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420" w:beforeAutospacing="0" w:after="105" w:afterAutospacing="0" w:line="24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四川省2021-2022年度救灾备荒种子储备申报表</w:t>
      </w:r>
    </w:p>
    <w:tbl>
      <w:tblPr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97"/>
        <w:gridCol w:w="2231"/>
        <w:gridCol w:w="1175"/>
        <w:gridCol w:w="233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企  业  名  称</w:t>
            </w:r>
          </w:p>
        </w:tc>
        <w:tc>
          <w:tcPr>
            <w:tcW w:w="6473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生产经营许可证编号</w:t>
            </w:r>
          </w:p>
        </w:tc>
        <w:tc>
          <w:tcPr>
            <w:tcW w:w="25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130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联 系 人</w:t>
            </w:r>
          </w:p>
        </w:tc>
        <w:tc>
          <w:tcPr>
            <w:tcW w:w="26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电      话</w:t>
            </w:r>
          </w:p>
        </w:tc>
        <w:tc>
          <w:tcPr>
            <w:tcW w:w="25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130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电子邮箱</w:t>
            </w:r>
          </w:p>
        </w:tc>
        <w:tc>
          <w:tcPr>
            <w:tcW w:w="26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仓  贮  地  址</w:t>
            </w:r>
          </w:p>
        </w:tc>
        <w:tc>
          <w:tcPr>
            <w:tcW w:w="64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企  业  简  介</w:t>
            </w:r>
          </w:p>
        </w:tc>
        <w:tc>
          <w:tcPr>
            <w:tcW w:w="64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（400字以内）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9320" w:type="dxa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申 报 内 容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作物种类</w:t>
            </w:r>
          </w:p>
        </w:tc>
        <w:tc>
          <w:tcPr>
            <w:tcW w:w="25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品种名称</w:t>
            </w:r>
          </w:p>
        </w:tc>
        <w:tc>
          <w:tcPr>
            <w:tcW w:w="395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储备量（万公斤）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25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395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25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395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25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395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25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395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企  业  承  诺</w:t>
            </w:r>
          </w:p>
        </w:tc>
        <w:tc>
          <w:tcPr>
            <w:tcW w:w="64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我公司自愿承担2021-2022年度四川省救灾备荒种子储备任务，按照储备合同要求，采取切实措施，确保储备种子数量落实、质量合格和储备补贴资金专款专用。种子储备期间，愿意接受委托方和监督方的检查。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企业法定代表人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（主要负责人）</w:t>
            </w:r>
          </w:p>
        </w:tc>
        <w:tc>
          <w:tcPr>
            <w:tcW w:w="64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（签字并盖单位公章）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申  报  时  间</w:t>
            </w:r>
          </w:p>
        </w:tc>
        <w:tc>
          <w:tcPr>
            <w:tcW w:w="64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2021年   月   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84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bdr w:val="none" w:color="auto" w:sz="0" w:space="0"/>
              </w:rPr>
              <w:t>说    明</w:t>
            </w:r>
          </w:p>
        </w:tc>
        <w:tc>
          <w:tcPr>
            <w:tcW w:w="64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36" w:lineRule="atLeast"/>
              <w:ind w:left="0" w:right="0" w:firstLine="0"/>
              <w:jc w:val="left"/>
              <w:textAlignment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bdr w:val="none" w:color="auto" w:sz="0" w:space="0"/>
              </w:rPr>
              <w:t>同一承储单位可以申报多个作物种类，但总的品种数量不超过六个</w:t>
            </w:r>
          </w:p>
        </w:tc>
      </w:tr>
    </w:tbl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BD2341"/>
    <w:rsid w:val="164F0900"/>
    <w:rsid w:val="17E819E1"/>
    <w:rsid w:val="263F7F1B"/>
    <w:rsid w:val="400A13C7"/>
    <w:rsid w:val="41BD2341"/>
    <w:rsid w:val="4FD07D63"/>
    <w:rsid w:val="5AB14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522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2021-07-07T01:37:00Z</dcterms:created>
  <dc:creator>好菇凉</dc:creator>
  <cp:lastModifiedBy>好菇凉</cp:lastModifiedBy>
  <dcterms:modified xsi:type="dcterms:W3CDTF">2021-07-08T06:21:46Z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E27013A766314DAAA75C9C97F63F8C77</vt:lpwstr>
  </property>
</Properties>
</file>