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ind w:left="0" w:leftChars="0" w:firstLine="0" w:firstLineChars="0"/>
        <w:jc w:val="center"/>
        <w:rPr>
          <w:rFonts w:ascii="方正小标宋_GBK" w:hAnsi="方正小标宋_GBK" w:eastAsia="方正小标宋_GBK" w:cs="方正小标宋_GBK"/>
          <w:sz w:val="44"/>
          <w:szCs w:val="44"/>
        </w:rPr>
      </w:pPr>
      <w:bookmarkStart w:id="0" w:name="_GoBack"/>
      <w:r>
        <w:rPr>
          <w:rFonts w:hint="eastAsia" w:ascii="方正小标宋_GBK" w:hAnsi="方正小标宋_GBK" w:eastAsia="方正小标宋_GBK" w:cs="方正小标宋_GBK"/>
          <w:sz w:val="44"/>
          <w:szCs w:val="44"/>
        </w:rPr>
        <w:t>受疫情影响情况说明</w:t>
      </w:r>
      <w:bookmarkEnd w:id="0"/>
    </w:p>
    <w:p>
      <w:pPr>
        <w:spacing w:line="600" w:lineRule="exact"/>
        <w:ind w:firstLine="640" w:firstLineChars="200"/>
        <w:jc w:val="center"/>
        <w:rPr>
          <w:rFonts w:ascii="方正仿宋_GBK" w:hAnsi="方正仿宋_GBK" w:eastAsia="方正仿宋_GBK" w:cs="方正仿宋_GBK"/>
          <w:sz w:val="32"/>
          <w:szCs w:val="32"/>
        </w:rPr>
      </w:pPr>
    </w:p>
    <w:p>
      <w:pPr>
        <w:spacing w:line="60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我</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（公司名称）承诺，我公司严格按照《关于印发应对新型冠状病毒肺炎疫情支持企业复工复产共渡难关的政策和措施的通知》（天成管发</w:t>
      </w:r>
      <w:r>
        <w:rPr>
          <w:rFonts w:ascii="Times New Roman" w:hAnsi="Times New Roman" w:eastAsia="方正仿宋_GBK"/>
          <w:sz w:val="32"/>
          <w:szCs w:val="32"/>
        </w:rPr>
        <w:t>〔2020〕1</w:t>
      </w:r>
      <w:r>
        <w:rPr>
          <w:rFonts w:hint="eastAsia" w:ascii="方正仿宋_GBK" w:hAnsi="方正仿宋_GBK" w:eastAsia="方正仿宋_GBK" w:cs="方正仿宋_GBK"/>
          <w:sz w:val="32"/>
          <w:szCs w:val="32"/>
        </w:rPr>
        <w:t>号）有关规定申报</w:t>
      </w:r>
      <w:r>
        <w:rPr>
          <w:rFonts w:ascii="Times New Roman" w:hAnsi="Times New Roman" w:eastAsia="方正仿宋_GBK"/>
          <w:sz w:val="32"/>
          <w:szCs w:val="32"/>
        </w:rPr>
        <w:t>2020年</w:t>
      </w:r>
      <w:r>
        <w:rPr>
          <w:rFonts w:hint="eastAsia" w:ascii="Times New Roman" w:hAnsi="Times New Roman" w:eastAsia="方正仿宋_GBK"/>
          <w:sz w:val="32"/>
          <w:szCs w:val="32"/>
        </w:rPr>
        <w:t>2</w:t>
      </w:r>
      <w:r>
        <w:rPr>
          <w:rFonts w:ascii="Times New Roman" w:hAnsi="Times New Roman" w:eastAsia="方正仿宋_GBK"/>
          <w:sz w:val="32"/>
          <w:szCs w:val="32"/>
        </w:rPr>
        <w:t>月</w:t>
      </w:r>
      <w:r>
        <w:rPr>
          <w:rFonts w:hint="eastAsia" w:ascii="Times New Roman" w:hAnsi="Times New Roman" w:eastAsia="方正仿宋_GBK"/>
          <w:sz w:val="32"/>
          <w:szCs w:val="32"/>
        </w:rPr>
        <w:t>17</w:t>
      </w:r>
      <w:r>
        <w:rPr>
          <w:rFonts w:ascii="Times New Roman" w:hAnsi="Times New Roman" w:eastAsia="方正仿宋_GBK"/>
          <w:sz w:val="32"/>
          <w:szCs w:val="32"/>
        </w:rPr>
        <w:t>日至2021年2月16日</w:t>
      </w:r>
      <w:r>
        <w:rPr>
          <w:rFonts w:hint="eastAsia" w:ascii="方正仿宋_GBK" w:hAnsi="方正仿宋_GBK" w:eastAsia="方正仿宋_GBK" w:cs="方正仿宋_GBK"/>
          <w:sz w:val="32"/>
          <w:szCs w:val="32"/>
        </w:rPr>
        <w:t>融资贴息，我公司对数据真实性负责。</w:t>
      </w:r>
    </w:p>
    <w:p>
      <w:pPr>
        <w:numPr>
          <w:ilvl w:val="0"/>
          <w:numId w:val="1"/>
        </w:numPr>
        <w:spacing w:line="600" w:lineRule="exact"/>
        <w:ind w:firstLine="640" w:firstLineChars="200"/>
        <w:jc w:val="left"/>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公司基本情况</w:t>
      </w:r>
    </w:p>
    <w:p>
      <w:pPr>
        <w:spacing w:line="600" w:lineRule="exact"/>
        <w:ind w:firstLine="640" w:firstLineChars="200"/>
        <w:jc w:val="left"/>
        <w:rPr>
          <w:rFonts w:hint="eastAsia" w:ascii="仿宋_GB2312" w:eastAsia="仿宋_GB2312"/>
          <w:sz w:val="32"/>
          <w:szCs w:val="32"/>
          <w:lang w:eastAsia="zh-CN"/>
        </w:rPr>
      </w:pPr>
      <w:r>
        <w:rPr>
          <w:rFonts w:hint="eastAsia" w:ascii="仿宋_GB2312" w:eastAsia="仿宋_GB2312"/>
          <w:sz w:val="32"/>
          <w:szCs w:val="32"/>
          <w:lang w:eastAsia="zh-CN"/>
        </w:rPr>
        <w:t>（包括但不限于公司注册时间、注册资本、注册地与实际经营地、公司性质、公司资质、主要经营业务、技术力量、规模、员工人数、经营状况、取得业绩等）</w:t>
      </w:r>
    </w:p>
    <w:p>
      <w:pPr>
        <w:numPr>
          <w:ilvl w:val="0"/>
          <w:numId w:val="1"/>
        </w:numPr>
        <w:spacing w:line="600" w:lineRule="exact"/>
        <w:ind w:firstLine="640" w:firstLineChars="200"/>
        <w:jc w:val="left"/>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受疫情影响情况说明</w:t>
      </w:r>
    </w:p>
    <w:p>
      <w:pPr>
        <w:spacing w:line="600" w:lineRule="exact"/>
        <w:ind w:firstLine="640" w:firstLineChars="200"/>
        <w:jc w:val="lef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（包括但不仅限于疫情前后业务量、营业收入等变动情况、融资原因等）</w:t>
      </w:r>
    </w:p>
    <w:p>
      <w:pPr>
        <w:numPr>
          <w:ilvl w:val="0"/>
          <w:numId w:val="1"/>
        </w:numPr>
        <w:spacing w:line="600" w:lineRule="exact"/>
        <w:ind w:firstLine="640" w:firstLineChars="200"/>
        <w:jc w:val="left"/>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本单位收款账户信息</w:t>
      </w:r>
    </w:p>
    <w:p>
      <w:pPr>
        <w:spacing w:line="600" w:lineRule="exact"/>
        <w:ind w:firstLine="640" w:firstLineChars="200"/>
        <w:jc w:val="lef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账户名称：</w:t>
      </w:r>
    </w:p>
    <w:p>
      <w:pPr>
        <w:spacing w:line="600" w:lineRule="exact"/>
        <w:ind w:firstLine="640" w:firstLineChars="200"/>
        <w:jc w:val="lef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开户行：</w:t>
      </w:r>
    </w:p>
    <w:p>
      <w:pPr>
        <w:spacing w:line="600" w:lineRule="exact"/>
        <w:ind w:firstLine="640" w:firstLineChars="200"/>
        <w:jc w:val="lef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账号：</w:t>
      </w:r>
    </w:p>
    <w:p>
      <w:pPr>
        <w:spacing w:line="600" w:lineRule="exact"/>
        <w:ind w:firstLine="640" w:firstLineChars="200"/>
        <w:jc w:val="left"/>
        <w:rPr>
          <w:rFonts w:ascii="仿宋_GB2312" w:eastAsia="仿宋_GB2312"/>
          <w:sz w:val="32"/>
          <w:szCs w:val="32"/>
        </w:rPr>
      </w:pPr>
      <w:r>
        <w:rPr>
          <w:rFonts w:hint="eastAsia" w:ascii="仿宋_GB2312" w:eastAsia="仿宋_GB2312"/>
          <w:sz w:val="32"/>
          <w:szCs w:val="32"/>
        </w:rPr>
        <w:t xml:space="preserve"> </w:t>
      </w:r>
    </w:p>
    <w:p>
      <w:pPr>
        <w:spacing w:line="600" w:lineRule="exact"/>
        <w:ind w:firstLine="640" w:firstLineChars="200"/>
        <w:jc w:val="left"/>
        <w:rPr>
          <w:rFonts w:ascii="方正仿宋_GBK" w:hAnsi="方正仿宋_GBK" w:eastAsia="方正仿宋_GBK" w:cs="方正仿宋_GBK"/>
          <w:sz w:val="32"/>
          <w:szCs w:val="32"/>
        </w:rPr>
      </w:pPr>
    </w:p>
    <w:p>
      <w:pPr>
        <w:spacing w:line="600" w:lineRule="exact"/>
        <w:ind w:firstLine="640" w:firstLineChars="200"/>
        <w:jc w:val="righ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单位名称（签章）</w:t>
      </w:r>
    </w:p>
    <w:p>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年</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月</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script"/>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仿宋_GB2312">
    <w:altName w:val="仿宋"/>
    <w:panose1 w:val="00000000000000000000"/>
    <w:charset w:val="86"/>
    <w:family w:val="moder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35BF0F"/>
    <w:multiLevelType w:val="singleLevel"/>
    <w:tmpl w:val="1F35BF0F"/>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7A46995"/>
    <w:rsid w:val="67A469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2021-05-31T06:32:00Z</dcterms:created>
  <dc:creator>shallysai</dc:creator>
  <cp:lastModifiedBy>shallysai</cp:lastModifiedBy>
  <dcterms:modified xsi:type="dcterms:W3CDTF">2021-05-31T06:32:39Z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