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3D2" w:rsidRDefault="00E81A0B">
      <w:pPr>
        <w:spacing w:line="560" w:lineRule="exact"/>
        <w:rPr>
          <w:rFonts w:ascii="黑体" w:eastAsia="黑体" w:hAnsi="黑体" w:cs="宋体"/>
          <w:sz w:val="32"/>
          <w:szCs w:val="32"/>
        </w:rPr>
      </w:pPr>
      <w:r>
        <w:rPr>
          <w:rFonts w:ascii="黑体" w:eastAsia="黑体" w:hAnsi="黑体" w:cs="宋体" w:hint="eastAsia"/>
          <w:sz w:val="32"/>
          <w:szCs w:val="32"/>
        </w:rPr>
        <w:t>附件</w:t>
      </w:r>
    </w:p>
    <w:p w:rsidR="00F913D2" w:rsidRDefault="00F913D2">
      <w:pPr>
        <w:spacing w:line="560" w:lineRule="exact"/>
        <w:ind w:firstLineChars="200" w:firstLine="640"/>
        <w:rPr>
          <w:rFonts w:hAnsi="宋体" w:cs="宋体"/>
          <w:sz w:val="32"/>
          <w:szCs w:val="32"/>
        </w:rPr>
      </w:pPr>
    </w:p>
    <w:p w:rsidR="00F913D2" w:rsidRDefault="00F913D2">
      <w:pPr>
        <w:spacing w:line="560" w:lineRule="exact"/>
        <w:ind w:firstLineChars="200" w:firstLine="640"/>
        <w:rPr>
          <w:rFonts w:hAnsi="宋体" w:cs="宋体"/>
          <w:sz w:val="32"/>
          <w:szCs w:val="32"/>
        </w:rPr>
      </w:pPr>
    </w:p>
    <w:p w:rsidR="00F913D2" w:rsidRDefault="00E81A0B">
      <w:pPr>
        <w:jc w:val="center"/>
        <w:rPr>
          <w:rFonts w:ascii="方正小标宋简体" w:eastAsia="方正小标宋简体"/>
          <w:sz w:val="52"/>
          <w:szCs w:val="52"/>
        </w:rPr>
      </w:pPr>
      <w:r>
        <w:rPr>
          <w:rFonts w:ascii="方正小标宋简体" w:eastAsia="方正小标宋简体" w:hint="eastAsia"/>
          <w:sz w:val="52"/>
          <w:szCs w:val="52"/>
        </w:rPr>
        <w:t>专利侵权纠纷行政裁决示范建设试点</w:t>
      </w:r>
    </w:p>
    <w:p w:rsidR="00F913D2" w:rsidRDefault="00E81A0B">
      <w:pPr>
        <w:jc w:val="center"/>
        <w:rPr>
          <w:rFonts w:ascii="方正小标宋简体" w:eastAsia="方正小标宋简体"/>
          <w:sz w:val="52"/>
          <w:szCs w:val="52"/>
        </w:rPr>
      </w:pPr>
      <w:r>
        <w:rPr>
          <w:rFonts w:ascii="方正小标宋简体" w:eastAsia="方正小标宋简体" w:hint="eastAsia"/>
          <w:sz w:val="52"/>
          <w:szCs w:val="52"/>
        </w:rPr>
        <w:t>申</w:t>
      </w:r>
      <w:r>
        <w:rPr>
          <w:rFonts w:ascii="方正小标宋简体" w:eastAsia="方正小标宋简体" w:hint="eastAsia"/>
          <w:sz w:val="52"/>
          <w:szCs w:val="52"/>
        </w:rPr>
        <w:t xml:space="preserve"> </w:t>
      </w:r>
      <w:r>
        <w:rPr>
          <w:rFonts w:ascii="方正小标宋简体" w:eastAsia="方正小标宋简体" w:hint="eastAsia"/>
          <w:sz w:val="52"/>
          <w:szCs w:val="52"/>
        </w:rPr>
        <w:t>报</w:t>
      </w:r>
      <w:r>
        <w:rPr>
          <w:rFonts w:ascii="方正小标宋简体" w:eastAsia="方正小标宋简体" w:hint="eastAsia"/>
          <w:sz w:val="52"/>
          <w:szCs w:val="52"/>
        </w:rPr>
        <w:t xml:space="preserve"> </w:t>
      </w:r>
      <w:r>
        <w:rPr>
          <w:rFonts w:ascii="方正小标宋简体" w:eastAsia="方正小标宋简体" w:hint="eastAsia"/>
          <w:sz w:val="52"/>
          <w:szCs w:val="52"/>
        </w:rPr>
        <w:t>书</w:t>
      </w:r>
    </w:p>
    <w:p w:rsidR="00F913D2" w:rsidRDefault="00F913D2">
      <w:pPr>
        <w:spacing w:line="560" w:lineRule="exact"/>
        <w:ind w:firstLineChars="200" w:firstLine="640"/>
        <w:rPr>
          <w:rFonts w:ascii="楷体_GB2312" w:eastAsia="楷体_GB2312" w:hAnsi="宋体" w:cs="宋体"/>
          <w:sz w:val="32"/>
          <w:szCs w:val="32"/>
        </w:rPr>
      </w:pPr>
    </w:p>
    <w:p w:rsidR="00F913D2" w:rsidRDefault="00F913D2">
      <w:pPr>
        <w:spacing w:line="560" w:lineRule="exact"/>
        <w:ind w:firstLineChars="200" w:firstLine="640"/>
        <w:rPr>
          <w:rFonts w:ascii="楷体_GB2312" w:eastAsia="楷体_GB2312" w:hAnsi="宋体" w:cs="宋体"/>
          <w:sz w:val="32"/>
          <w:szCs w:val="32"/>
        </w:rPr>
      </w:pPr>
    </w:p>
    <w:p w:rsidR="00F913D2" w:rsidRDefault="00F913D2">
      <w:pPr>
        <w:spacing w:line="560" w:lineRule="exact"/>
        <w:ind w:firstLineChars="200" w:firstLine="640"/>
        <w:rPr>
          <w:rFonts w:ascii="楷体_GB2312" w:eastAsia="楷体_GB2312" w:hAnsi="宋体" w:cs="宋体"/>
          <w:sz w:val="32"/>
          <w:szCs w:val="32"/>
        </w:rPr>
      </w:pPr>
    </w:p>
    <w:p w:rsidR="00F913D2" w:rsidRDefault="00F913D2">
      <w:pPr>
        <w:spacing w:line="560" w:lineRule="exact"/>
        <w:ind w:firstLineChars="200" w:firstLine="640"/>
        <w:rPr>
          <w:rFonts w:ascii="楷体_GB2312" w:eastAsia="楷体_GB2312" w:hAnsi="宋体" w:cs="宋体"/>
          <w:sz w:val="32"/>
          <w:szCs w:val="32"/>
        </w:rPr>
      </w:pPr>
    </w:p>
    <w:p w:rsidR="00F913D2" w:rsidRDefault="00F913D2">
      <w:pPr>
        <w:spacing w:line="560" w:lineRule="exact"/>
        <w:ind w:firstLineChars="200" w:firstLine="640"/>
        <w:rPr>
          <w:rFonts w:ascii="楷体_GB2312" w:eastAsia="楷体_GB2312" w:hAnsi="宋体" w:cs="宋体"/>
          <w:sz w:val="32"/>
          <w:szCs w:val="32"/>
        </w:rPr>
      </w:pPr>
    </w:p>
    <w:p w:rsidR="00F913D2" w:rsidRDefault="00F913D2">
      <w:pPr>
        <w:spacing w:line="560" w:lineRule="exact"/>
        <w:ind w:firstLineChars="200" w:firstLine="640"/>
        <w:rPr>
          <w:rFonts w:ascii="楷体_GB2312" w:eastAsia="楷体_GB2312" w:hAnsi="宋体" w:cs="宋体"/>
          <w:sz w:val="32"/>
          <w:szCs w:val="32"/>
        </w:rPr>
      </w:pPr>
    </w:p>
    <w:p w:rsidR="00F913D2" w:rsidRDefault="00F913D2">
      <w:pPr>
        <w:spacing w:line="560" w:lineRule="exact"/>
        <w:ind w:firstLineChars="200" w:firstLine="640"/>
        <w:rPr>
          <w:rFonts w:ascii="楷体_GB2312" w:eastAsia="楷体_GB2312" w:hAnsi="宋体" w:cs="宋体"/>
          <w:sz w:val="32"/>
          <w:szCs w:val="32"/>
        </w:rPr>
      </w:pPr>
    </w:p>
    <w:p w:rsidR="00F913D2" w:rsidRDefault="00E81A0B">
      <w:pPr>
        <w:spacing w:line="560" w:lineRule="exact"/>
        <w:ind w:firstLineChars="300" w:firstLine="960"/>
        <w:rPr>
          <w:rFonts w:ascii="楷体_GB2312" w:eastAsia="楷体_GB2312" w:hAnsi="宋体" w:cs="宋体"/>
          <w:sz w:val="32"/>
          <w:szCs w:val="32"/>
        </w:rPr>
      </w:pPr>
      <w:r>
        <w:rPr>
          <w:rFonts w:ascii="楷体_GB2312" w:eastAsia="楷体_GB2312" w:hAnsi="宋体" w:cs="宋体" w:hint="eastAsia"/>
          <w:sz w:val="32"/>
          <w:szCs w:val="32"/>
        </w:rPr>
        <w:t>申报单位：</w:t>
      </w:r>
      <w:r>
        <w:rPr>
          <w:rFonts w:ascii="楷体_GB2312" w:eastAsia="楷体_GB2312" w:hAnsi="宋体" w:cs="宋体" w:hint="eastAsia"/>
          <w:sz w:val="32"/>
          <w:szCs w:val="32"/>
          <w:u w:val="single"/>
        </w:rPr>
        <w:t xml:space="preserve">                               </w:t>
      </w:r>
    </w:p>
    <w:p w:rsidR="00F913D2" w:rsidRDefault="00F913D2">
      <w:pPr>
        <w:spacing w:line="560" w:lineRule="exact"/>
        <w:ind w:firstLineChars="200" w:firstLine="640"/>
        <w:rPr>
          <w:rFonts w:ascii="楷体_GB2312" w:eastAsia="楷体_GB2312" w:hAnsi="宋体" w:cs="宋体"/>
          <w:sz w:val="32"/>
          <w:szCs w:val="32"/>
        </w:rPr>
      </w:pPr>
    </w:p>
    <w:p w:rsidR="00F913D2" w:rsidRDefault="00F913D2">
      <w:pPr>
        <w:spacing w:line="560" w:lineRule="exact"/>
        <w:ind w:firstLineChars="200" w:firstLine="640"/>
        <w:rPr>
          <w:rFonts w:ascii="楷体_GB2312" w:eastAsia="楷体_GB2312" w:hAnsi="宋体" w:cs="宋体"/>
          <w:sz w:val="32"/>
          <w:szCs w:val="32"/>
        </w:rPr>
      </w:pPr>
    </w:p>
    <w:p w:rsidR="00F913D2" w:rsidRDefault="00F913D2">
      <w:pPr>
        <w:spacing w:line="560" w:lineRule="exact"/>
        <w:ind w:firstLineChars="200" w:firstLine="640"/>
        <w:rPr>
          <w:rFonts w:ascii="楷体_GB2312" w:eastAsia="楷体_GB2312" w:hAnsi="宋体" w:cs="宋体"/>
          <w:sz w:val="32"/>
          <w:szCs w:val="32"/>
        </w:rPr>
      </w:pPr>
    </w:p>
    <w:p w:rsidR="00F913D2" w:rsidRDefault="00F913D2">
      <w:pPr>
        <w:spacing w:line="560" w:lineRule="exact"/>
        <w:ind w:firstLineChars="200" w:firstLine="640"/>
        <w:rPr>
          <w:rFonts w:ascii="楷体_GB2312" w:eastAsia="楷体_GB2312" w:hAnsi="宋体" w:cs="宋体"/>
          <w:sz w:val="32"/>
          <w:szCs w:val="32"/>
        </w:rPr>
      </w:pPr>
    </w:p>
    <w:p w:rsidR="00F913D2" w:rsidRDefault="00E81A0B">
      <w:pPr>
        <w:spacing w:line="560" w:lineRule="exact"/>
        <w:jc w:val="center"/>
        <w:rPr>
          <w:rFonts w:ascii="楷体_GB2312" w:eastAsia="楷体_GB2312" w:hAnsi="宋体" w:cs="宋体"/>
          <w:sz w:val="32"/>
          <w:szCs w:val="32"/>
        </w:rPr>
      </w:pPr>
      <w:r>
        <w:rPr>
          <w:rFonts w:ascii="楷体_GB2312" w:eastAsia="楷体_GB2312" w:hAnsi="宋体" w:cs="宋体" w:hint="eastAsia"/>
          <w:sz w:val="32"/>
          <w:szCs w:val="32"/>
        </w:rPr>
        <w:t>国家知识产权局</w:t>
      </w:r>
      <w:r>
        <w:rPr>
          <w:rFonts w:ascii="楷体_GB2312" w:eastAsia="楷体_GB2312" w:hAnsi="宋体" w:cs="宋体" w:hint="eastAsia"/>
          <w:sz w:val="32"/>
          <w:szCs w:val="32"/>
        </w:rPr>
        <w:t xml:space="preserve"> </w:t>
      </w:r>
      <w:r>
        <w:rPr>
          <w:rFonts w:ascii="楷体_GB2312" w:eastAsia="楷体_GB2312" w:hAnsi="宋体" w:cs="宋体" w:hint="eastAsia"/>
          <w:sz w:val="32"/>
          <w:szCs w:val="32"/>
        </w:rPr>
        <w:t>编制</w:t>
      </w:r>
    </w:p>
    <w:p w:rsidR="00F913D2" w:rsidRDefault="00E81A0B">
      <w:pPr>
        <w:spacing w:line="560" w:lineRule="exact"/>
        <w:jc w:val="center"/>
        <w:rPr>
          <w:rFonts w:ascii="楷体_GB2312" w:eastAsia="楷体_GB2312" w:hAnsi="宋体" w:cs="宋体"/>
          <w:sz w:val="32"/>
          <w:szCs w:val="32"/>
        </w:rPr>
      </w:pPr>
      <w:r>
        <w:rPr>
          <w:rFonts w:ascii="楷体_GB2312" w:eastAsia="楷体_GB2312" w:hAnsi="宋体" w:cs="宋体" w:hint="eastAsia"/>
          <w:sz w:val="32"/>
          <w:szCs w:val="32"/>
        </w:rPr>
        <w:t>20</w:t>
      </w:r>
      <w:r>
        <w:rPr>
          <w:rFonts w:ascii="楷体_GB2312" w:eastAsia="楷体_GB2312" w:hAnsi="宋体" w:cs="宋体"/>
          <w:sz w:val="32"/>
          <w:szCs w:val="32"/>
        </w:rPr>
        <w:t>21</w:t>
      </w:r>
      <w:r>
        <w:rPr>
          <w:rFonts w:ascii="楷体_GB2312" w:eastAsia="楷体_GB2312" w:hAnsi="宋体" w:cs="宋体" w:hint="eastAsia"/>
          <w:sz w:val="32"/>
          <w:szCs w:val="32"/>
        </w:rPr>
        <w:t>年</w:t>
      </w:r>
      <w:r>
        <w:rPr>
          <w:rFonts w:ascii="楷体_GB2312" w:eastAsia="楷体_GB2312" w:hAnsi="宋体" w:cs="宋体" w:hint="eastAsia"/>
          <w:sz w:val="32"/>
          <w:szCs w:val="32"/>
        </w:rPr>
        <w:t xml:space="preserve">  </w:t>
      </w:r>
      <w:r>
        <w:rPr>
          <w:rFonts w:ascii="楷体_GB2312" w:eastAsia="楷体_GB2312" w:hAnsi="宋体" w:cs="宋体" w:hint="eastAsia"/>
          <w:sz w:val="32"/>
          <w:szCs w:val="32"/>
        </w:rPr>
        <w:t>月</w:t>
      </w:r>
    </w:p>
    <w:p w:rsidR="00F913D2" w:rsidRDefault="00F913D2">
      <w:pPr>
        <w:spacing w:line="56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</w:p>
    <w:p w:rsidR="00F913D2" w:rsidRDefault="00F913D2">
      <w:pPr>
        <w:spacing w:line="560" w:lineRule="exact"/>
        <w:ind w:firstLineChars="200" w:firstLine="640"/>
        <w:rPr>
          <w:rFonts w:ascii="仿宋_GB2312" w:eastAsia="仿宋_GB2312" w:hAnsi="宋体" w:cs="宋体"/>
          <w:sz w:val="32"/>
          <w:szCs w:val="32"/>
        </w:rPr>
      </w:pPr>
    </w:p>
    <w:p w:rsidR="00F913D2" w:rsidRDefault="00E81A0B">
      <w:pPr>
        <w:spacing w:line="560" w:lineRule="exact"/>
        <w:ind w:firstLineChars="200" w:firstLine="640"/>
        <w:rPr>
          <w:rFonts w:ascii="黑体" w:eastAsia="黑体" w:hAnsi="黑体" w:cs="宋体"/>
          <w:sz w:val="32"/>
          <w:szCs w:val="32"/>
        </w:rPr>
      </w:pPr>
      <w:r>
        <w:rPr>
          <w:rFonts w:ascii="黑体" w:eastAsia="黑体" w:hAnsi="黑体" w:cs="宋体" w:hint="eastAsia"/>
          <w:sz w:val="32"/>
          <w:szCs w:val="32"/>
        </w:rPr>
        <w:lastRenderedPageBreak/>
        <w:t>一、基本信息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046"/>
        <w:gridCol w:w="2835"/>
        <w:gridCol w:w="1587"/>
        <w:gridCol w:w="2604"/>
      </w:tblGrid>
      <w:tr w:rsidR="00F913D2">
        <w:trPr>
          <w:trHeight w:val="851"/>
          <w:jc w:val="center"/>
        </w:trPr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3D2" w:rsidRDefault="00E81A0B">
            <w:pPr>
              <w:spacing w:line="400" w:lineRule="exact"/>
              <w:jc w:val="center"/>
              <w:textAlignment w:val="center"/>
              <w:rPr>
                <w:rFonts w:ascii="仿宋_GB2312" w:eastAsia="仿宋_GB2312" w:hAnsi="仿宋"/>
                <w:color w:val="000000"/>
                <w:sz w:val="28"/>
              </w:rPr>
            </w:pPr>
            <w:r>
              <w:rPr>
                <w:rFonts w:ascii="仿宋_GB2312" w:eastAsia="仿宋_GB2312" w:hAnsi="仿宋" w:hint="eastAsia"/>
                <w:color w:val="000000"/>
                <w:sz w:val="28"/>
              </w:rPr>
              <w:t>申报单位</w:t>
            </w:r>
          </w:p>
          <w:p w:rsidR="00F913D2" w:rsidRDefault="00E81A0B">
            <w:pPr>
              <w:spacing w:line="400" w:lineRule="exact"/>
              <w:jc w:val="center"/>
              <w:textAlignment w:val="center"/>
              <w:rPr>
                <w:rFonts w:ascii="仿宋_GB2312" w:eastAsia="仿宋_GB2312" w:hAnsi="仿宋"/>
                <w:color w:val="000000"/>
                <w:sz w:val="28"/>
              </w:rPr>
            </w:pPr>
            <w:r>
              <w:rPr>
                <w:rFonts w:ascii="仿宋_GB2312" w:eastAsia="仿宋_GB2312" w:hAnsi="仿宋" w:hint="eastAsia"/>
                <w:color w:val="000000"/>
                <w:sz w:val="28"/>
              </w:rPr>
              <w:t>（知识产权局）</w:t>
            </w:r>
          </w:p>
        </w:tc>
        <w:tc>
          <w:tcPr>
            <w:tcW w:w="7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3D2" w:rsidRDefault="00F913D2">
            <w:pPr>
              <w:spacing w:line="400" w:lineRule="exact"/>
              <w:jc w:val="center"/>
              <w:textAlignment w:val="center"/>
              <w:rPr>
                <w:rFonts w:ascii="仿宋_GB2312" w:eastAsia="仿宋_GB2312" w:hAnsi="仿宋"/>
                <w:color w:val="000000"/>
                <w:sz w:val="28"/>
              </w:rPr>
            </w:pPr>
          </w:p>
        </w:tc>
      </w:tr>
      <w:tr w:rsidR="00F913D2">
        <w:trPr>
          <w:trHeight w:val="851"/>
          <w:jc w:val="center"/>
        </w:trPr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3D2" w:rsidRDefault="00E81A0B">
            <w:pPr>
              <w:spacing w:line="400" w:lineRule="exact"/>
              <w:jc w:val="center"/>
              <w:textAlignment w:val="center"/>
              <w:rPr>
                <w:rFonts w:ascii="仿宋_GB2312" w:eastAsia="仿宋_GB2312" w:hAnsi="仿宋"/>
                <w:color w:val="000000"/>
                <w:sz w:val="28"/>
              </w:rPr>
            </w:pPr>
            <w:r>
              <w:rPr>
                <w:rFonts w:ascii="仿宋_GB2312" w:eastAsia="仿宋_GB2312" w:hAnsi="仿宋" w:hint="eastAsia"/>
                <w:color w:val="000000"/>
                <w:sz w:val="28"/>
              </w:rPr>
              <w:t>负</w:t>
            </w:r>
            <w:r>
              <w:rPr>
                <w:rFonts w:ascii="仿宋_GB2312" w:eastAsia="仿宋_GB2312" w:hAnsi="仿宋" w:hint="eastAsia"/>
                <w:color w:val="000000"/>
                <w:sz w:val="28"/>
              </w:rPr>
              <w:t xml:space="preserve"> </w:t>
            </w:r>
            <w:r>
              <w:rPr>
                <w:rFonts w:ascii="仿宋_GB2312" w:eastAsia="仿宋_GB2312" w:hAnsi="仿宋" w:hint="eastAsia"/>
                <w:color w:val="000000"/>
                <w:sz w:val="28"/>
              </w:rPr>
              <w:t>责</w:t>
            </w:r>
            <w:r>
              <w:rPr>
                <w:rFonts w:ascii="仿宋_GB2312" w:eastAsia="仿宋_GB2312" w:hAnsi="仿宋" w:hint="eastAsia"/>
                <w:color w:val="000000"/>
                <w:sz w:val="28"/>
              </w:rPr>
              <w:t xml:space="preserve"> </w:t>
            </w:r>
            <w:r>
              <w:rPr>
                <w:rFonts w:ascii="仿宋_GB2312" w:eastAsia="仿宋_GB2312" w:hAnsi="仿宋" w:hint="eastAsia"/>
                <w:color w:val="000000"/>
                <w:sz w:val="28"/>
              </w:rPr>
              <w:t>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3D2" w:rsidRDefault="00F913D2">
            <w:pPr>
              <w:spacing w:line="400" w:lineRule="exact"/>
              <w:jc w:val="center"/>
              <w:textAlignment w:val="center"/>
              <w:rPr>
                <w:rFonts w:ascii="仿宋_GB2312" w:eastAsia="仿宋_GB2312" w:hAnsi="仿宋"/>
                <w:color w:val="000000"/>
                <w:sz w:val="28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3D2" w:rsidRDefault="00E81A0B">
            <w:pPr>
              <w:spacing w:line="400" w:lineRule="exact"/>
              <w:jc w:val="center"/>
              <w:textAlignment w:val="center"/>
              <w:rPr>
                <w:rFonts w:ascii="仿宋_GB2312" w:eastAsia="仿宋_GB2312" w:hAnsi="仿宋"/>
                <w:color w:val="000000"/>
                <w:sz w:val="28"/>
              </w:rPr>
            </w:pPr>
            <w:r>
              <w:rPr>
                <w:rFonts w:ascii="仿宋_GB2312" w:eastAsia="仿宋_GB2312" w:hAnsi="仿宋" w:hint="eastAsia"/>
                <w:color w:val="000000"/>
                <w:sz w:val="28"/>
              </w:rPr>
              <w:t>职</w:t>
            </w:r>
            <w:r>
              <w:rPr>
                <w:rFonts w:ascii="仿宋_GB2312" w:eastAsia="仿宋_GB2312" w:hAnsi="仿宋" w:hint="eastAsia"/>
                <w:color w:val="000000"/>
                <w:sz w:val="28"/>
              </w:rPr>
              <w:t xml:space="preserve">    </w:t>
            </w:r>
            <w:r>
              <w:rPr>
                <w:rFonts w:ascii="仿宋_GB2312" w:eastAsia="仿宋_GB2312" w:hAnsi="仿宋" w:hint="eastAsia"/>
                <w:color w:val="000000"/>
                <w:sz w:val="28"/>
              </w:rPr>
              <w:t>务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3D2" w:rsidRDefault="00F913D2">
            <w:pPr>
              <w:spacing w:line="400" w:lineRule="exact"/>
              <w:jc w:val="center"/>
              <w:textAlignment w:val="center"/>
              <w:rPr>
                <w:rFonts w:ascii="仿宋_GB2312" w:eastAsia="仿宋_GB2312" w:hAnsi="仿宋"/>
                <w:color w:val="000000"/>
                <w:sz w:val="28"/>
              </w:rPr>
            </w:pPr>
          </w:p>
        </w:tc>
      </w:tr>
      <w:tr w:rsidR="00F913D2">
        <w:trPr>
          <w:trHeight w:val="851"/>
          <w:jc w:val="center"/>
        </w:trPr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3D2" w:rsidRDefault="00E81A0B">
            <w:pPr>
              <w:spacing w:line="400" w:lineRule="exact"/>
              <w:jc w:val="center"/>
              <w:textAlignment w:val="center"/>
              <w:rPr>
                <w:rFonts w:ascii="仿宋_GB2312" w:eastAsia="仿宋_GB2312" w:hAnsi="仿宋"/>
                <w:color w:val="000000"/>
                <w:sz w:val="28"/>
              </w:rPr>
            </w:pPr>
            <w:r>
              <w:rPr>
                <w:rFonts w:ascii="仿宋_GB2312" w:eastAsia="仿宋_GB2312" w:hAnsi="仿宋" w:hint="eastAsia"/>
                <w:color w:val="000000"/>
                <w:sz w:val="28"/>
              </w:rPr>
              <w:t>联</w:t>
            </w:r>
            <w:r>
              <w:rPr>
                <w:rFonts w:ascii="仿宋_GB2312" w:eastAsia="仿宋_GB2312" w:hAnsi="仿宋" w:hint="eastAsia"/>
                <w:color w:val="000000"/>
                <w:sz w:val="28"/>
              </w:rPr>
              <w:t xml:space="preserve"> </w:t>
            </w:r>
            <w:r>
              <w:rPr>
                <w:rFonts w:ascii="仿宋_GB2312" w:eastAsia="仿宋_GB2312" w:hAnsi="仿宋" w:hint="eastAsia"/>
                <w:color w:val="000000"/>
                <w:sz w:val="28"/>
              </w:rPr>
              <w:t>系</w:t>
            </w:r>
            <w:r>
              <w:rPr>
                <w:rFonts w:ascii="仿宋_GB2312" w:eastAsia="仿宋_GB2312" w:hAnsi="仿宋" w:hint="eastAsia"/>
                <w:color w:val="000000"/>
                <w:sz w:val="28"/>
              </w:rPr>
              <w:t xml:space="preserve"> </w:t>
            </w:r>
            <w:r>
              <w:rPr>
                <w:rFonts w:ascii="仿宋_GB2312" w:eastAsia="仿宋_GB2312" w:hAnsi="仿宋" w:hint="eastAsia"/>
                <w:color w:val="000000"/>
                <w:sz w:val="28"/>
              </w:rPr>
              <w:t>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3D2" w:rsidRDefault="00F913D2">
            <w:pPr>
              <w:spacing w:line="400" w:lineRule="exact"/>
              <w:jc w:val="center"/>
              <w:textAlignment w:val="center"/>
              <w:rPr>
                <w:rFonts w:ascii="仿宋_GB2312" w:eastAsia="仿宋_GB2312" w:hAnsi="仿宋"/>
                <w:color w:val="000000"/>
                <w:sz w:val="28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3D2" w:rsidRDefault="00E81A0B">
            <w:pPr>
              <w:spacing w:line="400" w:lineRule="exact"/>
              <w:jc w:val="center"/>
              <w:textAlignment w:val="center"/>
              <w:rPr>
                <w:rFonts w:ascii="仿宋_GB2312" w:eastAsia="仿宋_GB2312" w:hAnsi="仿宋"/>
                <w:color w:val="000000"/>
                <w:sz w:val="28"/>
              </w:rPr>
            </w:pPr>
            <w:r>
              <w:rPr>
                <w:rFonts w:ascii="仿宋_GB2312" w:eastAsia="仿宋_GB2312" w:hAnsi="仿宋" w:hint="eastAsia"/>
                <w:color w:val="000000"/>
                <w:sz w:val="28"/>
              </w:rPr>
              <w:t>职</w:t>
            </w:r>
            <w:r>
              <w:rPr>
                <w:rFonts w:ascii="仿宋_GB2312" w:eastAsia="仿宋_GB2312" w:hAnsi="仿宋" w:hint="eastAsia"/>
                <w:color w:val="000000"/>
                <w:sz w:val="28"/>
              </w:rPr>
              <w:t xml:space="preserve">    </w:t>
            </w:r>
            <w:r>
              <w:rPr>
                <w:rFonts w:ascii="仿宋_GB2312" w:eastAsia="仿宋_GB2312" w:hAnsi="仿宋" w:hint="eastAsia"/>
                <w:color w:val="000000"/>
                <w:sz w:val="28"/>
              </w:rPr>
              <w:t>务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3D2" w:rsidRDefault="00F913D2">
            <w:pPr>
              <w:spacing w:line="400" w:lineRule="exact"/>
              <w:jc w:val="center"/>
              <w:textAlignment w:val="center"/>
              <w:rPr>
                <w:rFonts w:ascii="仿宋_GB2312" w:eastAsia="仿宋_GB2312" w:hAnsi="仿宋"/>
                <w:color w:val="000000"/>
                <w:sz w:val="28"/>
              </w:rPr>
            </w:pPr>
          </w:p>
        </w:tc>
      </w:tr>
      <w:tr w:rsidR="00F913D2">
        <w:trPr>
          <w:trHeight w:val="851"/>
          <w:jc w:val="center"/>
        </w:trPr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3D2" w:rsidRDefault="00E81A0B">
            <w:pPr>
              <w:spacing w:line="400" w:lineRule="exact"/>
              <w:jc w:val="center"/>
              <w:textAlignment w:val="center"/>
              <w:rPr>
                <w:rFonts w:ascii="仿宋_GB2312" w:eastAsia="仿宋_GB2312" w:hAnsi="仿宋"/>
                <w:color w:val="000000"/>
                <w:sz w:val="28"/>
              </w:rPr>
            </w:pPr>
            <w:r>
              <w:rPr>
                <w:rFonts w:ascii="仿宋_GB2312" w:eastAsia="仿宋_GB2312" w:hAnsi="仿宋" w:hint="eastAsia"/>
                <w:color w:val="000000"/>
                <w:sz w:val="28"/>
              </w:rPr>
              <w:t>联系电话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3D2" w:rsidRDefault="00F913D2">
            <w:pPr>
              <w:spacing w:line="400" w:lineRule="exact"/>
              <w:jc w:val="center"/>
              <w:textAlignment w:val="center"/>
              <w:rPr>
                <w:rFonts w:ascii="仿宋_GB2312" w:eastAsia="仿宋_GB2312" w:hAnsi="仿宋"/>
                <w:color w:val="000000"/>
                <w:sz w:val="28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3D2" w:rsidRDefault="00E81A0B">
            <w:pPr>
              <w:spacing w:line="400" w:lineRule="exact"/>
              <w:jc w:val="center"/>
              <w:textAlignment w:val="center"/>
              <w:rPr>
                <w:rFonts w:ascii="仿宋_GB2312" w:eastAsia="仿宋_GB2312" w:hAnsi="仿宋"/>
                <w:color w:val="000000"/>
                <w:sz w:val="28"/>
              </w:rPr>
            </w:pPr>
            <w:r>
              <w:rPr>
                <w:rFonts w:ascii="仿宋_GB2312" w:eastAsia="仿宋_GB2312" w:hAnsi="仿宋" w:hint="eastAsia"/>
                <w:color w:val="000000"/>
                <w:sz w:val="28"/>
              </w:rPr>
              <w:t>传真号码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3D2" w:rsidRDefault="00F913D2">
            <w:pPr>
              <w:spacing w:line="400" w:lineRule="exact"/>
              <w:jc w:val="center"/>
              <w:textAlignment w:val="center"/>
              <w:rPr>
                <w:rFonts w:ascii="仿宋_GB2312" w:eastAsia="仿宋_GB2312" w:hAnsi="仿宋"/>
                <w:color w:val="000000"/>
                <w:sz w:val="28"/>
              </w:rPr>
            </w:pPr>
          </w:p>
        </w:tc>
      </w:tr>
      <w:tr w:rsidR="00F913D2">
        <w:trPr>
          <w:trHeight w:val="851"/>
          <w:jc w:val="center"/>
        </w:trPr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3D2" w:rsidRDefault="00E81A0B">
            <w:pPr>
              <w:spacing w:line="400" w:lineRule="exact"/>
              <w:jc w:val="center"/>
              <w:textAlignment w:val="center"/>
              <w:rPr>
                <w:rFonts w:ascii="仿宋_GB2312" w:eastAsia="仿宋_GB2312" w:hAnsi="仿宋"/>
                <w:color w:val="000000"/>
                <w:sz w:val="28"/>
              </w:rPr>
            </w:pPr>
            <w:r>
              <w:rPr>
                <w:rFonts w:ascii="仿宋_GB2312" w:eastAsia="仿宋_GB2312" w:hAnsi="仿宋" w:hint="eastAsia"/>
                <w:color w:val="000000"/>
                <w:sz w:val="28"/>
              </w:rPr>
              <w:t>邮</w:t>
            </w:r>
            <w:r>
              <w:rPr>
                <w:rFonts w:ascii="仿宋_GB2312" w:eastAsia="仿宋_GB2312" w:hAnsi="仿宋" w:hint="eastAsia"/>
                <w:color w:val="000000"/>
                <w:sz w:val="28"/>
              </w:rPr>
              <w:t xml:space="preserve">    </w:t>
            </w:r>
            <w:r>
              <w:rPr>
                <w:rFonts w:ascii="仿宋_GB2312" w:eastAsia="仿宋_GB2312" w:hAnsi="仿宋" w:hint="eastAsia"/>
                <w:color w:val="000000"/>
                <w:sz w:val="28"/>
              </w:rPr>
              <w:t>箱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3D2" w:rsidRDefault="00F913D2">
            <w:pPr>
              <w:spacing w:line="400" w:lineRule="exact"/>
              <w:jc w:val="center"/>
              <w:textAlignment w:val="center"/>
              <w:rPr>
                <w:rFonts w:ascii="仿宋_GB2312" w:eastAsia="仿宋_GB2312" w:hAnsi="仿宋"/>
                <w:color w:val="000000"/>
                <w:sz w:val="28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3D2" w:rsidRDefault="00E81A0B">
            <w:pPr>
              <w:spacing w:line="400" w:lineRule="exact"/>
              <w:jc w:val="center"/>
              <w:textAlignment w:val="center"/>
              <w:rPr>
                <w:rFonts w:ascii="仿宋_GB2312" w:eastAsia="仿宋_GB2312" w:hAnsi="仿宋"/>
                <w:color w:val="000000"/>
                <w:sz w:val="28"/>
              </w:rPr>
            </w:pPr>
            <w:r>
              <w:rPr>
                <w:rFonts w:ascii="仿宋_GB2312" w:eastAsia="仿宋_GB2312" w:hAnsi="仿宋" w:hint="eastAsia"/>
                <w:color w:val="000000"/>
                <w:sz w:val="28"/>
              </w:rPr>
              <w:t>邮</w:t>
            </w:r>
            <w:r>
              <w:rPr>
                <w:rFonts w:ascii="仿宋_GB2312" w:eastAsia="仿宋_GB2312" w:hAnsi="仿宋" w:hint="eastAsia"/>
                <w:color w:val="000000"/>
                <w:sz w:val="28"/>
              </w:rPr>
              <w:t xml:space="preserve">    </w:t>
            </w:r>
            <w:r>
              <w:rPr>
                <w:rFonts w:ascii="仿宋_GB2312" w:eastAsia="仿宋_GB2312" w:hAnsi="仿宋" w:hint="eastAsia"/>
                <w:color w:val="000000"/>
                <w:sz w:val="28"/>
              </w:rPr>
              <w:t>编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3D2" w:rsidRDefault="00F913D2">
            <w:pPr>
              <w:spacing w:line="400" w:lineRule="exact"/>
              <w:jc w:val="center"/>
              <w:textAlignment w:val="center"/>
              <w:rPr>
                <w:rFonts w:ascii="仿宋_GB2312" w:eastAsia="仿宋_GB2312" w:hAnsi="仿宋"/>
                <w:color w:val="000000"/>
                <w:sz w:val="28"/>
              </w:rPr>
            </w:pPr>
          </w:p>
        </w:tc>
      </w:tr>
      <w:tr w:rsidR="00F913D2">
        <w:trPr>
          <w:trHeight w:val="851"/>
          <w:jc w:val="center"/>
        </w:trPr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3D2" w:rsidRDefault="00E81A0B">
            <w:pPr>
              <w:spacing w:line="400" w:lineRule="exact"/>
              <w:jc w:val="center"/>
              <w:textAlignment w:val="center"/>
              <w:rPr>
                <w:rFonts w:ascii="仿宋_GB2312" w:eastAsia="仿宋_GB2312" w:hAnsi="仿宋"/>
                <w:color w:val="000000"/>
                <w:sz w:val="28"/>
              </w:rPr>
            </w:pPr>
            <w:r>
              <w:rPr>
                <w:rFonts w:ascii="仿宋_GB2312" w:eastAsia="仿宋_GB2312" w:hAnsi="仿宋" w:hint="eastAsia"/>
                <w:color w:val="000000"/>
                <w:sz w:val="28"/>
              </w:rPr>
              <w:t>通信地址</w:t>
            </w:r>
          </w:p>
        </w:tc>
        <w:tc>
          <w:tcPr>
            <w:tcW w:w="7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3D2" w:rsidRDefault="00F913D2">
            <w:pPr>
              <w:spacing w:line="400" w:lineRule="exact"/>
              <w:jc w:val="center"/>
              <w:textAlignment w:val="center"/>
              <w:rPr>
                <w:rFonts w:ascii="仿宋_GB2312" w:eastAsia="仿宋_GB2312" w:hAnsi="仿宋"/>
                <w:color w:val="000000"/>
                <w:sz w:val="28"/>
              </w:rPr>
            </w:pPr>
          </w:p>
        </w:tc>
      </w:tr>
    </w:tbl>
    <w:p w:rsidR="00F913D2" w:rsidRDefault="00E81A0B">
      <w:pPr>
        <w:spacing w:line="560" w:lineRule="exact"/>
        <w:ind w:firstLineChars="200" w:firstLine="640"/>
        <w:rPr>
          <w:rFonts w:ascii="黑体" w:eastAsia="黑体" w:hAnsi="黑体" w:cs="宋体"/>
          <w:sz w:val="32"/>
          <w:szCs w:val="32"/>
        </w:rPr>
      </w:pPr>
      <w:r>
        <w:rPr>
          <w:rFonts w:ascii="黑体" w:eastAsia="黑体" w:hAnsi="黑体" w:cs="宋体" w:hint="eastAsia"/>
          <w:sz w:val="32"/>
          <w:szCs w:val="32"/>
        </w:rPr>
        <w:t>二、工作基础和条件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353"/>
        <w:gridCol w:w="1298"/>
        <w:gridCol w:w="3260"/>
        <w:gridCol w:w="1161"/>
      </w:tblGrid>
      <w:tr w:rsidR="00F913D2">
        <w:trPr>
          <w:trHeight w:val="1418"/>
          <w:jc w:val="center"/>
        </w:trPr>
        <w:tc>
          <w:tcPr>
            <w:tcW w:w="3353" w:type="dxa"/>
            <w:vAlign w:val="center"/>
          </w:tcPr>
          <w:p w:rsidR="00F913D2" w:rsidRDefault="00E81A0B">
            <w:pPr>
              <w:spacing w:line="400" w:lineRule="exact"/>
              <w:textAlignment w:val="center"/>
              <w:rPr>
                <w:rFonts w:ascii="仿宋_GB2312" w:eastAsia="仿宋_GB2312" w:hAnsi="仿宋"/>
                <w:color w:val="000000"/>
                <w:sz w:val="28"/>
              </w:rPr>
            </w:pPr>
            <w:r>
              <w:rPr>
                <w:rFonts w:ascii="仿宋_GB2312" w:eastAsia="仿宋_GB2312" w:hAnsi="仿宋" w:hint="eastAsia"/>
                <w:color w:val="000000"/>
                <w:sz w:val="28"/>
              </w:rPr>
              <w:t>现有专利侵权纠纷行政裁决机构数量（个）</w:t>
            </w:r>
          </w:p>
        </w:tc>
        <w:tc>
          <w:tcPr>
            <w:tcW w:w="1298" w:type="dxa"/>
            <w:vAlign w:val="center"/>
          </w:tcPr>
          <w:p w:rsidR="00F913D2" w:rsidRDefault="00F913D2">
            <w:pPr>
              <w:spacing w:line="400" w:lineRule="exact"/>
              <w:textAlignment w:val="center"/>
              <w:rPr>
                <w:rFonts w:ascii="仿宋_GB2312" w:eastAsia="仿宋_GB2312" w:hAnsi="仿宋"/>
                <w:color w:val="000000"/>
                <w:sz w:val="28"/>
              </w:rPr>
            </w:pPr>
          </w:p>
        </w:tc>
        <w:tc>
          <w:tcPr>
            <w:tcW w:w="3260" w:type="dxa"/>
            <w:vAlign w:val="center"/>
          </w:tcPr>
          <w:p w:rsidR="00F913D2" w:rsidRDefault="00E81A0B">
            <w:pPr>
              <w:spacing w:line="400" w:lineRule="exact"/>
              <w:textAlignment w:val="center"/>
              <w:rPr>
                <w:rFonts w:ascii="仿宋_GB2312" w:eastAsia="仿宋_GB2312" w:hAnsi="仿宋"/>
                <w:color w:val="000000"/>
                <w:sz w:val="28"/>
              </w:rPr>
            </w:pPr>
            <w:r>
              <w:rPr>
                <w:rFonts w:ascii="仿宋_GB2312" w:eastAsia="仿宋_GB2312" w:hAnsi="仿宋" w:hint="eastAsia"/>
                <w:color w:val="000000"/>
                <w:sz w:val="28"/>
              </w:rPr>
              <w:t>现有专利侵权纠纷行政裁决人员总</w:t>
            </w:r>
            <w:r>
              <w:rPr>
                <w:rFonts w:ascii="仿宋_GB2312" w:eastAsia="仿宋_GB2312" w:hAnsi="仿宋" w:hint="eastAsia"/>
                <w:color w:val="000000"/>
                <w:sz w:val="28"/>
                <w:szCs w:val="28"/>
              </w:rPr>
              <w:t>数（人）</w:t>
            </w:r>
          </w:p>
        </w:tc>
        <w:tc>
          <w:tcPr>
            <w:tcW w:w="1161" w:type="dxa"/>
            <w:vAlign w:val="center"/>
          </w:tcPr>
          <w:p w:rsidR="00F913D2" w:rsidRDefault="00F913D2">
            <w:pPr>
              <w:spacing w:line="400" w:lineRule="exact"/>
              <w:textAlignment w:val="center"/>
              <w:rPr>
                <w:rFonts w:ascii="仿宋_GB2312" w:eastAsia="仿宋_GB2312" w:hAnsi="仿宋"/>
                <w:color w:val="000000"/>
                <w:sz w:val="28"/>
              </w:rPr>
            </w:pPr>
          </w:p>
        </w:tc>
      </w:tr>
      <w:tr w:rsidR="00F913D2">
        <w:trPr>
          <w:trHeight w:val="1418"/>
          <w:jc w:val="center"/>
        </w:trPr>
        <w:tc>
          <w:tcPr>
            <w:tcW w:w="3353" w:type="dxa"/>
            <w:vAlign w:val="center"/>
          </w:tcPr>
          <w:p w:rsidR="00F913D2" w:rsidRDefault="00E81A0B">
            <w:pPr>
              <w:spacing w:line="400" w:lineRule="exact"/>
              <w:textAlignment w:val="center"/>
              <w:rPr>
                <w:rFonts w:ascii="仿宋_GB2312" w:eastAsia="仿宋_GB2312" w:hAnsi="仿宋"/>
                <w:color w:val="000000"/>
                <w:sz w:val="28"/>
              </w:rPr>
            </w:pPr>
            <w:r>
              <w:rPr>
                <w:rFonts w:ascii="仿宋_GB2312" w:eastAsia="仿宋_GB2312" w:hAnsi="仿宋" w:hint="eastAsia"/>
                <w:color w:val="000000"/>
                <w:sz w:val="28"/>
              </w:rPr>
              <w:t>20</w:t>
            </w:r>
            <w:r>
              <w:rPr>
                <w:rFonts w:ascii="仿宋_GB2312" w:eastAsia="仿宋_GB2312" w:hAnsi="仿宋"/>
                <w:color w:val="000000"/>
                <w:sz w:val="28"/>
              </w:rPr>
              <w:t>18</w:t>
            </w:r>
            <w:r>
              <w:rPr>
                <w:rFonts w:ascii="仿宋_GB2312" w:eastAsia="仿宋_GB2312" w:hAnsi="仿宋" w:hint="eastAsia"/>
                <w:color w:val="000000"/>
                <w:sz w:val="28"/>
              </w:rPr>
              <w:t>—</w:t>
            </w:r>
            <w:r>
              <w:rPr>
                <w:rFonts w:ascii="仿宋_GB2312" w:eastAsia="仿宋_GB2312" w:hAnsi="仿宋" w:hint="eastAsia"/>
                <w:color w:val="000000"/>
                <w:sz w:val="28"/>
              </w:rPr>
              <w:t>20</w:t>
            </w:r>
            <w:r>
              <w:rPr>
                <w:rFonts w:ascii="仿宋_GB2312" w:eastAsia="仿宋_GB2312" w:hAnsi="仿宋"/>
                <w:color w:val="000000"/>
                <w:sz w:val="28"/>
              </w:rPr>
              <w:t>20</w:t>
            </w:r>
            <w:r>
              <w:rPr>
                <w:rFonts w:ascii="仿宋_GB2312" w:eastAsia="仿宋_GB2312" w:hAnsi="仿宋" w:hint="eastAsia"/>
                <w:color w:val="000000"/>
                <w:sz w:val="28"/>
              </w:rPr>
              <w:t>年专利侵权纠纷裁决案件数量（件），</w:t>
            </w:r>
            <w:r>
              <w:rPr>
                <w:rFonts w:ascii="仿宋_GB2312" w:eastAsia="仿宋_GB2312" w:hAnsi="仿宋"/>
                <w:color w:val="000000"/>
                <w:sz w:val="28"/>
              </w:rPr>
              <w:t>其中</w:t>
            </w:r>
            <w:r>
              <w:rPr>
                <w:rFonts w:ascii="仿宋_GB2312" w:eastAsia="仿宋_GB2312" w:hAnsi="仿宋" w:hint="eastAsia"/>
                <w:color w:val="000000"/>
                <w:sz w:val="28"/>
              </w:rPr>
              <w:t>作出</w:t>
            </w:r>
            <w:r>
              <w:rPr>
                <w:rFonts w:ascii="仿宋_GB2312" w:eastAsia="仿宋_GB2312" w:hAnsi="仿宋"/>
                <w:color w:val="000000"/>
                <w:sz w:val="28"/>
              </w:rPr>
              <w:t>行政裁决书（份）</w:t>
            </w:r>
          </w:p>
        </w:tc>
        <w:tc>
          <w:tcPr>
            <w:tcW w:w="1298" w:type="dxa"/>
            <w:vAlign w:val="center"/>
          </w:tcPr>
          <w:p w:rsidR="00F913D2" w:rsidRDefault="00F913D2">
            <w:pPr>
              <w:spacing w:line="400" w:lineRule="exact"/>
              <w:textAlignment w:val="center"/>
              <w:rPr>
                <w:rFonts w:ascii="仿宋_GB2312" w:eastAsia="仿宋_GB2312" w:hAnsi="仿宋"/>
                <w:color w:val="000000"/>
                <w:sz w:val="28"/>
              </w:rPr>
            </w:pPr>
          </w:p>
        </w:tc>
        <w:tc>
          <w:tcPr>
            <w:tcW w:w="3260" w:type="dxa"/>
            <w:vAlign w:val="center"/>
          </w:tcPr>
          <w:p w:rsidR="00F913D2" w:rsidRDefault="00E81A0B">
            <w:pPr>
              <w:spacing w:line="400" w:lineRule="exact"/>
              <w:textAlignment w:val="center"/>
              <w:rPr>
                <w:rFonts w:ascii="仿宋_GB2312" w:eastAsia="仿宋_GB2312" w:hAnsi="仿宋"/>
                <w:color w:val="000000"/>
                <w:sz w:val="28"/>
              </w:rPr>
            </w:pPr>
            <w:r>
              <w:rPr>
                <w:rFonts w:ascii="仿宋_GB2312" w:eastAsia="仿宋_GB2312" w:hAnsi="仿宋" w:hint="eastAsia"/>
                <w:color w:val="000000"/>
                <w:sz w:val="28"/>
              </w:rPr>
              <w:t>20</w:t>
            </w:r>
            <w:r>
              <w:rPr>
                <w:rFonts w:ascii="仿宋_GB2312" w:eastAsia="仿宋_GB2312" w:hAnsi="仿宋"/>
                <w:color w:val="000000"/>
                <w:sz w:val="28"/>
              </w:rPr>
              <w:t>18</w:t>
            </w:r>
            <w:r>
              <w:rPr>
                <w:rFonts w:ascii="仿宋_GB2312" w:eastAsia="仿宋_GB2312" w:hAnsi="仿宋" w:hint="eastAsia"/>
                <w:color w:val="000000"/>
                <w:sz w:val="28"/>
              </w:rPr>
              <w:t>—</w:t>
            </w:r>
            <w:r>
              <w:rPr>
                <w:rFonts w:ascii="仿宋_GB2312" w:eastAsia="仿宋_GB2312" w:hAnsi="仿宋" w:hint="eastAsia"/>
                <w:color w:val="000000"/>
                <w:sz w:val="28"/>
              </w:rPr>
              <w:t>20</w:t>
            </w:r>
            <w:r>
              <w:rPr>
                <w:rFonts w:ascii="仿宋_GB2312" w:eastAsia="仿宋_GB2312" w:hAnsi="仿宋"/>
                <w:color w:val="000000"/>
                <w:sz w:val="28"/>
              </w:rPr>
              <w:t>20</w:t>
            </w:r>
            <w:r>
              <w:rPr>
                <w:rFonts w:ascii="仿宋_GB2312" w:eastAsia="仿宋_GB2312" w:hAnsi="仿宋" w:hint="eastAsia"/>
                <w:color w:val="000000"/>
                <w:sz w:val="28"/>
              </w:rPr>
              <w:t>年入选全国典型案例的专利侵权纠纷案件数（件）</w:t>
            </w:r>
          </w:p>
        </w:tc>
        <w:tc>
          <w:tcPr>
            <w:tcW w:w="1161" w:type="dxa"/>
            <w:vAlign w:val="center"/>
          </w:tcPr>
          <w:p w:rsidR="00F913D2" w:rsidRDefault="00F913D2">
            <w:pPr>
              <w:spacing w:line="400" w:lineRule="exact"/>
              <w:textAlignment w:val="center"/>
              <w:rPr>
                <w:rFonts w:ascii="仿宋_GB2312" w:eastAsia="仿宋_GB2312" w:hAnsi="仿宋"/>
                <w:color w:val="000000"/>
                <w:sz w:val="28"/>
              </w:rPr>
            </w:pPr>
          </w:p>
        </w:tc>
      </w:tr>
      <w:tr w:rsidR="00F913D2">
        <w:trPr>
          <w:trHeight w:val="1418"/>
          <w:jc w:val="center"/>
        </w:trPr>
        <w:tc>
          <w:tcPr>
            <w:tcW w:w="3353" w:type="dxa"/>
            <w:vAlign w:val="center"/>
          </w:tcPr>
          <w:p w:rsidR="00F913D2" w:rsidRDefault="00E81A0B">
            <w:pPr>
              <w:spacing w:line="400" w:lineRule="exact"/>
              <w:textAlignment w:val="center"/>
              <w:rPr>
                <w:rFonts w:ascii="仿宋_GB2312" w:eastAsia="仿宋_GB2312" w:hAnsi="仿宋"/>
                <w:color w:val="000000"/>
                <w:sz w:val="28"/>
              </w:rPr>
            </w:pPr>
            <w:r>
              <w:rPr>
                <w:rFonts w:ascii="仿宋_GB2312" w:eastAsia="仿宋_GB2312" w:hAnsi="仿宋" w:hint="eastAsia"/>
                <w:color w:val="000000"/>
                <w:sz w:val="28"/>
              </w:rPr>
              <w:t>现有口头审理厅数量（个）</w:t>
            </w:r>
          </w:p>
        </w:tc>
        <w:tc>
          <w:tcPr>
            <w:tcW w:w="1298" w:type="dxa"/>
            <w:vAlign w:val="center"/>
          </w:tcPr>
          <w:p w:rsidR="00F913D2" w:rsidRDefault="00F913D2">
            <w:pPr>
              <w:spacing w:line="400" w:lineRule="exact"/>
              <w:textAlignment w:val="center"/>
              <w:rPr>
                <w:rFonts w:ascii="仿宋_GB2312" w:eastAsia="仿宋_GB2312" w:hAnsi="仿宋"/>
                <w:color w:val="000000"/>
                <w:sz w:val="28"/>
              </w:rPr>
            </w:pPr>
          </w:p>
        </w:tc>
        <w:tc>
          <w:tcPr>
            <w:tcW w:w="3260" w:type="dxa"/>
            <w:vAlign w:val="center"/>
          </w:tcPr>
          <w:p w:rsidR="00F913D2" w:rsidRDefault="00E81A0B">
            <w:pPr>
              <w:spacing w:line="400" w:lineRule="exact"/>
              <w:textAlignment w:val="center"/>
              <w:rPr>
                <w:rFonts w:ascii="仿宋_GB2312" w:eastAsia="仿宋_GB2312" w:hAnsi="仿宋"/>
                <w:color w:val="000000"/>
                <w:sz w:val="28"/>
              </w:rPr>
            </w:pPr>
            <w:r>
              <w:rPr>
                <w:rFonts w:ascii="仿宋_GB2312" w:eastAsia="仿宋_GB2312" w:hAnsi="仿宋" w:hint="eastAsia"/>
                <w:color w:val="000000"/>
                <w:sz w:val="28"/>
              </w:rPr>
              <w:t>20</w:t>
            </w:r>
            <w:r>
              <w:rPr>
                <w:rFonts w:ascii="仿宋_GB2312" w:eastAsia="仿宋_GB2312" w:hAnsi="仿宋"/>
                <w:color w:val="000000"/>
                <w:sz w:val="28"/>
              </w:rPr>
              <w:t>18</w:t>
            </w:r>
            <w:r>
              <w:rPr>
                <w:rFonts w:ascii="仿宋_GB2312" w:eastAsia="仿宋_GB2312" w:hAnsi="仿宋" w:hint="eastAsia"/>
                <w:color w:val="000000"/>
                <w:sz w:val="28"/>
              </w:rPr>
              <w:t>—</w:t>
            </w:r>
            <w:r>
              <w:rPr>
                <w:rFonts w:ascii="仿宋_GB2312" w:eastAsia="仿宋_GB2312" w:hAnsi="仿宋" w:hint="eastAsia"/>
                <w:color w:val="000000"/>
                <w:sz w:val="28"/>
              </w:rPr>
              <w:t>20</w:t>
            </w:r>
            <w:r>
              <w:rPr>
                <w:rFonts w:ascii="仿宋_GB2312" w:eastAsia="仿宋_GB2312" w:hAnsi="仿宋"/>
                <w:color w:val="000000"/>
                <w:sz w:val="28"/>
              </w:rPr>
              <w:t>20</w:t>
            </w:r>
            <w:r>
              <w:rPr>
                <w:rFonts w:ascii="仿宋_GB2312" w:eastAsia="仿宋_GB2312" w:hAnsi="仿宋" w:hint="eastAsia"/>
                <w:color w:val="000000"/>
                <w:sz w:val="28"/>
              </w:rPr>
              <w:t>年专利侵权纠纷行政裁决软硬件资金投入（万元）</w:t>
            </w:r>
          </w:p>
        </w:tc>
        <w:tc>
          <w:tcPr>
            <w:tcW w:w="1161" w:type="dxa"/>
            <w:vAlign w:val="center"/>
          </w:tcPr>
          <w:p w:rsidR="00F913D2" w:rsidRDefault="00F913D2">
            <w:pPr>
              <w:spacing w:line="400" w:lineRule="exact"/>
              <w:textAlignment w:val="center"/>
              <w:rPr>
                <w:rFonts w:ascii="仿宋_GB2312" w:eastAsia="仿宋_GB2312" w:hAnsi="仿宋"/>
                <w:color w:val="000000"/>
                <w:sz w:val="28"/>
              </w:rPr>
            </w:pPr>
          </w:p>
        </w:tc>
      </w:tr>
      <w:tr w:rsidR="00F913D2">
        <w:trPr>
          <w:trHeight w:val="1418"/>
          <w:jc w:val="center"/>
        </w:trPr>
        <w:tc>
          <w:tcPr>
            <w:tcW w:w="3353" w:type="dxa"/>
            <w:vAlign w:val="center"/>
          </w:tcPr>
          <w:p w:rsidR="00F913D2" w:rsidRDefault="00E81A0B">
            <w:pPr>
              <w:spacing w:line="400" w:lineRule="exact"/>
              <w:textAlignment w:val="center"/>
              <w:rPr>
                <w:rFonts w:ascii="仿宋_GB2312" w:eastAsia="仿宋_GB2312" w:hAnsi="仿宋"/>
                <w:color w:val="000000"/>
                <w:sz w:val="28"/>
              </w:rPr>
            </w:pPr>
            <w:r>
              <w:rPr>
                <w:rFonts w:ascii="仿宋_GB2312" w:eastAsia="仿宋_GB2312" w:hAnsi="仿宋" w:hint="eastAsia"/>
                <w:color w:val="000000"/>
                <w:sz w:val="28"/>
              </w:rPr>
              <w:t>20</w:t>
            </w:r>
            <w:r>
              <w:rPr>
                <w:rFonts w:ascii="仿宋_GB2312" w:eastAsia="仿宋_GB2312" w:hAnsi="仿宋"/>
                <w:color w:val="000000"/>
                <w:sz w:val="28"/>
              </w:rPr>
              <w:t>18</w:t>
            </w:r>
            <w:r>
              <w:rPr>
                <w:rFonts w:ascii="仿宋_GB2312" w:eastAsia="仿宋_GB2312" w:hAnsi="仿宋" w:hint="eastAsia"/>
                <w:color w:val="000000"/>
                <w:sz w:val="28"/>
              </w:rPr>
              <w:t>—</w:t>
            </w:r>
            <w:r>
              <w:rPr>
                <w:rFonts w:ascii="仿宋_GB2312" w:eastAsia="仿宋_GB2312" w:hAnsi="仿宋" w:hint="eastAsia"/>
                <w:color w:val="000000"/>
                <w:sz w:val="28"/>
              </w:rPr>
              <w:t>20</w:t>
            </w:r>
            <w:r>
              <w:rPr>
                <w:rFonts w:ascii="仿宋_GB2312" w:eastAsia="仿宋_GB2312" w:hAnsi="仿宋"/>
                <w:color w:val="000000"/>
                <w:sz w:val="28"/>
              </w:rPr>
              <w:t>20</w:t>
            </w:r>
            <w:r>
              <w:rPr>
                <w:rFonts w:ascii="仿宋_GB2312" w:eastAsia="仿宋_GB2312" w:hAnsi="仿宋" w:hint="eastAsia"/>
                <w:color w:val="000000"/>
                <w:sz w:val="28"/>
              </w:rPr>
              <w:t>年每年开展专利侵权纠纷行政裁决集中培训</w:t>
            </w:r>
            <w:r>
              <w:rPr>
                <w:rFonts w:ascii="仿宋_GB2312" w:eastAsia="仿宋_GB2312" w:hAnsi="仿宋" w:hint="eastAsia"/>
                <w:color w:val="000000"/>
                <w:sz w:val="28"/>
              </w:rPr>
              <w:t xml:space="preserve">  </w:t>
            </w:r>
            <w:r>
              <w:rPr>
                <w:rFonts w:ascii="仿宋_GB2312" w:eastAsia="仿宋_GB2312" w:hAnsi="仿宋" w:hint="eastAsia"/>
                <w:color w:val="000000"/>
                <w:sz w:val="28"/>
              </w:rPr>
              <w:t>次数（场次）</w:t>
            </w:r>
          </w:p>
        </w:tc>
        <w:tc>
          <w:tcPr>
            <w:tcW w:w="1298" w:type="dxa"/>
            <w:vAlign w:val="center"/>
          </w:tcPr>
          <w:p w:rsidR="00F913D2" w:rsidRDefault="00F913D2">
            <w:pPr>
              <w:spacing w:line="400" w:lineRule="exact"/>
              <w:textAlignment w:val="center"/>
              <w:rPr>
                <w:rFonts w:ascii="仿宋_GB2312" w:eastAsia="仿宋_GB2312" w:hAnsi="仿宋"/>
                <w:color w:val="000000"/>
                <w:sz w:val="28"/>
              </w:rPr>
            </w:pPr>
          </w:p>
        </w:tc>
        <w:tc>
          <w:tcPr>
            <w:tcW w:w="3260" w:type="dxa"/>
            <w:vAlign w:val="center"/>
          </w:tcPr>
          <w:p w:rsidR="00F913D2" w:rsidRDefault="00E81A0B">
            <w:pPr>
              <w:spacing w:line="400" w:lineRule="exact"/>
              <w:textAlignment w:val="center"/>
              <w:rPr>
                <w:rFonts w:ascii="仿宋_GB2312" w:eastAsia="仿宋_GB2312" w:hAnsi="仿宋"/>
                <w:color w:val="000000"/>
                <w:sz w:val="28"/>
              </w:rPr>
            </w:pPr>
            <w:r>
              <w:rPr>
                <w:rFonts w:ascii="仿宋_GB2312" w:eastAsia="仿宋_GB2312" w:hAnsi="仿宋" w:hint="eastAsia"/>
                <w:color w:val="000000"/>
                <w:sz w:val="28"/>
              </w:rPr>
              <w:t>20</w:t>
            </w:r>
            <w:r>
              <w:rPr>
                <w:rFonts w:ascii="仿宋_GB2312" w:eastAsia="仿宋_GB2312" w:hAnsi="仿宋"/>
                <w:color w:val="000000"/>
                <w:sz w:val="28"/>
              </w:rPr>
              <w:t>18</w:t>
            </w:r>
            <w:r>
              <w:rPr>
                <w:rFonts w:ascii="仿宋_GB2312" w:eastAsia="仿宋_GB2312" w:hAnsi="仿宋" w:hint="eastAsia"/>
                <w:color w:val="000000"/>
                <w:sz w:val="28"/>
              </w:rPr>
              <w:t>—</w:t>
            </w:r>
            <w:r>
              <w:rPr>
                <w:rFonts w:ascii="仿宋_GB2312" w:eastAsia="仿宋_GB2312" w:hAnsi="仿宋" w:hint="eastAsia"/>
                <w:color w:val="000000"/>
                <w:sz w:val="28"/>
              </w:rPr>
              <w:t>20</w:t>
            </w:r>
            <w:r>
              <w:rPr>
                <w:rFonts w:ascii="仿宋_GB2312" w:eastAsia="仿宋_GB2312" w:hAnsi="仿宋"/>
                <w:color w:val="000000"/>
                <w:sz w:val="28"/>
              </w:rPr>
              <w:t>20</w:t>
            </w:r>
            <w:r>
              <w:rPr>
                <w:rFonts w:ascii="仿宋_GB2312" w:eastAsia="仿宋_GB2312" w:hAnsi="仿宋" w:hint="eastAsia"/>
                <w:color w:val="000000"/>
                <w:sz w:val="28"/>
              </w:rPr>
              <w:t>年每年开展普法宣传数（场次）</w:t>
            </w:r>
          </w:p>
        </w:tc>
        <w:tc>
          <w:tcPr>
            <w:tcW w:w="1161" w:type="dxa"/>
            <w:vAlign w:val="center"/>
          </w:tcPr>
          <w:p w:rsidR="00F913D2" w:rsidRDefault="00F913D2">
            <w:pPr>
              <w:spacing w:line="400" w:lineRule="exact"/>
              <w:textAlignment w:val="center"/>
              <w:rPr>
                <w:rFonts w:ascii="仿宋_GB2312" w:eastAsia="仿宋_GB2312" w:hAnsi="仿宋"/>
                <w:color w:val="000000"/>
                <w:sz w:val="28"/>
              </w:rPr>
            </w:pPr>
          </w:p>
        </w:tc>
      </w:tr>
      <w:tr w:rsidR="00F913D2">
        <w:trPr>
          <w:trHeight w:val="1418"/>
          <w:jc w:val="center"/>
        </w:trPr>
        <w:tc>
          <w:tcPr>
            <w:tcW w:w="9072" w:type="dxa"/>
            <w:gridSpan w:val="4"/>
            <w:vAlign w:val="center"/>
          </w:tcPr>
          <w:p w:rsidR="00F913D2" w:rsidRDefault="00E81A0B">
            <w:pPr>
              <w:spacing w:line="400" w:lineRule="exact"/>
              <w:textAlignment w:val="center"/>
              <w:rPr>
                <w:rFonts w:ascii="仿宋_GB2312" w:eastAsia="仿宋_GB2312" w:hAnsi="仿宋"/>
                <w:color w:val="000000"/>
                <w:sz w:val="28"/>
              </w:rPr>
            </w:pPr>
            <w:r>
              <w:rPr>
                <w:rFonts w:ascii="仿宋_GB2312" w:eastAsia="仿宋_GB2312" w:hAnsi="仿宋" w:hint="eastAsia"/>
                <w:color w:val="000000"/>
                <w:sz w:val="28"/>
              </w:rPr>
              <w:lastRenderedPageBreak/>
              <w:t>（写明近年来专利侵权纠纷行政裁决工作开展情况，包括制度建设、软硬件保障、案件办理数量质量、人员队伍建设及司法衔接等，以及其他创新性举措。）</w:t>
            </w:r>
          </w:p>
          <w:p w:rsidR="00F913D2" w:rsidRDefault="00F913D2">
            <w:pPr>
              <w:spacing w:line="400" w:lineRule="exact"/>
              <w:textAlignment w:val="center"/>
              <w:rPr>
                <w:rFonts w:ascii="仿宋_GB2312" w:eastAsia="仿宋_GB2312" w:hAnsi="仿宋"/>
                <w:color w:val="000000"/>
                <w:sz w:val="28"/>
              </w:rPr>
            </w:pPr>
          </w:p>
          <w:p w:rsidR="00F913D2" w:rsidRDefault="00F913D2">
            <w:pPr>
              <w:spacing w:line="400" w:lineRule="exact"/>
              <w:textAlignment w:val="center"/>
              <w:rPr>
                <w:rFonts w:ascii="仿宋_GB2312" w:eastAsia="仿宋_GB2312" w:hAnsi="仿宋"/>
                <w:color w:val="000000"/>
                <w:sz w:val="28"/>
              </w:rPr>
            </w:pPr>
          </w:p>
          <w:p w:rsidR="00F913D2" w:rsidRDefault="00F913D2">
            <w:pPr>
              <w:spacing w:line="400" w:lineRule="exact"/>
              <w:textAlignment w:val="center"/>
              <w:rPr>
                <w:rFonts w:ascii="仿宋_GB2312" w:eastAsia="仿宋_GB2312" w:hAnsi="仿宋"/>
                <w:color w:val="000000"/>
                <w:sz w:val="28"/>
              </w:rPr>
            </w:pPr>
          </w:p>
          <w:p w:rsidR="00F913D2" w:rsidRDefault="00F913D2">
            <w:pPr>
              <w:spacing w:line="400" w:lineRule="exact"/>
              <w:textAlignment w:val="center"/>
              <w:rPr>
                <w:rFonts w:ascii="仿宋_GB2312" w:eastAsia="仿宋_GB2312" w:hAnsi="仿宋"/>
                <w:color w:val="000000"/>
                <w:sz w:val="28"/>
              </w:rPr>
            </w:pPr>
          </w:p>
          <w:p w:rsidR="00F913D2" w:rsidRDefault="00F913D2">
            <w:pPr>
              <w:spacing w:line="400" w:lineRule="exact"/>
              <w:textAlignment w:val="center"/>
              <w:rPr>
                <w:rFonts w:ascii="仿宋_GB2312" w:eastAsia="仿宋_GB2312" w:hAnsi="仿宋"/>
                <w:color w:val="000000"/>
                <w:sz w:val="28"/>
              </w:rPr>
            </w:pPr>
          </w:p>
          <w:p w:rsidR="00F913D2" w:rsidRDefault="00F913D2">
            <w:pPr>
              <w:spacing w:line="400" w:lineRule="exact"/>
              <w:textAlignment w:val="center"/>
              <w:rPr>
                <w:rFonts w:ascii="仿宋_GB2312" w:eastAsia="仿宋_GB2312" w:hAnsi="仿宋"/>
                <w:color w:val="000000"/>
                <w:sz w:val="28"/>
              </w:rPr>
            </w:pPr>
          </w:p>
          <w:p w:rsidR="00F913D2" w:rsidRDefault="00F913D2">
            <w:pPr>
              <w:spacing w:line="400" w:lineRule="exact"/>
              <w:textAlignment w:val="center"/>
              <w:rPr>
                <w:rFonts w:ascii="仿宋_GB2312" w:eastAsia="仿宋_GB2312" w:hAnsi="仿宋"/>
                <w:color w:val="000000"/>
                <w:sz w:val="28"/>
              </w:rPr>
            </w:pPr>
          </w:p>
          <w:p w:rsidR="00F913D2" w:rsidRDefault="00F913D2">
            <w:pPr>
              <w:spacing w:line="400" w:lineRule="exact"/>
              <w:textAlignment w:val="center"/>
              <w:rPr>
                <w:rFonts w:ascii="仿宋_GB2312" w:eastAsia="仿宋_GB2312" w:hAnsi="仿宋"/>
                <w:color w:val="000000"/>
                <w:sz w:val="28"/>
              </w:rPr>
            </w:pPr>
          </w:p>
          <w:p w:rsidR="00F913D2" w:rsidRDefault="00F913D2">
            <w:pPr>
              <w:spacing w:line="400" w:lineRule="exact"/>
              <w:textAlignment w:val="center"/>
              <w:rPr>
                <w:rFonts w:ascii="仿宋_GB2312" w:eastAsia="仿宋_GB2312" w:hAnsi="仿宋"/>
                <w:color w:val="000000"/>
                <w:sz w:val="28"/>
              </w:rPr>
            </w:pPr>
          </w:p>
          <w:p w:rsidR="00F913D2" w:rsidRDefault="00F913D2">
            <w:pPr>
              <w:spacing w:line="400" w:lineRule="exact"/>
              <w:textAlignment w:val="center"/>
              <w:rPr>
                <w:rFonts w:ascii="仿宋_GB2312" w:eastAsia="仿宋_GB2312" w:hAnsi="仿宋"/>
                <w:color w:val="000000"/>
                <w:sz w:val="28"/>
              </w:rPr>
            </w:pPr>
          </w:p>
          <w:p w:rsidR="00F913D2" w:rsidRDefault="00F913D2">
            <w:pPr>
              <w:spacing w:line="400" w:lineRule="exact"/>
              <w:textAlignment w:val="center"/>
              <w:rPr>
                <w:rFonts w:ascii="仿宋_GB2312" w:eastAsia="仿宋_GB2312" w:hAnsi="仿宋"/>
                <w:color w:val="000000"/>
                <w:sz w:val="28"/>
              </w:rPr>
            </w:pPr>
          </w:p>
          <w:p w:rsidR="00F913D2" w:rsidRDefault="00F913D2">
            <w:pPr>
              <w:spacing w:line="400" w:lineRule="exact"/>
              <w:textAlignment w:val="center"/>
              <w:rPr>
                <w:rFonts w:ascii="仿宋_GB2312" w:eastAsia="仿宋_GB2312" w:hAnsi="仿宋"/>
                <w:color w:val="000000"/>
                <w:sz w:val="28"/>
              </w:rPr>
            </w:pPr>
          </w:p>
          <w:p w:rsidR="00F913D2" w:rsidRDefault="00F913D2">
            <w:pPr>
              <w:spacing w:line="400" w:lineRule="exact"/>
              <w:textAlignment w:val="center"/>
              <w:rPr>
                <w:rFonts w:ascii="仿宋_GB2312" w:eastAsia="仿宋_GB2312" w:hAnsi="仿宋"/>
                <w:color w:val="000000"/>
                <w:sz w:val="28"/>
              </w:rPr>
            </w:pPr>
          </w:p>
          <w:p w:rsidR="00F913D2" w:rsidRDefault="00F913D2">
            <w:pPr>
              <w:spacing w:line="400" w:lineRule="exact"/>
              <w:textAlignment w:val="center"/>
              <w:rPr>
                <w:rFonts w:ascii="仿宋_GB2312" w:eastAsia="仿宋_GB2312" w:hAnsi="仿宋"/>
                <w:color w:val="000000"/>
                <w:sz w:val="28"/>
              </w:rPr>
            </w:pPr>
          </w:p>
          <w:p w:rsidR="00F913D2" w:rsidRDefault="00F913D2">
            <w:pPr>
              <w:spacing w:line="400" w:lineRule="exact"/>
              <w:textAlignment w:val="center"/>
              <w:rPr>
                <w:rFonts w:ascii="仿宋_GB2312" w:eastAsia="仿宋_GB2312" w:hAnsi="仿宋"/>
                <w:color w:val="000000"/>
                <w:sz w:val="28"/>
              </w:rPr>
            </w:pPr>
          </w:p>
          <w:p w:rsidR="00F913D2" w:rsidRDefault="00F913D2">
            <w:pPr>
              <w:spacing w:line="400" w:lineRule="exact"/>
              <w:textAlignment w:val="center"/>
              <w:rPr>
                <w:rFonts w:ascii="仿宋_GB2312" w:eastAsia="仿宋_GB2312" w:hAnsi="仿宋"/>
                <w:color w:val="000000"/>
                <w:sz w:val="28"/>
              </w:rPr>
            </w:pPr>
          </w:p>
          <w:p w:rsidR="00F913D2" w:rsidRDefault="00F913D2">
            <w:pPr>
              <w:spacing w:line="400" w:lineRule="exact"/>
              <w:textAlignment w:val="center"/>
              <w:rPr>
                <w:rFonts w:ascii="仿宋_GB2312" w:eastAsia="仿宋_GB2312" w:hAnsi="仿宋"/>
                <w:color w:val="000000"/>
                <w:sz w:val="28"/>
              </w:rPr>
            </w:pPr>
          </w:p>
          <w:p w:rsidR="00F913D2" w:rsidRDefault="00F913D2">
            <w:pPr>
              <w:spacing w:line="400" w:lineRule="exact"/>
              <w:textAlignment w:val="center"/>
              <w:rPr>
                <w:rFonts w:ascii="仿宋_GB2312" w:eastAsia="仿宋_GB2312" w:hAnsi="仿宋"/>
                <w:color w:val="000000"/>
                <w:sz w:val="28"/>
              </w:rPr>
            </w:pPr>
          </w:p>
          <w:p w:rsidR="00F913D2" w:rsidRDefault="00F913D2">
            <w:pPr>
              <w:spacing w:line="400" w:lineRule="exact"/>
              <w:textAlignment w:val="center"/>
              <w:rPr>
                <w:rFonts w:ascii="仿宋_GB2312" w:eastAsia="仿宋_GB2312" w:hAnsi="仿宋"/>
                <w:color w:val="000000"/>
                <w:sz w:val="28"/>
              </w:rPr>
            </w:pPr>
          </w:p>
          <w:p w:rsidR="00F913D2" w:rsidRDefault="00F913D2">
            <w:pPr>
              <w:spacing w:line="400" w:lineRule="exact"/>
              <w:textAlignment w:val="center"/>
              <w:rPr>
                <w:rFonts w:ascii="仿宋_GB2312" w:eastAsia="仿宋_GB2312" w:hAnsi="仿宋"/>
                <w:color w:val="000000"/>
                <w:sz w:val="28"/>
              </w:rPr>
            </w:pPr>
          </w:p>
          <w:p w:rsidR="00F913D2" w:rsidRDefault="00F913D2">
            <w:pPr>
              <w:spacing w:line="400" w:lineRule="exact"/>
              <w:textAlignment w:val="center"/>
              <w:rPr>
                <w:rFonts w:ascii="仿宋_GB2312" w:eastAsia="仿宋_GB2312" w:hAnsi="仿宋"/>
                <w:color w:val="000000"/>
                <w:sz w:val="28"/>
              </w:rPr>
            </w:pPr>
          </w:p>
          <w:p w:rsidR="00F913D2" w:rsidRDefault="00F913D2">
            <w:pPr>
              <w:spacing w:line="400" w:lineRule="exact"/>
              <w:textAlignment w:val="center"/>
              <w:rPr>
                <w:rFonts w:ascii="仿宋_GB2312" w:eastAsia="仿宋_GB2312" w:hAnsi="仿宋"/>
                <w:color w:val="000000"/>
                <w:sz w:val="28"/>
              </w:rPr>
            </w:pPr>
          </w:p>
          <w:p w:rsidR="00F913D2" w:rsidRDefault="00F913D2">
            <w:pPr>
              <w:spacing w:line="400" w:lineRule="exact"/>
              <w:textAlignment w:val="center"/>
              <w:rPr>
                <w:rFonts w:ascii="仿宋_GB2312" w:eastAsia="仿宋_GB2312" w:hAnsi="仿宋"/>
                <w:color w:val="000000"/>
                <w:sz w:val="28"/>
              </w:rPr>
            </w:pPr>
          </w:p>
          <w:p w:rsidR="00F913D2" w:rsidRDefault="00F913D2">
            <w:pPr>
              <w:spacing w:line="400" w:lineRule="exact"/>
              <w:textAlignment w:val="center"/>
              <w:rPr>
                <w:rFonts w:ascii="仿宋_GB2312" w:eastAsia="仿宋_GB2312" w:hAnsi="仿宋"/>
                <w:color w:val="000000"/>
                <w:sz w:val="28"/>
              </w:rPr>
            </w:pPr>
          </w:p>
          <w:p w:rsidR="00F913D2" w:rsidRDefault="00F913D2">
            <w:pPr>
              <w:spacing w:line="400" w:lineRule="exact"/>
              <w:textAlignment w:val="center"/>
              <w:rPr>
                <w:rFonts w:ascii="仿宋_GB2312" w:eastAsia="仿宋_GB2312" w:hAnsi="仿宋"/>
                <w:color w:val="000000"/>
                <w:sz w:val="28"/>
              </w:rPr>
            </w:pPr>
          </w:p>
          <w:p w:rsidR="00F913D2" w:rsidRDefault="00F913D2">
            <w:pPr>
              <w:spacing w:line="400" w:lineRule="exact"/>
              <w:textAlignment w:val="center"/>
              <w:rPr>
                <w:rFonts w:ascii="仿宋_GB2312" w:eastAsia="仿宋_GB2312" w:hAnsi="仿宋"/>
                <w:color w:val="000000"/>
                <w:sz w:val="28"/>
              </w:rPr>
            </w:pPr>
          </w:p>
          <w:p w:rsidR="00F913D2" w:rsidRDefault="00F913D2">
            <w:pPr>
              <w:spacing w:line="400" w:lineRule="exact"/>
              <w:textAlignment w:val="center"/>
              <w:rPr>
                <w:rFonts w:ascii="仿宋_GB2312" w:eastAsia="仿宋_GB2312" w:hAnsi="仿宋"/>
                <w:color w:val="000000"/>
                <w:sz w:val="28"/>
              </w:rPr>
            </w:pPr>
          </w:p>
          <w:p w:rsidR="00F913D2" w:rsidRDefault="00F913D2">
            <w:pPr>
              <w:spacing w:line="400" w:lineRule="exact"/>
              <w:textAlignment w:val="center"/>
              <w:rPr>
                <w:rFonts w:ascii="仿宋_GB2312" w:eastAsia="仿宋_GB2312" w:hAnsi="仿宋"/>
                <w:color w:val="000000"/>
                <w:sz w:val="28"/>
              </w:rPr>
            </w:pPr>
          </w:p>
        </w:tc>
      </w:tr>
    </w:tbl>
    <w:p w:rsidR="00F913D2" w:rsidRDefault="00E81A0B">
      <w:pPr>
        <w:spacing w:line="560" w:lineRule="exact"/>
        <w:ind w:firstLineChars="200" w:firstLine="640"/>
        <w:rPr>
          <w:rFonts w:ascii="黑体" w:eastAsia="黑体" w:hAnsi="黑体" w:cs="宋体"/>
          <w:sz w:val="32"/>
          <w:szCs w:val="32"/>
        </w:rPr>
      </w:pPr>
      <w:r>
        <w:rPr>
          <w:rFonts w:ascii="黑体" w:eastAsia="黑体" w:hAnsi="黑体" w:cs="宋体" w:hint="eastAsia"/>
          <w:sz w:val="32"/>
          <w:szCs w:val="32"/>
        </w:rPr>
        <w:lastRenderedPageBreak/>
        <w:t>三、工作目标和思路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072"/>
      </w:tblGrid>
      <w:tr w:rsidR="00F913D2">
        <w:trPr>
          <w:trHeight w:val="90"/>
          <w:jc w:val="center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3D2" w:rsidRDefault="00E81A0B">
            <w:pPr>
              <w:spacing w:line="400" w:lineRule="exact"/>
              <w:jc w:val="left"/>
              <w:textAlignment w:val="center"/>
              <w:rPr>
                <w:rFonts w:ascii="仿宋_GB2312" w:eastAsia="仿宋_GB2312" w:hAnsi="仿宋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color w:val="000000"/>
                <w:sz w:val="28"/>
                <w:szCs w:val="28"/>
              </w:rPr>
              <w:t>（写明专利侵权纠纷行政裁决示范建设工作</w:t>
            </w:r>
            <w:r>
              <w:rPr>
                <w:rFonts w:ascii="仿宋_GB2312" w:eastAsia="仿宋_GB2312" w:hAnsi="仿宋" w:hint="eastAsia"/>
                <w:color w:val="000000"/>
                <w:sz w:val="28"/>
              </w:rPr>
              <w:t>目标、思路以及拟采取的工作措施。）</w:t>
            </w:r>
          </w:p>
          <w:p w:rsidR="00F913D2" w:rsidRDefault="00F913D2">
            <w:pPr>
              <w:spacing w:line="400" w:lineRule="exact"/>
              <w:textAlignment w:val="center"/>
              <w:rPr>
                <w:rFonts w:ascii="仿宋_GB2312" w:eastAsia="仿宋_GB2312" w:hAnsi="仿宋"/>
                <w:color w:val="000000"/>
                <w:sz w:val="28"/>
                <w:szCs w:val="28"/>
              </w:rPr>
            </w:pPr>
          </w:p>
          <w:p w:rsidR="00F913D2" w:rsidRDefault="00F913D2">
            <w:pPr>
              <w:spacing w:line="400" w:lineRule="exact"/>
              <w:textAlignment w:val="center"/>
              <w:rPr>
                <w:rFonts w:ascii="仿宋_GB2312" w:eastAsia="仿宋_GB2312" w:hAnsi="仿宋"/>
                <w:color w:val="000000"/>
                <w:sz w:val="28"/>
                <w:szCs w:val="28"/>
              </w:rPr>
            </w:pPr>
          </w:p>
          <w:p w:rsidR="00F913D2" w:rsidRDefault="00F913D2">
            <w:pPr>
              <w:spacing w:line="400" w:lineRule="exact"/>
              <w:textAlignment w:val="center"/>
              <w:rPr>
                <w:rFonts w:ascii="仿宋_GB2312" w:eastAsia="仿宋_GB2312" w:hAnsi="仿宋"/>
                <w:color w:val="000000"/>
                <w:sz w:val="28"/>
                <w:szCs w:val="28"/>
              </w:rPr>
            </w:pPr>
          </w:p>
          <w:p w:rsidR="00F913D2" w:rsidRDefault="00F913D2">
            <w:pPr>
              <w:spacing w:line="400" w:lineRule="exact"/>
              <w:textAlignment w:val="center"/>
              <w:rPr>
                <w:rFonts w:ascii="仿宋_GB2312" w:eastAsia="仿宋_GB2312" w:hAnsi="仿宋"/>
                <w:color w:val="000000"/>
                <w:sz w:val="28"/>
                <w:szCs w:val="28"/>
              </w:rPr>
            </w:pPr>
          </w:p>
          <w:p w:rsidR="00F913D2" w:rsidRDefault="00F913D2">
            <w:pPr>
              <w:spacing w:line="400" w:lineRule="exact"/>
              <w:textAlignment w:val="center"/>
              <w:rPr>
                <w:rFonts w:ascii="仿宋_GB2312" w:eastAsia="仿宋_GB2312" w:hAnsi="仿宋"/>
                <w:color w:val="000000"/>
                <w:sz w:val="28"/>
                <w:szCs w:val="28"/>
              </w:rPr>
            </w:pPr>
          </w:p>
          <w:p w:rsidR="00F913D2" w:rsidRDefault="00F913D2">
            <w:pPr>
              <w:spacing w:line="400" w:lineRule="exact"/>
              <w:textAlignment w:val="center"/>
              <w:rPr>
                <w:rFonts w:ascii="仿宋_GB2312" w:eastAsia="仿宋_GB2312" w:hAnsi="仿宋"/>
                <w:color w:val="000000"/>
                <w:sz w:val="28"/>
                <w:szCs w:val="28"/>
              </w:rPr>
            </w:pPr>
          </w:p>
          <w:p w:rsidR="00F913D2" w:rsidRDefault="00F913D2">
            <w:pPr>
              <w:spacing w:line="400" w:lineRule="exact"/>
              <w:textAlignment w:val="center"/>
              <w:rPr>
                <w:rFonts w:ascii="仿宋_GB2312" w:eastAsia="仿宋_GB2312" w:hAnsi="仿宋"/>
                <w:color w:val="000000"/>
                <w:sz w:val="28"/>
                <w:szCs w:val="28"/>
              </w:rPr>
            </w:pPr>
          </w:p>
          <w:p w:rsidR="00F913D2" w:rsidRDefault="00F913D2">
            <w:pPr>
              <w:spacing w:line="400" w:lineRule="exact"/>
              <w:textAlignment w:val="center"/>
              <w:rPr>
                <w:rFonts w:ascii="仿宋_GB2312" w:eastAsia="仿宋_GB2312" w:hAnsi="仿宋"/>
                <w:color w:val="000000"/>
                <w:sz w:val="28"/>
                <w:szCs w:val="28"/>
              </w:rPr>
            </w:pPr>
          </w:p>
          <w:p w:rsidR="00F913D2" w:rsidRDefault="00F913D2">
            <w:pPr>
              <w:spacing w:line="400" w:lineRule="exact"/>
              <w:textAlignment w:val="center"/>
              <w:rPr>
                <w:rFonts w:ascii="仿宋_GB2312" w:eastAsia="仿宋_GB2312" w:hAnsi="仿宋"/>
                <w:color w:val="000000"/>
                <w:sz w:val="28"/>
                <w:szCs w:val="28"/>
              </w:rPr>
            </w:pPr>
          </w:p>
        </w:tc>
      </w:tr>
    </w:tbl>
    <w:p w:rsidR="00F913D2" w:rsidRDefault="00E81A0B">
      <w:pPr>
        <w:spacing w:line="560" w:lineRule="exact"/>
        <w:ind w:firstLineChars="200" w:firstLine="640"/>
        <w:rPr>
          <w:rFonts w:ascii="黑体" w:eastAsia="黑体" w:hAnsi="黑体" w:cs="宋体"/>
          <w:sz w:val="32"/>
          <w:szCs w:val="32"/>
        </w:rPr>
      </w:pPr>
      <w:r>
        <w:rPr>
          <w:rFonts w:ascii="黑体" w:eastAsia="黑体" w:hAnsi="黑体" w:cs="宋体" w:hint="eastAsia"/>
          <w:sz w:val="32"/>
          <w:szCs w:val="32"/>
        </w:rPr>
        <w:t>四、工作进度与预期阶段成果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899"/>
      </w:tblGrid>
      <w:tr w:rsidR="00F913D2">
        <w:trPr>
          <w:trHeight w:val="1701"/>
          <w:jc w:val="center"/>
        </w:trPr>
        <w:tc>
          <w:tcPr>
            <w:tcW w:w="8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3D2" w:rsidRDefault="00E81A0B">
            <w:pPr>
              <w:spacing w:line="400" w:lineRule="exact"/>
              <w:textAlignment w:val="center"/>
              <w:rPr>
                <w:rFonts w:ascii="仿宋_GB2312" w:eastAsia="仿宋_GB2312" w:hAnsi="仿宋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color w:val="000000"/>
                <w:sz w:val="28"/>
                <w:szCs w:val="28"/>
              </w:rPr>
              <w:t>（列出试点工作的进度安排和预期阶段成果。试点时间为期两年，从</w:t>
            </w:r>
            <w:r>
              <w:rPr>
                <w:rFonts w:ascii="仿宋_GB2312" w:eastAsia="仿宋_GB2312" w:hAnsi="仿宋" w:hint="eastAsia"/>
                <w:color w:val="000000"/>
                <w:sz w:val="28"/>
                <w:szCs w:val="28"/>
              </w:rPr>
              <w:t>202</w:t>
            </w:r>
            <w:r>
              <w:rPr>
                <w:rFonts w:ascii="仿宋_GB2312" w:eastAsia="仿宋_GB2312" w:hAnsi="仿宋"/>
                <w:color w:val="000000"/>
                <w:sz w:val="28"/>
                <w:szCs w:val="28"/>
              </w:rPr>
              <w:t>1</w:t>
            </w:r>
            <w:r>
              <w:rPr>
                <w:rFonts w:ascii="仿宋_GB2312" w:eastAsia="仿宋_GB2312" w:hAnsi="仿宋" w:hint="eastAsia"/>
                <w:color w:val="000000"/>
                <w:sz w:val="28"/>
                <w:szCs w:val="28"/>
              </w:rPr>
              <w:t>年</w:t>
            </w:r>
            <w:r>
              <w:rPr>
                <w:rFonts w:ascii="仿宋_GB2312" w:eastAsia="仿宋_GB2312" w:hAnsi="仿宋" w:hint="eastAsia"/>
                <w:color w:val="000000"/>
                <w:sz w:val="28"/>
                <w:szCs w:val="28"/>
              </w:rPr>
              <w:t>6</w:t>
            </w:r>
            <w:r>
              <w:rPr>
                <w:rFonts w:ascii="仿宋_GB2312" w:eastAsia="仿宋_GB2312" w:hAnsi="仿宋" w:hint="eastAsia"/>
                <w:color w:val="000000"/>
                <w:sz w:val="28"/>
                <w:szCs w:val="28"/>
              </w:rPr>
              <w:t>月到</w:t>
            </w:r>
            <w:r>
              <w:rPr>
                <w:rFonts w:ascii="仿宋_GB2312" w:eastAsia="仿宋_GB2312" w:hAnsi="仿宋" w:hint="eastAsia"/>
                <w:color w:val="000000"/>
                <w:sz w:val="28"/>
                <w:szCs w:val="28"/>
              </w:rPr>
              <w:t>20</w:t>
            </w:r>
            <w:r>
              <w:rPr>
                <w:rFonts w:ascii="仿宋_GB2312" w:eastAsia="仿宋_GB2312" w:hAnsi="仿宋"/>
                <w:color w:val="000000"/>
                <w:sz w:val="28"/>
                <w:szCs w:val="28"/>
              </w:rPr>
              <w:t>23</w:t>
            </w:r>
            <w:r>
              <w:rPr>
                <w:rFonts w:ascii="仿宋_GB2312" w:eastAsia="仿宋_GB2312" w:hAnsi="仿宋" w:hint="eastAsia"/>
                <w:color w:val="000000"/>
                <w:sz w:val="28"/>
                <w:szCs w:val="28"/>
              </w:rPr>
              <w:t>年</w:t>
            </w:r>
            <w:r>
              <w:rPr>
                <w:rFonts w:ascii="仿宋_GB2312" w:eastAsia="仿宋_GB2312" w:hAnsi="仿宋" w:hint="eastAsia"/>
                <w:color w:val="000000"/>
                <w:sz w:val="28"/>
                <w:szCs w:val="28"/>
              </w:rPr>
              <w:t>6</w:t>
            </w:r>
            <w:r>
              <w:rPr>
                <w:rFonts w:ascii="仿宋_GB2312" w:eastAsia="仿宋_GB2312" w:hAnsi="仿宋" w:hint="eastAsia"/>
                <w:color w:val="000000"/>
                <w:sz w:val="28"/>
                <w:szCs w:val="28"/>
              </w:rPr>
              <w:t>月。）</w:t>
            </w:r>
          </w:p>
          <w:p w:rsidR="00F913D2" w:rsidRDefault="00F913D2">
            <w:pPr>
              <w:spacing w:line="400" w:lineRule="exact"/>
              <w:textAlignment w:val="center"/>
              <w:rPr>
                <w:rFonts w:ascii="仿宋_GB2312" w:eastAsia="仿宋_GB2312" w:hAnsi="仿宋"/>
                <w:color w:val="000000"/>
                <w:sz w:val="28"/>
                <w:szCs w:val="28"/>
              </w:rPr>
            </w:pPr>
          </w:p>
          <w:p w:rsidR="00F913D2" w:rsidRDefault="00F913D2">
            <w:pPr>
              <w:spacing w:line="400" w:lineRule="exact"/>
              <w:textAlignment w:val="center"/>
              <w:rPr>
                <w:rFonts w:ascii="仿宋_GB2312" w:eastAsia="仿宋_GB2312" w:hAnsi="仿宋"/>
                <w:color w:val="000000"/>
                <w:sz w:val="28"/>
                <w:szCs w:val="28"/>
              </w:rPr>
            </w:pPr>
          </w:p>
          <w:p w:rsidR="00F913D2" w:rsidRDefault="00F913D2">
            <w:pPr>
              <w:spacing w:line="400" w:lineRule="exact"/>
              <w:textAlignment w:val="center"/>
              <w:rPr>
                <w:rFonts w:ascii="仿宋_GB2312" w:eastAsia="仿宋_GB2312" w:hAnsi="仿宋"/>
                <w:color w:val="000000"/>
                <w:sz w:val="28"/>
                <w:szCs w:val="28"/>
              </w:rPr>
            </w:pPr>
          </w:p>
          <w:p w:rsidR="00F913D2" w:rsidRDefault="00F913D2">
            <w:pPr>
              <w:spacing w:line="400" w:lineRule="exact"/>
              <w:textAlignment w:val="center"/>
              <w:rPr>
                <w:rFonts w:ascii="仿宋_GB2312" w:eastAsia="仿宋_GB2312" w:hAnsi="仿宋"/>
                <w:color w:val="000000"/>
                <w:sz w:val="28"/>
                <w:szCs w:val="28"/>
              </w:rPr>
            </w:pPr>
          </w:p>
          <w:p w:rsidR="00F913D2" w:rsidRDefault="00F913D2">
            <w:pPr>
              <w:spacing w:line="400" w:lineRule="exact"/>
              <w:textAlignment w:val="center"/>
              <w:rPr>
                <w:rFonts w:ascii="仿宋_GB2312" w:eastAsia="仿宋_GB2312" w:hAnsi="仿宋"/>
                <w:color w:val="000000"/>
                <w:sz w:val="28"/>
                <w:szCs w:val="28"/>
              </w:rPr>
            </w:pPr>
          </w:p>
          <w:p w:rsidR="00F913D2" w:rsidRDefault="00F913D2">
            <w:pPr>
              <w:spacing w:line="400" w:lineRule="exact"/>
              <w:textAlignment w:val="center"/>
              <w:rPr>
                <w:rFonts w:ascii="仿宋_GB2312" w:eastAsia="仿宋_GB2312" w:hAnsi="仿宋"/>
                <w:color w:val="000000"/>
                <w:sz w:val="28"/>
                <w:szCs w:val="28"/>
              </w:rPr>
            </w:pPr>
          </w:p>
          <w:p w:rsidR="00F913D2" w:rsidRDefault="00F913D2">
            <w:pPr>
              <w:spacing w:line="400" w:lineRule="exact"/>
              <w:textAlignment w:val="center"/>
              <w:rPr>
                <w:rFonts w:ascii="仿宋_GB2312" w:eastAsia="仿宋_GB2312" w:hAnsi="仿宋"/>
                <w:color w:val="000000"/>
                <w:sz w:val="28"/>
                <w:szCs w:val="28"/>
              </w:rPr>
            </w:pPr>
          </w:p>
          <w:p w:rsidR="00F913D2" w:rsidRDefault="00F913D2">
            <w:pPr>
              <w:spacing w:line="400" w:lineRule="exact"/>
              <w:textAlignment w:val="center"/>
              <w:rPr>
                <w:rFonts w:ascii="仿宋_GB2312" w:eastAsia="仿宋_GB2312" w:hAnsi="仿宋"/>
                <w:color w:val="000000"/>
                <w:sz w:val="28"/>
                <w:szCs w:val="28"/>
              </w:rPr>
            </w:pPr>
          </w:p>
          <w:p w:rsidR="00F913D2" w:rsidRDefault="00F913D2">
            <w:pPr>
              <w:spacing w:line="400" w:lineRule="exact"/>
              <w:textAlignment w:val="center"/>
              <w:rPr>
                <w:rFonts w:ascii="仿宋_GB2312" w:eastAsia="仿宋_GB2312" w:hAnsi="仿宋"/>
                <w:color w:val="000000"/>
                <w:sz w:val="28"/>
                <w:szCs w:val="28"/>
              </w:rPr>
            </w:pPr>
          </w:p>
          <w:p w:rsidR="00F913D2" w:rsidRDefault="00F913D2">
            <w:pPr>
              <w:spacing w:line="400" w:lineRule="exact"/>
              <w:textAlignment w:val="center"/>
              <w:rPr>
                <w:rFonts w:ascii="仿宋_GB2312" w:eastAsia="仿宋_GB2312" w:hAnsi="仿宋"/>
                <w:color w:val="000000"/>
                <w:sz w:val="28"/>
                <w:szCs w:val="28"/>
              </w:rPr>
            </w:pPr>
          </w:p>
          <w:p w:rsidR="00F913D2" w:rsidRDefault="00F913D2">
            <w:pPr>
              <w:spacing w:line="400" w:lineRule="exact"/>
              <w:textAlignment w:val="center"/>
              <w:rPr>
                <w:rFonts w:ascii="仿宋_GB2312" w:eastAsia="仿宋_GB2312" w:hAnsi="仿宋"/>
                <w:color w:val="000000"/>
                <w:sz w:val="28"/>
                <w:szCs w:val="28"/>
              </w:rPr>
            </w:pPr>
          </w:p>
          <w:p w:rsidR="00F913D2" w:rsidRDefault="00F913D2">
            <w:pPr>
              <w:spacing w:line="400" w:lineRule="exact"/>
              <w:textAlignment w:val="center"/>
              <w:rPr>
                <w:rFonts w:ascii="仿宋_GB2312" w:eastAsia="仿宋_GB2312" w:hAnsi="仿宋"/>
                <w:color w:val="000000"/>
                <w:sz w:val="28"/>
                <w:szCs w:val="28"/>
              </w:rPr>
            </w:pPr>
          </w:p>
          <w:p w:rsidR="00F913D2" w:rsidRDefault="00F913D2">
            <w:pPr>
              <w:spacing w:line="400" w:lineRule="exact"/>
              <w:textAlignment w:val="center"/>
              <w:rPr>
                <w:rFonts w:ascii="仿宋_GB2312" w:eastAsia="仿宋_GB2312" w:hAnsi="仿宋"/>
                <w:color w:val="000000"/>
                <w:sz w:val="28"/>
                <w:szCs w:val="28"/>
              </w:rPr>
            </w:pPr>
          </w:p>
          <w:p w:rsidR="00F913D2" w:rsidRDefault="00F913D2">
            <w:pPr>
              <w:spacing w:line="400" w:lineRule="exact"/>
              <w:textAlignment w:val="center"/>
              <w:rPr>
                <w:rFonts w:ascii="仿宋_GB2312" w:eastAsia="仿宋_GB2312" w:hAnsi="仿宋"/>
                <w:color w:val="000000"/>
                <w:sz w:val="28"/>
                <w:szCs w:val="28"/>
              </w:rPr>
            </w:pPr>
          </w:p>
          <w:p w:rsidR="00F913D2" w:rsidRDefault="00F913D2">
            <w:pPr>
              <w:spacing w:line="400" w:lineRule="exact"/>
              <w:textAlignment w:val="center"/>
              <w:rPr>
                <w:rFonts w:ascii="仿宋_GB2312" w:eastAsia="仿宋_GB2312" w:hAnsi="仿宋"/>
                <w:color w:val="000000"/>
                <w:sz w:val="28"/>
                <w:szCs w:val="28"/>
              </w:rPr>
            </w:pPr>
          </w:p>
        </w:tc>
      </w:tr>
    </w:tbl>
    <w:p w:rsidR="00F913D2" w:rsidRDefault="00E81A0B">
      <w:pPr>
        <w:spacing w:line="560" w:lineRule="exact"/>
        <w:ind w:firstLineChars="200" w:firstLine="640"/>
        <w:rPr>
          <w:rFonts w:ascii="黑体" w:eastAsia="黑体" w:hAnsi="黑体" w:cs="宋体"/>
          <w:sz w:val="32"/>
          <w:szCs w:val="32"/>
        </w:rPr>
      </w:pPr>
      <w:r>
        <w:rPr>
          <w:rFonts w:ascii="黑体" w:eastAsia="黑体" w:hAnsi="黑体" w:cs="宋体" w:hint="eastAsia"/>
          <w:sz w:val="32"/>
          <w:szCs w:val="32"/>
        </w:rPr>
        <w:lastRenderedPageBreak/>
        <w:t>五、保障措施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899"/>
      </w:tblGrid>
      <w:tr w:rsidR="00F913D2">
        <w:trPr>
          <w:trHeight w:val="567"/>
          <w:jc w:val="center"/>
        </w:trPr>
        <w:tc>
          <w:tcPr>
            <w:tcW w:w="8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3D2" w:rsidRDefault="00E81A0B">
            <w:pPr>
              <w:spacing w:line="400" w:lineRule="exact"/>
              <w:textAlignment w:val="center"/>
              <w:rPr>
                <w:rFonts w:ascii="仿宋_GB2312" w:eastAsia="仿宋_GB2312" w:hAnsi="仿宋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color w:val="000000"/>
                <w:sz w:val="28"/>
                <w:szCs w:val="28"/>
              </w:rPr>
              <w:t>（列出组织机构、资金、人才、软硬件等保障措施。）</w:t>
            </w:r>
          </w:p>
          <w:p w:rsidR="00F913D2" w:rsidRDefault="00F913D2">
            <w:pPr>
              <w:spacing w:line="400" w:lineRule="exact"/>
              <w:textAlignment w:val="center"/>
              <w:rPr>
                <w:rFonts w:ascii="仿宋_GB2312" w:eastAsia="仿宋_GB2312" w:hAnsi="仿宋"/>
                <w:color w:val="000000"/>
                <w:sz w:val="28"/>
                <w:szCs w:val="28"/>
              </w:rPr>
            </w:pPr>
          </w:p>
          <w:p w:rsidR="00F913D2" w:rsidRDefault="00F913D2">
            <w:pPr>
              <w:spacing w:line="400" w:lineRule="exact"/>
              <w:textAlignment w:val="center"/>
              <w:rPr>
                <w:rFonts w:ascii="仿宋_GB2312" w:eastAsia="仿宋_GB2312" w:hAnsi="仿宋"/>
                <w:color w:val="000000"/>
                <w:sz w:val="28"/>
                <w:szCs w:val="28"/>
              </w:rPr>
            </w:pPr>
          </w:p>
          <w:p w:rsidR="00F913D2" w:rsidRDefault="00F913D2">
            <w:pPr>
              <w:spacing w:line="400" w:lineRule="exact"/>
              <w:textAlignment w:val="center"/>
              <w:rPr>
                <w:rFonts w:ascii="仿宋_GB2312" w:eastAsia="仿宋_GB2312" w:hAnsi="仿宋"/>
                <w:color w:val="000000"/>
                <w:sz w:val="28"/>
                <w:szCs w:val="28"/>
              </w:rPr>
            </w:pPr>
          </w:p>
          <w:p w:rsidR="00F913D2" w:rsidRDefault="00F913D2">
            <w:pPr>
              <w:spacing w:line="400" w:lineRule="exact"/>
              <w:textAlignment w:val="center"/>
              <w:rPr>
                <w:rFonts w:ascii="仿宋_GB2312" w:eastAsia="仿宋_GB2312" w:hAnsi="仿宋"/>
                <w:color w:val="000000"/>
                <w:sz w:val="28"/>
                <w:szCs w:val="28"/>
              </w:rPr>
            </w:pPr>
          </w:p>
          <w:p w:rsidR="00F913D2" w:rsidRDefault="00F913D2">
            <w:pPr>
              <w:spacing w:line="400" w:lineRule="exact"/>
              <w:textAlignment w:val="center"/>
              <w:rPr>
                <w:rFonts w:ascii="仿宋_GB2312" w:eastAsia="仿宋_GB2312" w:hAnsi="仿宋"/>
                <w:color w:val="000000"/>
                <w:sz w:val="28"/>
                <w:szCs w:val="28"/>
              </w:rPr>
            </w:pPr>
          </w:p>
          <w:p w:rsidR="00F913D2" w:rsidRDefault="00F913D2">
            <w:pPr>
              <w:spacing w:line="400" w:lineRule="exact"/>
              <w:textAlignment w:val="center"/>
              <w:rPr>
                <w:rFonts w:ascii="仿宋_GB2312" w:eastAsia="仿宋_GB2312" w:hAnsi="仿宋"/>
                <w:color w:val="000000"/>
                <w:sz w:val="28"/>
                <w:szCs w:val="28"/>
              </w:rPr>
            </w:pPr>
          </w:p>
          <w:p w:rsidR="00F913D2" w:rsidRDefault="00F913D2">
            <w:pPr>
              <w:spacing w:line="400" w:lineRule="exact"/>
              <w:textAlignment w:val="center"/>
              <w:rPr>
                <w:rFonts w:ascii="仿宋_GB2312" w:eastAsia="仿宋_GB2312" w:hAnsi="仿宋"/>
                <w:color w:val="000000"/>
                <w:sz w:val="28"/>
                <w:szCs w:val="28"/>
              </w:rPr>
            </w:pPr>
          </w:p>
          <w:p w:rsidR="00F913D2" w:rsidRDefault="00F913D2">
            <w:pPr>
              <w:spacing w:line="400" w:lineRule="exact"/>
              <w:textAlignment w:val="center"/>
              <w:rPr>
                <w:rFonts w:ascii="仿宋_GB2312" w:eastAsia="仿宋_GB2312" w:hAnsi="仿宋"/>
                <w:color w:val="000000"/>
                <w:sz w:val="28"/>
                <w:szCs w:val="28"/>
              </w:rPr>
            </w:pPr>
          </w:p>
          <w:p w:rsidR="00F913D2" w:rsidRDefault="00F913D2">
            <w:pPr>
              <w:spacing w:line="400" w:lineRule="exact"/>
              <w:textAlignment w:val="center"/>
              <w:rPr>
                <w:rFonts w:ascii="仿宋_GB2312" w:eastAsia="仿宋_GB2312" w:hAnsi="仿宋"/>
                <w:color w:val="000000"/>
                <w:sz w:val="28"/>
                <w:szCs w:val="28"/>
              </w:rPr>
            </w:pPr>
          </w:p>
          <w:p w:rsidR="00F913D2" w:rsidRDefault="00F913D2">
            <w:pPr>
              <w:spacing w:line="400" w:lineRule="exact"/>
              <w:textAlignment w:val="center"/>
              <w:rPr>
                <w:rFonts w:ascii="仿宋_GB2312" w:eastAsia="仿宋_GB2312" w:hAnsi="仿宋"/>
                <w:color w:val="000000"/>
                <w:sz w:val="28"/>
                <w:szCs w:val="28"/>
              </w:rPr>
            </w:pPr>
          </w:p>
          <w:p w:rsidR="00F913D2" w:rsidRDefault="00F913D2">
            <w:pPr>
              <w:spacing w:line="400" w:lineRule="exact"/>
              <w:textAlignment w:val="center"/>
              <w:rPr>
                <w:rFonts w:ascii="仿宋_GB2312" w:eastAsia="仿宋_GB2312" w:hAnsi="仿宋"/>
                <w:color w:val="000000"/>
                <w:sz w:val="28"/>
                <w:szCs w:val="28"/>
              </w:rPr>
            </w:pPr>
          </w:p>
          <w:p w:rsidR="00F913D2" w:rsidRDefault="00F913D2">
            <w:pPr>
              <w:spacing w:line="400" w:lineRule="exact"/>
              <w:textAlignment w:val="center"/>
              <w:rPr>
                <w:rFonts w:ascii="仿宋_GB2312" w:eastAsia="仿宋_GB2312" w:hAnsi="仿宋"/>
                <w:color w:val="000000"/>
                <w:sz w:val="28"/>
                <w:szCs w:val="28"/>
              </w:rPr>
            </w:pPr>
          </w:p>
          <w:p w:rsidR="00F913D2" w:rsidRDefault="00F913D2">
            <w:pPr>
              <w:spacing w:line="400" w:lineRule="exact"/>
              <w:textAlignment w:val="center"/>
              <w:rPr>
                <w:rFonts w:ascii="仿宋_GB2312" w:eastAsia="仿宋_GB2312" w:hAnsi="仿宋"/>
                <w:color w:val="000000"/>
                <w:sz w:val="28"/>
                <w:szCs w:val="28"/>
              </w:rPr>
            </w:pPr>
          </w:p>
          <w:p w:rsidR="00F913D2" w:rsidRDefault="00F913D2">
            <w:pPr>
              <w:spacing w:line="400" w:lineRule="exact"/>
              <w:textAlignment w:val="center"/>
              <w:rPr>
                <w:rFonts w:ascii="仿宋_GB2312" w:eastAsia="仿宋_GB2312" w:hAnsi="仿宋"/>
                <w:color w:val="000000"/>
                <w:sz w:val="28"/>
                <w:szCs w:val="28"/>
              </w:rPr>
            </w:pPr>
          </w:p>
          <w:p w:rsidR="00F913D2" w:rsidRDefault="00F913D2">
            <w:pPr>
              <w:spacing w:line="400" w:lineRule="exact"/>
              <w:textAlignment w:val="center"/>
              <w:rPr>
                <w:rFonts w:ascii="仿宋_GB2312" w:eastAsia="仿宋_GB2312" w:hAnsi="仿宋"/>
                <w:color w:val="000000"/>
                <w:sz w:val="28"/>
                <w:szCs w:val="28"/>
              </w:rPr>
            </w:pPr>
          </w:p>
          <w:p w:rsidR="00F913D2" w:rsidRDefault="00F913D2">
            <w:pPr>
              <w:spacing w:line="400" w:lineRule="exact"/>
              <w:textAlignment w:val="center"/>
              <w:rPr>
                <w:rFonts w:ascii="仿宋_GB2312" w:eastAsia="仿宋_GB2312" w:hAnsi="仿宋"/>
                <w:color w:val="000000"/>
                <w:sz w:val="28"/>
                <w:szCs w:val="28"/>
              </w:rPr>
            </w:pPr>
          </w:p>
          <w:p w:rsidR="00F913D2" w:rsidRDefault="00F913D2">
            <w:pPr>
              <w:spacing w:line="400" w:lineRule="exact"/>
              <w:textAlignment w:val="center"/>
              <w:rPr>
                <w:rFonts w:ascii="仿宋_GB2312" w:eastAsia="仿宋_GB2312" w:hAnsi="仿宋"/>
                <w:color w:val="000000"/>
                <w:sz w:val="28"/>
                <w:szCs w:val="28"/>
              </w:rPr>
            </w:pPr>
          </w:p>
        </w:tc>
      </w:tr>
    </w:tbl>
    <w:p w:rsidR="00F913D2" w:rsidRDefault="00E81A0B">
      <w:pPr>
        <w:spacing w:line="560" w:lineRule="exact"/>
        <w:ind w:firstLineChars="200" w:firstLine="640"/>
        <w:rPr>
          <w:rFonts w:ascii="黑体" w:eastAsia="黑体" w:hAnsi="黑体" w:cs="宋体"/>
          <w:sz w:val="32"/>
          <w:szCs w:val="32"/>
        </w:rPr>
      </w:pPr>
      <w:r>
        <w:rPr>
          <w:rFonts w:ascii="黑体" w:eastAsia="黑体" w:hAnsi="黑体" w:cs="宋体" w:hint="eastAsia"/>
          <w:sz w:val="32"/>
          <w:szCs w:val="32"/>
        </w:rPr>
        <w:t>六、申报单位意见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882"/>
      </w:tblGrid>
      <w:tr w:rsidR="00F913D2">
        <w:trPr>
          <w:trHeight w:val="2835"/>
          <w:jc w:val="center"/>
        </w:trPr>
        <w:tc>
          <w:tcPr>
            <w:tcW w:w="88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13D2" w:rsidRDefault="00F913D2">
            <w:pPr>
              <w:spacing w:line="400" w:lineRule="exact"/>
              <w:textAlignment w:val="center"/>
              <w:rPr>
                <w:rFonts w:ascii="仿宋_GB2312" w:eastAsia="仿宋_GB2312" w:hAnsi="仿宋"/>
                <w:color w:val="000000"/>
                <w:sz w:val="28"/>
                <w:szCs w:val="28"/>
              </w:rPr>
            </w:pPr>
          </w:p>
          <w:p w:rsidR="00F913D2" w:rsidRDefault="00F913D2">
            <w:pPr>
              <w:spacing w:line="400" w:lineRule="exact"/>
              <w:jc w:val="left"/>
              <w:textAlignment w:val="center"/>
              <w:rPr>
                <w:rFonts w:ascii="仿宋_GB2312" w:eastAsia="仿宋_GB2312" w:hAnsi="仿宋"/>
                <w:color w:val="000000"/>
                <w:sz w:val="28"/>
                <w:szCs w:val="28"/>
              </w:rPr>
            </w:pPr>
          </w:p>
          <w:p w:rsidR="00F913D2" w:rsidRDefault="00F913D2">
            <w:pPr>
              <w:spacing w:line="400" w:lineRule="exact"/>
              <w:jc w:val="left"/>
              <w:textAlignment w:val="center"/>
              <w:rPr>
                <w:rFonts w:ascii="仿宋_GB2312" w:eastAsia="仿宋_GB2312" w:hAnsi="仿宋"/>
                <w:color w:val="000000"/>
                <w:sz w:val="28"/>
                <w:szCs w:val="28"/>
              </w:rPr>
            </w:pPr>
          </w:p>
          <w:p w:rsidR="00F913D2" w:rsidRDefault="00F913D2">
            <w:pPr>
              <w:spacing w:line="400" w:lineRule="exact"/>
              <w:jc w:val="left"/>
              <w:textAlignment w:val="center"/>
              <w:rPr>
                <w:rFonts w:ascii="仿宋_GB2312" w:eastAsia="仿宋_GB2312" w:hAnsi="仿宋"/>
                <w:color w:val="000000"/>
                <w:sz w:val="28"/>
                <w:szCs w:val="28"/>
              </w:rPr>
            </w:pPr>
          </w:p>
          <w:p w:rsidR="00F913D2" w:rsidRDefault="00F913D2">
            <w:pPr>
              <w:spacing w:line="400" w:lineRule="exact"/>
              <w:jc w:val="left"/>
              <w:textAlignment w:val="center"/>
              <w:rPr>
                <w:rFonts w:ascii="仿宋_GB2312" w:eastAsia="仿宋_GB2312" w:hAnsi="仿宋"/>
                <w:color w:val="000000"/>
                <w:sz w:val="28"/>
                <w:szCs w:val="28"/>
              </w:rPr>
            </w:pPr>
          </w:p>
          <w:p w:rsidR="00F913D2" w:rsidRDefault="00F913D2">
            <w:pPr>
              <w:spacing w:line="400" w:lineRule="exact"/>
              <w:jc w:val="left"/>
              <w:textAlignment w:val="center"/>
              <w:rPr>
                <w:rFonts w:ascii="仿宋_GB2312" w:eastAsia="仿宋_GB2312" w:hAnsi="仿宋"/>
                <w:color w:val="000000"/>
                <w:sz w:val="28"/>
                <w:szCs w:val="28"/>
              </w:rPr>
            </w:pPr>
          </w:p>
          <w:p w:rsidR="00F913D2" w:rsidRDefault="00E81A0B">
            <w:pPr>
              <w:spacing w:before="120" w:after="120" w:line="400" w:lineRule="exact"/>
              <w:jc w:val="center"/>
              <w:textAlignment w:val="center"/>
              <w:rPr>
                <w:rFonts w:ascii="仿宋_GB2312" w:eastAsia="仿宋_GB2312" w:hAnsi="仿宋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color w:val="000000"/>
                <w:sz w:val="28"/>
                <w:szCs w:val="28"/>
              </w:rPr>
              <w:t>负责人（签字）：</w:t>
            </w:r>
            <w:r>
              <w:rPr>
                <w:rFonts w:ascii="仿宋_GB2312" w:eastAsia="仿宋_GB2312" w:hAnsi="仿宋" w:hint="eastAsia"/>
                <w:color w:val="000000"/>
                <w:sz w:val="28"/>
                <w:szCs w:val="28"/>
              </w:rPr>
              <w:t xml:space="preserve">               </w:t>
            </w:r>
            <w:r>
              <w:rPr>
                <w:rFonts w:ascii="仿宋_GB2312" w:eastAsia="仿宋_GB2312" w:hAnsi="仿宋" w:hint="eastAsia"/>
                <w:color w:val="000000"/>
                <w:sz w:val="28"/>
                <w:szCs w:val="28"/>
              </w:rPr>
              <w:t>单位（盖章）：</w:t>
            </w:r>
          </w:p>
          <w:p w:rsidR="00F913D2" w:rsidRDefault="00E81A0B">
            <w:pPr>
              <w:spacing w:before="120" w:after="120" w:line="400" w:lineRule="exact"/>
              <w:jc w:val="center"/>
              <w:textAlignment w:val="center"/>
              <w:rPr>
                <w:rFonts w:ascii="仿宋_GB2312" w:eastAsia="仿宋_GB2312" w:hAnsi="仿宋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color w:val="000000"/>
                <w:sz w:val="28"/>
                <w:szCs w:val="28"/>
              </w:rPr>
              <w:t xml:space="preserve">                              </w:t>
            </w:r>
            <w:r>
              <w:rPr>
                <w:rFonts w:ascii="仿宋_GB2312" w:eastAsia="仿宋_GB2312" w:hAnsi="仿宋" w:hint="eastAsia"/>
                <w:color w:val="000000"/>
                <w:sz w:val="28"/>
                <w:szCs w:val="28"/>
              </w:rPr>
              <w:t>年</w:t>
            </w:r>
            <w:r>
              <w:rPr>
                <w:rFonts w:ascii="仿宋_GB2312" w:eastAsia="仿宋_GB2312" w:hAnsi="仿宋" w:hint="eastAsia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Ansi="仿宋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Ansi="仿宋" w:hint="eastAsia"/>
                <w:color w:val="000000"/>
                <w:sz w:val="28"/>
                <w:szCs w:val="28"/>
              </w:rPr>
              <w:t xml:space="preserve">   </w:t>
            </w:r>
            <w:r>
              <w:rPr>
                <w:rFonts w:ascii="仿宋_GB2312" w:eastAsia="仿宋_GB2312" w:hAnsi="仿宋" w:hint="eastAsia"/>
                <w:color w:val="000000"/>
                <w:sz w:val="28"/>
                <w:szCs w:val="28"/>
              </w:rPr>
              <w:t>月</w:t>
            </w:r>
            <w:r>
              <w:rPr>
                <w:rFonts w:ascii="仿宋_GB2312" w:eastAsia="仿宋_GB2312" w:hAnsi="仿宋" w:hint="eastAsia"/>
                <w:color w:val="000000"/>
                <w:sz w:val="28"/>
                <w:szCs w:val="28"/>
              </w:rPr>
              <w:t xml:space="preserve">   </w:t>
            </w:r>
            <w:r>
              <w:rPr>
                <w:rFonts w:ascii="仿宋_GB2312" w:eastAsia="仿宋_GB2312" w:hAnsi="仿宋" w:hint="eastAsia"/>
                <w:color w:val="000000"/>
                <w:sz w:val="28"/>
                <w:szCs w:val="28"/>
              </w:rPr>
              <w:t>日</w:t>
            </w:r>
          </w:p>
        </w:tc>
      </w:tr>
    </w:tbl>
    <w:p w:rsidR="00F913D2" w:rsidRDefault="00F913D2">
      <w:pPr>
        <w:spacing w:line="560" w:lineRule="exact"/>
        <w:rPr>
          <w:rFonts w:ascii="仿宋_GB2312" w:eastAsia="仿宋_GB2312" w:hAnsi="宋体" w:cs="宋体"/>
          <w:sz w:val="32"/>
          <w:szCs w:val="32"/>
        </w:rPr>
      </w:pPr>
      <w:bookmarkStart w:id="0" w:name="_GoBack"/>
      <w:bookmarkEnd w:id="0"/>
      <w:r>
        <w:rPr>
          <w:rFonts w:ascii="仿宋_GB2312" w:eastAsia="仿宋_GB2312" w:hAnsi="宋体" w:cs="宋体"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6" o:spid="_x0000_s1026" type="#_x0000_t202" style="position:absolute;left:0;text-align:left;margin-left:281.25pt;margin-top:744.05pt;width:147pt;height:54.6pt;z-index:251659264;mso-position-horizontal-relative:text;mso-position-vertical-relative:page" o:gfxdata="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" filled="f" stroked="f">
            <v:textbox>
              <w:txbxContent>
                <w:p w:rsidR="00F913D2" w:rsidRDefault="00F913D2"/>
              </w:txbxContent>
            </v:textbox>
            <w10:wrap anchory="page"/>
            <w10:anchorlock/>
          </v:shape>
        </w:pict>
      </w:r>
    </w:p>
    <w:sectPr w:rsidR="00F913D2" w:rsidSect="00F913D2">
      <w:footerReference w:type="default" r:id="rId7"/>
      <w:pgSz w:w="11906" w:h="16838"/>
      <w:pgMar w:top="2155" w:right="1474" w:bottom="1985" w:left="1588" w:header="1418" w:footer="1418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1A0B" w:rsidRDefault="00E81A0B" w:rsidP="00F913D2">
      <w:r>
        <w:separator/>
      </w:r>
    </w:p>
  </w:endnote>
  <w:endnote w:type="continuationSeparator" w:id="0">
    <w:p w:rsidR="00E81A0B" w:rsidRDefault="00E81A0B" w:rsidP="00F913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13D2" w:rsidRDefault="00E81A0B">
    <w:pPr>
      <w:framePr w:w="1400" w:h="544" w:hRule="exact" w:hSpace="181" w:wrap="around" w:vAnchor="text" w:hAnchor="text" w:xAlign="outside" w:y="1"/>
      <w:shd w:val="solid" w:color="FFFFFF" w:fill="FFFFFF"/>
      <w:jc w:val="center"/>
      <w:rPr>
        <w:rFonts w:ascii="宋体" w:hAnsi="宋体"/>
        <w:sz w:val="28"/>
        <w:szCs w:val="28"/>
      </w:rPr>
    </w:pPr>
    <w:r>
      <w:rPr>
        <w:rFonts w:ascii="宋体" w:hAnsi="宋体" w:hint="eastAsia"/>
        <w:sz w:val="28"/>
        <w:szCs w:val="28"/>
      </w:rPr>
      <w:t>—</w:t>
    </w:r>
    <w:r>
      <w:rPr>
        <w:rFonts w:ascii="宋体" w:hAnsi="宋体" w:hint="eastAsia"/>
        <w:sz w:val="28"/>
        <w:szCs w:val="28"/>
      </w:rPr>
      <w:t xml:space="preserve"> </w:t>
    </w:r>
    <w:r w:rsidR="00F913D2"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 PAGE  \* Arabic  \* MERGEFORMAT </w:instrText>
    </w:r>
    <w:r w:rsidR="00F913D2">
      <w:rPr>
        <w:rFonts w:ascii="宋体" w:hAnsi="宋体"/>
        <w:sz w:val="28"/>
        <w:szCs w:val="28"/>
      </w:rPr>
      <w:fldChar w:fldCharType="separate"/>
    </w:r>
    <w:r w:rsidR="00056933">
      <w:rPr>
        <w:rFonts w:ascii="宋体" w:hAnsi="宋体"/>
        <w:noProof/>
        <w:sz w:val="28"/>
        <w:szCs w:val="28"/>
      </w:rPr>
      <w:t>1</w:t>
    </w:r>
    <w:r w:rsidR="00F913D2">
      <w:rPr>
        <w:rFonts w:ascii="宋体" w:hAnsi="宋体"/>
        <w:sz w:val="28"/>
        <w:szCs w:val="28"/>
      </w:rPr>
      <w:fldChar w:fldCharType="end"/>
    </w:r>
    <w:r>
      <w:rPr>
        <w:rFonts w:ascii="宋体" w:hAnsi="宋体" w:hint="eastAsia"/>
        <w:sz w:val="28"/>
        <w:szCs w:val="28"/>
      </w:rPr>
      <w:t xml:space="preserve"> </w:t>
    </w:r>
    <w:r>
      <w:rPr>
        <w:rFonts w:ascii="宋体" w:hAnsi="宋体" w:hint="eastAsia"/>
        <w:sz w:val="28"/>
        <w:szCs w:val="28"/>
      </w:rPr>
      <w:t>—</w:t>
    </w:r>
  </w:p>
  <w:p w:rsidR="00F913D2" w:rsidRDefault="00F913D2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1A0B" w:rsidRDefault="00E81A0B" w:rsidP="00F913D2">
      <w:r>
        <w:separator/>
      </w:r>
    </w:p>
  </w:footnote>
  <w:footnote w:type="continuationSeparator" w:id="0">
    <w:p w:rsidR="00E81A0B" w:rsidRDefault="00E81A0B" w:rsidP="00F913D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gutterAtTop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06622"/>
    <w:rsid w:val="A5BE150F"/>
    <w:rsid w:val="B7FA0F09"/>
    <w:rsid w:val="DDEFF033"/>
    <w:rsid w:val="EE3E9A87"/>
    <w:rsid w:val="00007715"/>
    <w:rsid w:val="00056933"/>
    <w:rsid w:val="000B70B9"/>
    <w:rsid w:val="000C332C"/>
    <w:rsid w:val="000D0959"/>
    <w:rsid w:val="001400CD"/>
    <w:rsid w:val="001749CB"/>
    <w:rsid w:val="00194344"/>
    <w:rsid w:val="001A1A4B"/>
    <w:rsid w:val="001B2E61"/>
    <w:rsid w:val="002242F5"/>
    <w:rsid w:val="002259AF"/>
    <w:rsid w:val="002874FB"/>
    <w:rsid w:val="002928E3"/>
    <w:rsid w:val="002B338A"/>
    <w:rsid w:val="002C5D9C"/>
    <w:rsid w:val="002C782A"/>
    <w:rsid w:val="002F2FA5"/>
    <w:rsid w:val="00322304"/>
    <w:rsid w:val="0033521A"/>
    <w:rsid w:val="003963F7"/>
    <w:rsid w:val="00447281"/>
    <w:rsid w:val="0045404D"/>
    <w:rsid w:val="004B7992"/>
    <w:rsid w:val="00546C27"/>
    <w:rsid w:val="00547DCD"/>
    <w:rsid w:val="005E2B82"/>
    <w:rsid w:val="005E3346"/>
    <w:rsid w:val="005F28A6"/>
    <w:rsid w:val="00611FB3"/>
    <w:rsid w:val="006305C5"/>
    <w:rsid w:val="006A7345"/>
    <w:rsid w:val="006C37E0"/>
    <w:rsid w:val="006E2571"/>
    <w:rsid w:val="007155FB"/>
    <w:rsid w:val="0073433C"/>
    <w:rsid w:val="00744662"/>
    <w:rsid w:val="00811EA1"/>
    <w:rsid w:val="00836DCB"/>
    <w:rsid w:val="00881F85"/>
    <w:rsid w:val="0091025C"/>
    <w:rsid w:val="00975228"/>
    <w:rsid w:val="009876B1"/>
    <w:rsid w:val="009B06DB"/>
    <w:rsid w:val="009E0602"/>
    <w:rsid w:val="00A06411"/>
    <w:rsid w:val="00AC693F"/>
    <w:rsid w:val="00AD320A"/>
    <w:rsid w:val="00AF647B"/>
    <w:rsid w:val="00B06622"/>
    <w:rsid w:val="00B512E0"/>
    <w:rsid w:val="00B6707F"/>
    <w:rsid w:val="00BE2207"/>
    <w:rsid w:val="00BE5201"/>
    <w:rsid w:val="00D96ABC"/>
    <w:rsid w:val="00DA6FB4"/>
    <w:rsid w:val="00E059EA"/>
    <w:rsid w:val="00E40FD1"/>
    <w:rsid w:val="00E81A0B"/>
    <w:rsid w:val="00E81FC3"/>
    <w:rsid w:val="00E9291C"/>
    <w:rsid w:val="00E960D3"/>
    <w:rsid w:val="00F71DAA"/>
    <w:rsid w:val="00F913D2"/>
    <w:rsid w:val="26452C51"/>
    <w:rsid w:val="2FBD4045"/>
    <w:rsid w:val="3FCF0052"/>
    <w:rsid w:val="61F70C12"/>
    <w:rsid w:val="66B61DE7"/>
    <w:rsid w:val="6E77DE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 fillcolor="white">
      <v:fill color="white"/>
    </o:shapedefaults>
    <o:shapelayout v:ext="edit">
      <o:idmap v:ext="edit" data="1,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13D2"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rsid w:val="00F913D2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qFormat/>
    <w:rsid w:val="00F913D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qFormat/>
    <w:rsid w:val="00F913D2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sid w:val="00F913D2"/>
    <w:rPr>
      <w:sz w:val="18"/>
      <w:szCs w:val="18"/>
    </w:rPr>
  </w:style>
  <w:style w:type="paragraph" w:customStyle="1" w:styleId="Char1">
    <w:name w:val="Char"/>
    <w:basedOn w:val="a"/>
    <w:qFormat/>
    <w:rsid w:val="00F913D2"/>
    <w:rPr>
      <w:rFonts w:ascii="Tahoma" w:hAnsi="Tahoma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119</Words>
  <Characters>684</Characters>
  <Application>Microsoft Office Word</Application>
  <DocSecurity>0</DocSecurity>
  <Lines>5</Lines>
  <Paragraphs>1</Paragraphs>
  <ScaleCrop>false</ScaleCrop>
  <Company/>
  <LinksUpToDate>false</LinksUpToDate>
  <CharactersWithSpaces>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打字室</dc:creator>
  <cp:lastModifiedBy>zhangsong</cp:lastModifiedBy>
  <cp:revision>2</cp:revision>
  <cp:lastPrinted>2021-03-23T14:51:00Z</cp:lastPrinted>
  <dcterms:created xsi:type="dcterms:W3CDTF">2021-03-24T08:53:00Z</dcterms:created>
  <dcterms:modified xsi:type="dcterms:W3CDTF">2021-03-24T08:53:00Z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2052-11.1.0.10356</vt:lpwstr>
  </property>
  <property fmtid="{D5CDD505-2E9C-101B-9397-08002B2CF9AE}" pid="3" name="ICV">
    <vt:lpwstr>AEEC615080844FDC9BD80044FE14F4E2</vt:lpwstr>
  </property>
</Properties>
</file>