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95F" w:rsidRDefault="006E495F" w:rsidP="006E495F">
      <w:pPr>
        <w:spacing w:line="540" w:lineRule="exact"/>
        <w:jc w:val="left"/>
        <w:rPr>
          <w:rFonts w:ascii="黑体" w:eastAsia="黑体" w:hint="eastAsia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附件5</w:t>
      </w:r>
    </w:p>
    <w:p w:rsidR="006E495F" w:rsidRDefault="006E495F" w:rsidP="006E495F">
      <w:pPr>
        <w:spacing w:line="540" w:lineRule="exact"/>
        <w:jc w:val="center"/>
        <w:rPr>
          <w:rFonts w:ascii="方正小标宋简体" w:eastAsia="方正小标宋简体" w:hint="eastAsia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绵阳市科技成果转化项目财务验收</w:t>
      </w:r>
    </w:p>
    <w:p w:rsidR="006E495F" w:rsidRDefault="006E495F" w:rsidP="006E495F">
      <w:pPr>
        <w:spacing w:line="540" w:lineRule="exact"/>
        <w:jc w:val="center"/>
        <w:rPr>
          <w:rFonts w:ascii="方正小标宋简体" w:eastAsia="方正小标宋简体" w:hint="eastAsia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申请报告</w:t>
      </w:r>
    </w:p>
    <w:p w:rsidR="006E495F" w:rsidRDefault="006E495F" w:rsidP="006E495F">
      <w:pPr>
        <w:spacing w:line="520" w:lineRule="exact"/>
        <w:jc w:val="lef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一、项目概述</w:t>
      </w:r>
    </w:p>
    <w:p w:rsidR="006E495F" w:rsidRDefault="006E495F" w:rsidP="006E495F">
      <w:pPr>
        <w:spacing w:line="520" w:lineRule="exact"/>
        <w:ind w:firstLineChars="200" w:firstLine="640"/>
        <w:jc w:val="lef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简要说明项目计划任务书规定的主要研究内容，是否完成项目的技术考核内容和考核指标。</w:t>
      </w:r>
    </w:p>
    <w:p w:rsidR="006E495F" w:rsidRDefault="006E495F" w:rsidP="006E495F">
      <w:pPr>
        <w:spacing w:line="520" w:lineRule="exact"/>
        <w:jc w:val="lef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二、单位内部财务管理制度建设及执行情况</w:t>
      </w:r>
    </w:p>
    <w:p w:rsidR="006E495F" w:rsidRDefault="006E495F" w:rsidP="006E495F">
      <w:pPr>
        <w:spacing w:line="520" w:lineRule="exact"/>
        <w:ind w:firstLineChars="200" w:firstLine="640"/>
        <w:jc w:val="lef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简要说明单位主要财务管理制度、核算模式、支出审批权限，以及单位内部控制制度建设情况等。</w:t>
      </w:r>
    </w:p>
    <w:p w:rsidR="006E495F" w:rsidRDefault="006E495F" w:rsidP="006E495F">
      <w:pPr>
        <w:spacing w:line="520" w:lineRule="exact"/>
        <w:jc w:val="lef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三、项目预算安排及执行情况</w:t>
      </w:r>
    </w:p>
    <w:p w:rsidR="006E495F" w:rsidRDefault="006E495F" w:rsidP="006E495F">
      <w:pPr>
        <w:spacing w:line="520" w:lineRule="exact"/>
        <w:jc w:val="lef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（一）项目经费预算批复情况</w:t>
      </w:r>
    </w:p>
    <w:p w:rsidR="006E495F" w:rsidRDefault="006E495F" w:rsidP="006E495F">
      <w:pPr>
        <w:spacing w:line="520" w:lineRule="exact"/>
        <w:ind w:firstLineChars="200" w:firstLine="640"/>
        <w:jc w:val="lef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说明预算批复情况，资金到位率，有无调整情况。</w:t>
      </w:r>
    </w:p>
    <w:p w:rsidR="006E495F" w:rsidRDefault="006E495F" w:rsidP="006E495F">
      <w:pPr>
        <w:spacing w:line="520" w:lineRule="exact"/>
        <w:jc w:val="lef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（二）专项经费拨付情况。</w:t>
      </w:r>
    </w:p>
    <w:p w:rsidR="006E495F" w:rsidRDefault="006E495F" w:rsidP="006E495F">
      <w:pPr>
        <w:spacing w:line="520" w:lineRule="exact"/>
        <w:ind w:firstLineChars="200" w:firstLine="640"/>
        <w:jc w:val="lef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说明专项经费到位后，由牵头单位向协作单位或合作单位下拨经费，是否按批准预算足额、及时下拨；如有调整说明原因。对于牵头单位向合同任务书以外的单位拨付研究专项资金，要说明外协的经费拨出情况及具体支出内容。（如</w:t>
      </w:r>
      <w:proofErr w:type="gramStart"/>
      <w:r>
        <w:rPr>
          <w:rFonts w:ascii="仿宋_GB2312" w:eastAsia="仿宋_GB2312" w:hint="eastAsia"/>
          <w:sz w:val="32"/>
          <w:szCs w:val="32"/>
        </w:rPr>
        <w:t>没有外拨经费</w:t>
      </w:r>
      <w:proofErr w:type="gramEnd"/>
      <w:r>
        <w:rPr>
          <w:rFonts w:ascii="仿宋_GB2312" w:eastAsia="仿宋_GB2312" w:hint="eastAsia"/>
          <w:sz w:val="32"/>
          <w:szCs w:val="32"/>
        </w:rPr>
        <w:t>就不写此条）</w:t>
      </w:r>
    </w:p>
    <w:p w:rsidR="006E495F" w:rsidRDefault="006E495F" w:rsidP="006E495F">
      <w:pPr>
        <w:spacing w:line="520" w:lineRule="exact"/>
        <w:jc w:val="lef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（三）配套经费到位情况</w:t>
      </w:r>
    </w:p>
    <w:p w:rsidR="006E495F" w:rsidRDefault="006E495F" w:rsidP="006E495F">
      <w:pPr>
        <w:spacing w:line="520" w:lineRule="exact"/>
        <w:ind w:firstLineChars="200" w:firstLine="640"/>
        <w:jc w:val="lef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请说明配套经费的到位金额、构成及使用情况，并提供相应的证明材料。如配套经费没到位要解释原因。</w:t>
      </w:r>
    </w:p>
    <w:p w:rsidR="006E495F" w:rsidRDefault="006E495F" w:rsidP="006E495F">
      <w:pPr>
        <w:spacing w:line="520" w:lineRule="exact"/>
        <w:jc w:val="lef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（四）项目经费使用情况</w:t>
      </w:r>
    </w:p>
    <w:p w:rsidR="006E495F" w:rsidRDefault="006E495F" w:rsidP="006E495F">
      <w:pPr>
        <w:spacing w:line="520" w:lineRule="exact"/>
        <w:ind w:firstLineChars="200" w:firstLine="640"/>
        <w:jc w:val="lef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请说明项目经费累计支出使用情况，要说明支出的具体内容，并分别与预算和单位实际支</w:t>
      </w:r>
      <w:proofErr w:type="gramStart"/>
      <w:r>
        <w:rPr>
          <w:rFonts w:ascii="仿宋_GB2312" w:eastAsia="仿宋_GB2312" w:hint="eastAsia"/>
          <w:sz w:val="32"/>
          <w:szCs w:val="32"/>
        </w:rPr>
        <w:t>出帐</w:t>
      </w:r>
      <w:proofErr w:type="gramEnd"/>
      <w:r>
        <w:rPr>
          <w:rFonts w:ascii="仿宋_GB2312" w:eastAsia="仿宋_GB2312" w:hint="eastAsia"/>
          <w:sz w:val="32"/>
          <w:szCs w:val="32"/>
        </w:rPr>
        <w:t>表作对比，如有差异要说明原因。</w:t>
      </w:r>
    </w:p>
    <w:p w:rsidR="006E495F" w:rsidRDefault="006E495F" w:rsidP="006E495F">
      <w:pPr>
        <w:spacing w:line="520" w:lineRule="exact"/>
        <w:jc w:val="lef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（五）项目经费管理和使用中存在的主要问题及建议。</w:t>
      </w:r>
    </w:p>
    <w:p w:rsidR="00B90A24" w:rsidRPr="006E495F" w:rsidRDefault="00B90A24">
      <w:bookmarkStart w:id="0" w:name="_GoBack"/>
      <w:bookmarkEnd w:id="0"/>
    </w:p>
    <w:sectPr w:rsidR="00B90A24" w:rsidRPr="006E49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95F"/>
    <w:rsid w:val="006E495F"/>
    <w:rsid w:val="00B90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95F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95F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243</Characters>
  <Application>Microsoft Office Word</Application>
  <DocSecurity>0</DocSecurity>
  <Lines>12</Lines>
  <Paragraphs>10</Paragraphs>
  <ScaleCrop>false</ScaleCrop>
  <Company>绵阳师范学院</Company>
  <LinksUpToDate>false</LinksUpToDate>
  <CharactersWithSpaces>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田苓</dc:creator>
  <cp:lastModifiedBy>田苓</cp:lastModifiedBy>
  <cp:revision>1</cp:revision>
  <dcterms:created xsi:type="dcterms:W3CDTF">2020-11-06T03:41:00Z</dcterms:created>
  <dcterms:modified xsi:type="dcterms:W3CDTF">2020-11-06T03:41:00Z</dcterms:modified>
</cp:coreProperties>
</file>