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A8" w:rsidRDefault="00774673" w:rsidP="00774673">
      <w:pPr>
        <w:spacing w:afterLines="50"/>
        <w:jc w:val="center"/>
        <w:rPr>
          <w:rFonts w:ascii="方正小标宋简体" w:eastAsia="方正小标宋简体" w:hAnsi="Times New Roman" w:cs="Times New Roman"/>
          <w:sz w:val="32"/>
          <w:szCs w:val="32"/>
        </w:rPr>
      </w:pPr>
      <w:r w:rsidRPr="00774673">
        <w:rPr>
          <w:rFonts w:ascii="方正小标宋简体" w:eastAsia="方正小标宋简体" w:hAnsi="Times New Roman" w:cs="Times New Roman" w:hint="eastAsia"/>
          <w:sz w:val="32"/>
          <w:szCs w:val="32"/>
        </w:rPr>
        <w:t>成都市2020年度5G产业</w:t>
      </w:r>
      <w:proofErr w:type="gramStart"/>
      <w:r w:rsidRPr="00774673">
        <w:rPr>
          <w:rFonts w:ascii="方正小标宋简体" w:eastAsia="方正小标宋简体" w:hAnsi="Times New Roman" w:cs="Times New Roman" w:hint="eastAsia"/>
          <w:sz w:val="32"/>
          <w:szCs w:val="32"/>
        </w:rPr>
        <w:t>拟支持</w:t>
      </w:r>
      <w:proofErr w:type="gramEnd"/>
      <w:r w:rsidRPr="00774673">
        <w:rPr>
          <w:rFonts w:ascii="方正小标宋简体" w:eastAsia="方正小标宋简体" w:hAnsi="Times New Roman" w:cs="Times New Roman" w:hint="eastAsia"/>
          <w:sz w:val="32"/>
          <w:szCs w:val="32"/>
        </w:rPr>
        <w:t>项目</w:t>
      </w:r>
      <w:r>
        <w:rPr>
          <w:rFonts w:ascii="方正小标宋简体" w:eastAsia="方正小标宋简体" w:hAnsi="Times New Roman" w:cs="Times New Roman" w:hint="eastAsia"/>
          <w:sz w:val="32"/>
          <w:szCs w:val="32"/>
        </w:rPr>
        <w:t>表</w:t>
      </w:r>
    </w:p>
    <w:tbl>
      <w:tblPr>
        <w:tblW w:w="10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"/>
        <w:gridCol w:w="3687"/>
        <w:gridCol w:w="5230"/>
      </w:tblGrid>
      <w:tr w:rsidR="00774673" w:rsidRPr="00FE5DD6" w:rsidTr="00774673">
        <w:trPr>
          <w:trHeight w:val="619"/>
          <w:tblHeader/>
          <w:jc w:val="center"/>
        </w:trPr>
        <w:tc>
          <w:tcPr>
            <w:tcW w:w="1105" w:type="dxa"/>
            <w:shd w:val="clear" w:color="auto" w:fill="auto"/>
            <w:vAlign w:val="center"/>
            <w:hideMark/>
          </w:tcPr>
          <w:p w:rsidR="00774673" w:rsidRPr="00FE5DD6" w:rsidRDefault="00774673" w:rsidP="00FE5DD6">
            <w:pPr>
              <w:widowControl/>
              <w:jc w:val="center"/>
              <w:rPr>
                <w:rFonts w:ascii="方正黑体简体" w:eastAsia="方正黑体简体" w:hAnsi="宋体" w:cs="宋体"/>
                <w:b/>
                <w:bCs/>
                <w:color w:val="000000"/>
                <w:kern w:val="0"/>
                <w:szCs w:val="21"/>
              </w:rPr>
            </w:pPr>
            <w:r w:rsidRPr="00FE5DD6">
              <w:rPr>
                <w:rFonts w:ascii="方正黑体简体" w:eastAsia="方正黑体简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687" w:type="dxa"/>
            <w:shd w:val="clear" w:color="auto" w:fill="auto"/>
            <w:vAlign w:val="center"/>
            <w:hideMark/>
          </w:tcPr>
          <w:p w:rsidR="00774673" w:rsidRPr="00FE5DD6" w:rsidRDefault="00774673" w:rsidP="00FE5DD6">
            <w:pPr>
              <w:widowControl/>
              <w:jc w:val="center"/>
              <w:rPr>
                <w:rFonts w:ascii="方正黑体简体" w:eastAsia="方正黑体简体" w:hAnsi="宋体" w:cs="宋体"/>
                <w:b/>
                <w:bCs/>
                <w:color w:val="000000"/>
                <w:kern w:val="0"/>
                <w:szCs w:val="21"/>
              </w:rPr>
            </w:pPr>
            <w:r w:rsidRPr="00FE5DD6">
              <w:rPr>
                <w:rFonts w:ascii="方正黑体简体" w:eastAsia="方正黑体简体" w:hAnsi="宋体" w:cs="宋体" w:hint="eastAsia"/>
                <w:b/>
                <w:bCs/>
                <w:color w:val="000000"/>
                <w:kern w:val="0"/>
                <w:szCs w:val="21"/>
              </w:rPr>
              <w:t>申报单位</w:t>
            </w:r>
          </w:p>
        </w:tc>
        <w:tc>
          <w:tcPr>
            <w:tcW w:w="5230" w:type="dxa"/>
            <w:shd w:val="clear" w:color="auto" w:fill="auto"/>
            <w:vAlign w:val="center"/>
            <w:hideMark/>
          </w:tcPr>
          <w:p w:rsidR="00774673" w:rsidRPr="00FE5DD6" w:rsidRDefault="00774673" w:rsidP="00FE5DD6">
            <w:pPr>
              <w:widowControl/>
              <w:jc w:val="center"/>
              <w:rPr>
                <w:rFonts w:ascii="方正黑体简体" w:eastAsia="方正黑体简体" w:hAnsi="宋体" w:cs="宋体"/>
                <w:b/>
                <w:bCs/>
                <w:color w:val="000000"/>
                <w:kern w:val="0"/>
                <w:szCs w:val="21"/>
              </w:rPr>
            </w:pPr>
            <w:r w:rsidRPr="00FE5DD6">
              <w:rPr>
                <w:rFonts w:ascii="方正黑体简体" w:eastAsia="方正黑体简体" w:hAnsi="宋体" w:cs="宋体" w:hint="eastAsia"/>
                <w:b/>
                <w:bCs/>
                <w:color w:val="000000"/>
                <w:kern w:val="0"/>
                <w:szCs w:val="21"/>
              </w:rPr>
              <w:t>项目名称</w:t>
            </w:r>
          </w:p>
        </w:tc>
      </w:tr>
      <w:tr w:rsidR="00774673" w:rsidRPr="001333F0" w:rsidTr="00774673">
        <w:trPr>
          <w:trHeight w:hRule="exact" w:val="954"/>
          <w:jc w:val="center"/>
        </w:trPr>
        <w:tc>
          <w:tcPr>
            <w:tcW w:w="1105" w:type="dxa"/>
            <w:shd w:val="clear" w:color="auto" w:fill="auto"/>
            <w:vAlign w:val="center"/>
            <w:hideMark/>
          </w:tcPr>
          <w:p w:rsidR="00774673" w:rsidRPr="00FE5DD6" w:rsidRDefault="00774673" w:rsidP="00AD24E6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  <w:hideMark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四川华控图形科技有限公司</w:t>
            </w:r>
          </w:p>
        </w:tc>
        <w:tc>
          <w:tcPr>
            <w:tcW w:w="5230" w:type="dxa"/>
            <w:shd w:val="clear" w:color="auto" w:fill="auto"/>
            <w:vAlign w:val="center"/>
            <w:hideMark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基于5G+BIM的大规模场景交互平台</w:t>
            </w:r>
          </w:p>
        </w:tc>
      </w:tr>
      <w:tr w:rsidR="00774673" w:rsidRPr="001333F0" w:rsidTr="00774673">
        <w:trPr>
          <w:trHeight w:hRule="exact" w:val="954"/>
          <w:jc w:val="center"/>
        </w:trPr>
        <w:tc>
          <w:tcPr>
            <w:tcW w:w="1105" w:type="dxa"/>
            <w:shd w:val="clear" w:color="auto" w:fill="auto"/>
            <w:vAlign w:val="center"/>
            <w:hideMark/>
          </w:tcPr>
          <w:p w:rsidR="00774673" w:rsidRPr="00FE5DD6" w:rsidRDefault="00774673" w:rsidP="00AD24E6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687" w:type="dxa"/>
            <w:shd w:val="clear" w:color="auto" w:fill="auto"/>
            <w:vAlign w:val="center"/>
            <w:hideMark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成都索贝数码科技股份有限公司</w:t>
            </w:r>
          </w:p>
        </w:tc>
        <w:tc>
          <w:tcPr>
            <w:tcW w:w="5230" w:type="dxa"/>
            <w:shd w:val="clear" w:color="auto" w:fill="auto"/>
            <w:vAlign w:val="center"/>
            <w:hideMark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5G应用场景下的</w:t>
            </w:r>
            <w:proofErr w:type="gramStart"/>
            <w:r w:rsidRPr="00AD24E6">
              <w:rPr>
                <w:rFonts w:ascii="方正仿宋简体" w:eastAsia="方正仿宋简体" w:hint="eastAsia"/>
                <w:szCs w:val="21"/>
              </w:rPr>
              <w:t>超高清视音频</w:t>
            </w:r>
            <w:proofErr w:type="gramEnd"/>
            <w:r w:rsidRPr="00AD24E6">
              <w:rPr>
                <w:rFonts w:ascii="方正仿宋简体" w:eastAsia="方正仿宋简体" w:hint="eastAsia"/>
                <w:szCs w:val="21"/>
              </w:rPr>
              <w:t>制播系统</w:t>
            </w:r>
          </w:p>
        </w:tc>
      </w:tr>
      <w:tr w:rsidR="00774673" w:rsidRPr="001333F0" w:rsidTr="00774673">
        <w:trPr>
          <w:trHeight w:hRule="exact" w:val="954"/>
          <w:jc w:val="center"/>
        </w:trPr>
        <w:tc>
          <w:tcPr>
            <w:tcW w:w="1105" w:type="dxa"/>
            <w:shd w:val="clear" w:color="auto" w:fill="auto"/>
            <w:vAlign w:val="center"/>
            <w:hideMark/>
          </w:tcPr>
          <w:p w:rsidR="00774673" w:rsidRPr="00FE5DD6" w:rsidRDefault="00774673" w:rsidP="00AD24E6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687" w:type="dxa"/>
            <w:shd w:val="clear" w:color="auto" w:fill="auto"/>
            <w:vAlign w:val="center"/>
            <w:hideMark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成都芯通软件有限公司</w:t>
            </w:r>
          </w:p>
        </w:tc>
        <w:tc>
          <w:tcPr>
            <w:tcW w:w="5230" w:type="dxa"/>
            <w:shd w:val="clear" w:color="auto" w:fill="auto"/>
            <w:vAlign w:val="center"/>
            <w:hideMark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5G全制式多频段</w:t>
            </w:r>
            <w:proofErr w:type="gramStart"/>
            <w:r w:rsidRPr="00AD24E6">
              <w:rPr>
                <w:rFonts w:ascii="方正仿宋简体" w:eastAsia="方正仿宋简体" w:hint="eastAsia"/>
                <w:szCs w:val="21"/>
              </w:rPr>
              <w:t>侦</w:t>
            </w:r>
            <w:proofErr w:type="gramEnd"/>
            <w:r w:rsidRPr="00AD24E6">
              <w:rPr>
                <w:rFonts w:ascii="方正仿宋简体" w:eastAsia="方正仿宋简体" w:hint="eastAsia"/>
                <w:szCs w:val="21"/>
              </w:rPr>
              <w:t>码系统</w:t>
            </w:r>
          </w:p>
        </w:tc>
      </w:tr>
      <w:tr w:rsidR="00774673" w:rsidRPr="001333F0" w:rsidTr="00774673">
        <w:trPr>
          <w:trHeight w:hRule="exact" w:val="954"/>
          <w:jc w:val="center"/>
        </w:trPr>
        <w:tc>
          <w:tcPr>
            <w:tcW w:w="1105" w:type="dxa"/>
            <w:shd w:val="clear" w:color="auto" w:fill="auto"/>
            <w:vAlign w:val="center"/>
          </w:tcPr>
          <w:p w:rsidR="00774673" w:rsidRPr="00FE5DD6" w:rsidRDefault="00774673" w:rsidP="00AD24E6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四川惠宜康科技有限公司</w:t>
            </w:r>
          </w:p>
        </w:tc>
        <w:tc>
          <w:tcPr>
            <w:tcW w:w="5230" w:type="dxa"/>
            <w:shd w:val="clear" w:color="auto" w:fill="auto"/>
            <w:vAlign w:val="center"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基于5G和智慧云的新一代远程医疗平台</w:t>
            </w:r>
          </w:p>
        </w:tc>
      </w:tr>
      <w:tr w:rsidR="00774673" w:rsidRPr="001333F0" w:rsidTr="00774673">
        <w:trPr>
          <w:trHeight w:hRule="exact" w:val="954"/>
          <w:jc w:val="center"/>
        </w:trPr>
        <w:tc>
          <w:tcPr>
            <w:tcW w:w="1105" w:type="dxa"/>
            <w:shd w:val="clear" w:color="auto" w:fill="auto"/>
            <w:vAlign w:val="center"/>
          </w:tcPr>
          <w:p w:rsidR="00774673" w:rsidRPr="00FE5DD6" w:rsidRDefault="00774673" w:rsidP="00AD24E6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成都新易盛通信技术股份有限公司</w:t>
            </w:r>
          </w:p>
        </w:tc>
        <w:tc>
          <w:tcPr>
            <w:tcW w:w="5230" w:type="dxa"/>
            <w:shd w:val="clear" w:color="auto" w:fill="auto"/>
            <w:vAlign w:val="center"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高速光模块的研制和产业化</w:t>
            </w:r>
          </w:p>
        </w:tc>
      </w:tr>
      <w:tr w:rsidR="00774673" w:rsidRPr="001333F0" w:rsidTr="00774673">
        <w:trPr>
          <w:trHeight w:hRule="exact" w:val="954"/>
          <w:jc w:val="center"/>
        </w:trPr>
        <w:tc>
          <w:tcPr>
            <w:tcW w:w="1105" w:type="dxa"/>
            <w:shd w:val="clear" w:color="auto" w:fill="auto"/>
            <w:vAlign w:val="center"/>
          </w:tcPr>
          <w:p w:rsidR="00774673" w:rsidRPr="00FE5DD6" w:rsidRDefault="00774673" w:rsidP="00AD24E6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成都海威华芯科技有限公司</w:t>
            </w:r>
          </w:p>
        </w:tc>
        <w:tc>
          <w:tcPr>
            <w:tcW w:w="5230" w:type="dxa"/>
            <w:shd w:val="clear" w:color="auto" w:fill="auto"/>
            <w:vAlign w:val="center"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碳化硅基氮化镓5G中高频芯片制造项目</w:t>
            </w:r>
          </w:p>
        </w:tc>
      </w:tr>
      <w:tr w:rsidR="00774673" w:rsidRPr="001333F0" w:rsidTr="00774673">
        <w:trPr>
          <w:trHeight w:hRule="exact" w:val="954"/>
          <w:jc w:val="center"/>
        </w:trPr>
        <w:tc>
          <w:tcPr>
            <w:tcW w:w="1105" w:type="dxa"/>
            <w:shd w:val="clear" w:color="auto" w:fill="auto"/>
            <w:vAlign w:val="center"/>
          </w:tcPr>
          <w:p w:rsidR="00774673" w:rsidRPr="00FE5DD6" w:rsidRDefault="00774673" w:rsidP="00AD24E6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Cs w:val="21"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74673" w:rsidRPr="00AD24E6" w:rsidRDefault="00774673" w:rsidP="00AD24E6">
            <w:pPr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成都嘉纳海威科技有限责任公司</w:t>
            </w:r>
          </w:p>
        </w:tc>
        <w:tc>
          <w:tcPr>
            <w:tcW w:w="5230" w:type="dxa"/>
            <w:shd w:val="clear" w:color="auto" w:fill="auto"/>
            <w:vAlign w:val="center"/>
          </w:tcPr>
          <w:p w:rsidR="00774673" w:rsidRPr="00AD24E6" w:rsidRDefault="00774673" w:rsidP="00AD24E6">
            <w:pPr>
              <w:wordWrap w:val="0"/>
              <w:jc w:val="center"/>
              <w:rPr>
                <w:rFonts w:ascii="方正仿宋简体" w:eastAsia="方正仿宋简体"/>
                <w:szCs w:val="21"/>
              </w:rPr>
            </w:pPr>
            <w:r w:rsidRPr="00AD24E6">
              <w:rPr>
                <w:rFonts w:ascii="方正仿宋简体" w:eastAsia="方正仿宋简体" w:hint="eastAsia"/>
                <w:szCs w:val="21"/>
              </w:rPr>
              <w:t>应用于5G基站高线性大功率的射频开关-2300MHz-4000MHz-SPDT-0.8dB-33dB.-QFN4*4mm/GMM2541</w:t>
            </w:r>
          </w:p>
        </w:tc>
        <w:bookmarkStart w:id="0" w:name="_GoBack"/>
        <w:bookmarkEnd w:id="0"/>
      </w:tr>
    </w:tbl>
    <w:p w:rsidR="007D1525" w:rsidRPr="00F63132" w:rsidRDefault="007D1525" w:rsidP="00774673">
      <w:pPr>
        <w:rPr>
          <w:rFonts w:ascii="方正仿宋简体" w:eastAsia="方正仿宋简体"/>
          <w:b/>
          <w:sz w:val="28"/>
          <w:szCs w:val="21"/>
        </w:rPr>
      </w:pPr>
    </w:p>
    <w:sectPr w:rsidR="007D1525" w:rsidRPr="00F63132" w:rsidSect="00BA5D7C">
      <w:pgSz w:w="16838" w:h="11906" w:orient="landscape"/>
      <w:pgMar w:top="1021" w:right="1134" w:bottom="102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748" w:rsidRDefault="00B04748" w:rsidP="00C94DA6">
      <w:r>
        <w:separator/>
      </w:r>
    </w:p>
  </w:endnote>
  <w:endnote w:type="continuationSeparator" w:id="0">
    <w:p w:rsidR="00B04748" w:rsidRDefault="00B04748" w:rsidP="00C94D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黑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748" w:rsidRDefault="00B04748" w:rsidP="00C94DA6">
      <w:r>
        <w:separator/>
      </w:r>
    </w:p>
  </w:footnote>
  <w:footnote w:type="continuationSeparator" w:id="0">
    <w:p w:rsidR="00B04748" w:rsidRDefault="00B04748" w:rsidP="00C94D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44A8"/>
    <w:rsid w:val="000058CD"/>
    <w:rsid w:val="00010684"/>
    <w:rsid w:val="00011CD5"/>
    <w:rsid w:val="00037BCD"/>
    <w:rsid w:val="00042489"/>
    <w:rsid w:val="000559AD"/>
    <w:rsid w:val="00092816"/>
    <w:rsid w:val="00092C4E"/>
    <w:rsid w:val="000A4154"/>
    <w:rsid w:val="000B4776"/>
    <w:rsid w:val="000B6FE9"/>
    <w:rsid w:val="000C0310"/>
    <w:rsid w:val="000D4AF1"/>
    <w:rsid w:val="000D67E2"/>
    <w:rsid w:val="000E7098"/>
    <w:rsid w:val="000F36E1"/>
    <w:rsid w:val="000F3A42"/>
    <w:rsid w:val="00127F38"/>
    <w:rsid w:val="001333F0"/>
    <w:rsid w:val="0015350C"/>
    <w:rsid w:val="00180767"/>
    <w:rsid w:val="00197E0A"/>
    <w:rsid w:val="001C35B8"/>
    <w:rsid w:val="001E1914"/>
    <w:rsid w:val="00220152"/>
    <w:rsid w:val="00221ED9"/>
    <w:rsid w:val="00227355"/>
    <w:rsid w:val="00233A58"/>
    <w:rsid w:val="0026143B"/>
    <w:rsid w:val="002964B5"/>
    <w:rsid w:val="002A4E90"/>
    <w:rsid w:val="002F61A2"/>
    <w:rsid w:val="0030324C"/>
    <w:rsid w:val="00334CA2"/>
    <w:rsid w:val="00347A42"/>
    <w:rsid w:val="003647EF"/>
    <w:rsid w:val="003C256D"/>
    <w:rsid w:val="003D3720"/>
    <w:rsid w:val="003E0D47"/>
    <w:rsid w:val="003E4278"/>
    <w:rsid w:val="004022F8"/>
    <w:rsid w:val="004249C6"/>
    <w:rsid w:val="00445137"/>
    <w:rsid w:val="004518C7"/>
    <w:rsid w:val="00480A86"/>
    <w:rsid w:val="00481A34"/>
    <w:rsid w:val="004B116A"/>
    <w:rsid w:val="004B62B8"/>
    <w:rsid w:val="004C7171"/>
    <w:rsid w:val="004D1065"/>
    <w:rsid w:val="004D1671"/>
    <w:rsid w:val="004E0139"/>
    <w:rsid w:val="00502C62"/>
    <w:rsid w:val="0056041B"/>
    <w:rsid w:val="00565C3D"/>
    <w:rsid w:val="0058194F"/>
    <w:rsid w:val="00582204"/>
    <w:rsid w:val="00593D07"/>
    <w:rsid w:val="005A59A6"/>
    <w:rsid w:val="005A6BDA"/>
    <w:rsid w:val="005B552D"/>
    <w:rsid w:val="005C311E"/>
    <w:rsid w:val="00615C7B"/>
    <w:rsid w:val="00626609"/>
    <w:rsid w:val="00632A9C"/>
    <w:rsid w:val="0065629F"/>
    <w:rsid w:val="006644A8"/>
    <w:rsid w:val="00666FD2"/>
    <w:rsid w:val="00702809"/>
    <w:rsid w:val="007353F1"/>
    <w:rsid w:val="00737C1E"/>
    <w:rsid w:val="00746D16"/>
    <w:rsid w:val="00754CAD"/>
    <w:rsid w:val="007601D3"/>
    <w:rsid w:val="00774488"/>
    <w:rsid w:val="00774673"/>
    <w:rsid w:val="00792EF6"/>
    <w:rsid w:val="007C4914"/>
    <w:rsid w:val="007D1525"/>
    <w:rsid w:val="007D2E92"/>
    <w:rsid w:val="007E047B"/>
    <w:rsid w:val="007E247B"/>
    <w:rsid w:val="007E334F"/>
    <w:rsid w:val="007E5D70"/>
    <w:rsid w:val="007E7F76"/>
    <w:rsid w:val="00812B42"/>
    <w:rsid w:val="008231F1"/>
    <w:rsid w:val="00834064"/>
    <w:rsid w:val="00847D37"/>
    <w:rsid w:val="00860266"/>
    <w:rsid w:val="00867600"/>
    <w:rsid w:val="00870B2A"/>
    <w:rsid w:val="00891509"/>
    <w:rsid w:val="008A5C2A"/>
    <w:rsid w:val="008D345E"/>
    <w:rsid w:val="008D77EF"/>
    <w:rsid w:val="008E7913"/>
    <w:rsid w:val="00921AF5"/>
    <w:rsid w:val="0093085F"/>
    <w:rsid w:val="00937873"/>
    <w:rsid w:val="009453A2"/>
    <w:rsid w:val="00954E55"/>
    <w:rsid w:val="00966EAC"/>
    <w:rsid w:val="00986841"/>
    <w:rsid w:val="009B1E8C"/>
    <w:rsid w:val="009C22E4"/>
    <w:rsid w:val="009D2D35"/>
    <w:rsid w:val="009D6C39"/>
    <w:rsid w:val="009E3A99"/>
    <w:rsid w:val="00A37BFC"/>
    <w:rsid w:val="00A45605"/>
    <w:rsid w:val="00A51919"/>
    <w:rsid w:val="00A73D3B"/>
    <w:rsid w:val="00A83674"/>
    <w:rsid w:val="00AB2A48"/>
    <w:rsid w:val="00AC4C18"/>
    <w:rsid w:val="00AD24E6"/>
    <w:rsid w:val="00B04748"/>
    <w:rsid w:val="00B07D5E"/>
    <w:rsid w:val="00B247E8"/>
    <w:rsid w:val="00B35419"/>
    <w:rsid w:val="00B533CF"/>
    <w:rsid w:val="00B660EC"/>
    <w:rsid w:val="00B67562"/>
    <w:rsid w:val="00B7019B"/>
    <w:rsid w:val="00BA49EA"/>
    <w:rsid w:val="00BA5D7C"/>
    <w:rsid w:val="00BB259D"/>
    <w:rsid w:val="00BD48A5"/>
    <w:rsid w:val="00BE3889"/>
    <w:rsid w:val="00BF51D4"/>
    <w:rsid w:val="00C05B2D"/>
    <w:rsid w:val="00C10625"/>
    <w:rsid w:val="00C1177F"/>
    <w:rsid w:val="00C14464"/>
    <w:rsid w:val="00C5778D"/>
    <w:rsid w:val="00C76210"/>
    <w:rsid w:val="00C94DA6"/>
    <w:rsid w:val="00CA6143"/>
    <w:rsid w:val="00CB2862"/>
    <w:rsid w:val="00CB7DF5"/>
    <w:rsid w:val="00CC4AF2"/>
    <w:rsid w:val="00CD4618"/>
    <w:rsid w:val="00CF60D5"/>
    <w:rsid w:val="00D14472"/>
    <w:rsid w:val="00D473EF"/>
    <w:rsid w:val="00D52E0C"/>
    <w:rsid w:val="00D67FD5"/>
    <w:rsid w:val="00D9574B"/>
    <w:rsid w:val="00DA7E8E"/>
    <w:rsid w:val="00DC2B62"/>
    <w:rsid w:val="00DD59F3"/>
    <w:rsid w:val="00DF22BE"/>
    <w:rsid w:val="00E00615"/>
    <w:rsid w:val="00E05ADA"/>
    <w:rsid w:val="00E25D02"/>
    <w:rsid w:val="00E3267A"/>
    <w:rsid w:val="00E330D8"/>
    <w:rsid w:val="00E5512C"/>
    <w:rsid w:val="00E57F04"/>
    <w:rsid w:val="00E77B51"/>
    <w:rsid w:val="00E94D6D"/>
    <w:rsid w:val="00E97833"/>
    <w:rsid w:val="00EA22D9"/>
    <w:rsid w:val="00EB0B23"/>
    <w:rsid w:val="00EE7CEE"/>
    <w:rsid w:val="00F074F8"/>
    <w:rsid w:val="00F204BD"/>
    <w:rsid w:val="00F36B04"/>
    <w:rsid w:val="00F5445F"/>
    <w:rsid w:val="00F63132"/>
    <w:rsid w:val="00F864E7"/>
    <w:rsid w:val="00F87C39"/>
    <w:rsid w:val="00F932C3"/>
    <w:rsid w:val="00F95786"/>
    <w:rsid w:val="00F9690F"/>
    <w:rsid w:val="00FC25B5"/>
    <w:rsid w:val="00FD4C81"/>
    <w:rsid w:val="00FE5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4A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4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4D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4D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4DA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D461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D461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</dc:creator>
  <cp:lastModifiedBy>Administrater</cp:lastModifiedBy>
  <cp:revision>94</cp:revision>
  <cp:lastPrinted>2019-11-25T03:18:00Z</cp:lastPrinted>
  <dcterms:created xsi:type="dcterms:W3CDTF">2016-05-12T02:21:00Z</dcterms:created>
  <dcterms:modified xsi:type="dcterms:W3CDTF">2020-08-19T08:41:00Z</dcterms:modified>
</cp:coreProperties>
</file>