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附件2</w:t>
      </w:r>
    </w:p>
    <w:p>
      <w:pPr>
        <w:rPr>
          <w:rFonts w:hint="eastAsia" w:ascii="黑体" w:hAnsi="黑体" w:eastAsia="黑体"/>
          <w:sz w:val="52"/>
        </w:rPr>
      </w:pPr>
    </w:p>
    <w:p>
      <w:pPr>
        <w:jc w:val="center"/>
        <w:rPr>
          <w:rFonts w:hint="eastAsia" w:ascii="宋体" w:hAnsi="宋体"/>
          <w:b/>
          <w:sz w:val="52"/>
        </w:rPr>
      </w:pPr>
      <w:r>
        <w:rPr>
          <w:rFonts w:hint="eastAsia" w:ascii="宋体" w:hAnsi="宋体"/>
          <w:b/>
          <w:sz w:val="52"/>
        </w:rPr>
        <w:t>四川省省级工业设计中心</w:t>
      </w:r>
    </w:p>
    <w:p>
      <w:pPr>
        <w:jc w:val="center"/>
        <w:rPr>
          <w:rFonts w:hint="eastAsia" w:ascii="宋体" w:hAnsi="宋体"/>
          <w:b/>
          <w:sz w:val="52"/>
        </w:rPr>
      </w:pPr>
      <w:r>
        <w:rPr>
          <w:rFonts w:hint="eastAsia" w:ascii="宋体" w:hAnsi="宋体"/>
          <w:b/>
          <w:sz w:val="52"/>
        </w:rPr>
        <w:t>申  请  表</w:t>
      </w:r>
    </w:p>
    <w:p>
      <w:pPr>
        <w:jc w:val="center"/>
        <w:rPr>
          <w:rFonts w:hint="eastAsia" w:ascii="黑体" w:hAnsi="黑体" w:eastAsia="黑体"/>
          <w:sz w:val="30"/>
        </w:rPr>
      </w:pPr>
      <w:r>
        <w:rPr>
          <w:rFonts w:hint="eastAsia" w:ascii="黑体" w:hAnsi="黑体" w:eastAsia="黑体"/>
          <w:sz w:val="30"/>
        </w:rPr>
        <w:t>（企业工业设计中心）</w:t>
      </w:r>
    </w:p>
    <w:p>
      <w:pPr>
        <w:rPr>
          <w:rFonts w:hint="eastAsia" w:ascii="黑体" w:hAnsi="黑体" w:eastAsia="黑体"/>
          <w:sz w:val="30"/>
        </w:rPr>
      </w:pPr>
    </w:p>
    <w:p>
      <w:pPr>
        <w:rPr>
          <w:rFonts w:hint="eastAsia" w:ascii="黑体" w:hAnsi="黑体" w:eastAsia="黑体"/>
          <w:sz w:val="30"/>
        </w:rPr>
      </w:pPr>
    </w:p>
    <w:p>
      <w:pPr>
        <w:rPr>
          <w:rFonts w:hint="eastAsia" w:ascii="黑体" w:hAnsi="黑体" w:eastAsia="黑体"/>
          <w:sz w:val="30"/>
        </w:rPr>
      </w:pPr>
    </w:p>
    <w:p>
      <w:pPr>
        <w:rPr>
          <w:rFonts w:hint="eastAsia" w:ascii="黑体" w:hAnsi="黑体" w:eastAsia="黑体"/>
          <w:sz w:val="30"/>
        </w:rPr>
      </w:pPr>
      <w:r>
        <w:rPr>
          <w:rFonts w:hint="eastAsia" w:ascii="黑体" w:hAnsi="黑体" w:eastAsia="黑体"/>
          <w:sz w:val="30"/>
        </w:rPr>
        <w:t xml:space="preserve">      企业名称（盖章）：</w:t>
      </w:r>
    </w:p>
    <w:p>
      <w:pPr>
        <w:rPr>
          <w:rFonts w:hint="eastAsia" w:ascii="黑体" w:hAnsi="黑体" w:eastAsia="黑体"/>
          <w:sz w:val="30"/>
        </w:rPr>
      </w:pPr>
    </w:p>
    <w:p>
      <w:pPr>
        <w:autoSpaceDN w:val="0"/>
        <w:jc w:val="left"/>
        <w:textAlignment w:val="center"/>
        <w:rPr>
          <w:rFonts w:hint="eastAsia" w:ascii="黑体" w:hAnsi="黑体" w:eastAsia="黑体"/>
          <w:sz w:val="30"/>
        </w:rPr>
      </w:pPr>
      <w:r>
        <w:rPr>
          <w:rFonts w:hint="eastAsia" w:ascii="黑体" w:hAnsi="黑体" w:eastAsia="黑体"/>
          <w:sz w:val="30"/>
        </w:rPr>
        <w:t xml:space="preserve">      工业设计中心名称：</w:t>
      </w:r>
    </w:p>
    <w:p>
      <w:pPr>
        <w:rPr>
          <w:rFonts w:hint="eastAsia" w:ascii="黑体" w:hAnsi="黑体" w:eastAsia="黑体"/>
          <w:sz w:val="30"/>
        </w:rPr>
      </w:pPr>
    </w:p>
    <w:p>
      <w:pPr>
        <w:rPr>
          <w:rFonts w:hint="eastAsia" w:ascii="黑体" w:hAnsi="黑体" w:eastAsia="黑体"/>
          <w:sz w:val="30"/>
        </w:rPr>
      </w:pPr>
      <w:r>
        <w:rPr>
          <w:rFonts w:hint="eastAsia" w:ascii="黑体" w:hAnsi="黑体" w:eastAsia="黑体"/>
          <w:sz w:val="30"/>
        </w:rPr>
        <w:t xml:space="preserve">      所属地区：</w:t>
      </w:r>
    </w:p>
    <w:p>
      <w:pPr>
        <w:rPr>
          <w:rFonts w:hint="eastAsia" w:ascii="黑体" w:hAnsi="黑体" w:eastAsia="黑体"/>
          <w:sz w:val="30"/>
        </w:rPr>
      </w:pPr>
    </w:p>
    <w:p>
      <w:pPr>
        <w:rPr>
          <w:rFonts w:hint="eastAsia" w:ascii="黑体" w:hAnsi="黑体" w:eastAsia="黑体"/>
          <w:sz w:val="30"/>
        </w:rPr>
      </w:pPr>
      <w:r>
        <w:rPr>
          <w:rFonts w:hint="eastAsia" w:ascii="黑体" w:hAnsi="黑体" w:eastAsia="黑体"/>
          <w:sz w:val="30"/>
        </w:rPr>
        <w:t xml:space="preserve">      填报日期：      年     月     日 </w:t>
      </w:r>
    </w:p>
    <w:p>
      <w:pPr>
        <w:rPr>
          <w:rFonts w:hint="eastAsia" w:ascii="黑体" w:hAnsi="黑体" w:eastAsia="黑体"/>
          <w:sz w:val="28"/>
        </w:rPr>
      </w:pPr>
    </w:p>
    <w:p>
      <w:pPr>
        <w:rPr>
          <w:rFonts w:hint="eastAsia" w:ascii="黑体" w:hAnsi="黑体" w:eastAsia="黑体"/>
          <w:sz w:val="28"/>
        </w:rPr>
      </w:pPr>
    </w:p>
    <w:p>
      <w:pPr>
        <w:rPr>
          <w:rFonts w:hint="eastAsia" w:ascii="黑体" w:hAnsi="黑体" w:eastAsia="黑体"/>
          <w:sz w:val="28"/>
        </w:rPr>
      </w:pPr>
    </w:p>
    <w:p>
      <w:pPr>
        <w:jc w:val="center"/>
        <w:rPr>
          <w:rFonts w:hint="eastAsia"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四川省经济和信息化</w:t>
      </w:r>
      <w:r>
        <w:rPr>
          <w:rFonts w:hint="eastAsia" w:ascii="黑体" w:hAnsi="黑体" w:eastAsia="黑体"/>
          <w:sz w:val="32"/>
          <w:lang w:eastAsia="zh-CN"/>
        </w:rPr>
        <w:t>厅</w:t>
      </w:r>
      <w:r>
        <w:rPr>
          <w:rFonts w:hint="eastAsia" w:ascii="黑体" w:hAnsi="黑体" w:eastAsia="黑体"/>
          <w:sz w:val="32"/>
        </w:rPr>
        <w:t>印制</w:t>
      </w:r>
    </w:p>
    <w:p>
      <w:pPr>
        <w:rPr>
          <w:rFonts w:hint="eastAsia" w:ascii="黑体" w:hAnsi="黑体" w:eastAsia="黑体"/>
          <w:sz w:val="32"/>
        </w:rPr>
      </w:pPr>
    </w:p>
    <w:p>
      <w:pPr>
        <w:autoSpaceDN w:val="0"/>
        <w:jc w:val="center"/>
        <w:textAlignment w:val="center"/>
        <w:rPr>
          <w:rFonts w:hint="eastAsia" w:ascii="黑体" w:hAnsi="黑体" w:eastAsia="黑体"/>
          <w:sz w:val="44"/>
        </w:rPr>
      </w:pPr>
    </w:p>
    <w:p>
      <w:pPr>
        <w:autoSpaceDN w:val="0"/>
        <w:jc w:val="center"/>
        <w:textAlignment w:val="center"/>
        <w:rPr>
          <w:rFonts w:hint="eastAsia" w:ascii="黑体" w:hAnsi="黑体" w:eastAsia="黑体"/>
          <w:sz w:val="44"/>
        </w:rPr>
      </w:pPr>
    </w:p>
    <w:p>
      <w:pPr>
        <w:autoSpaceDN w:val="0"/>
        <w:jc w:val="center"/>
        <w:textAlignment w:val="center"/>
        <w:rPr>
          <w:rFonts w:hint="eastAsia" w:ascii="黑体" w:hAnsi="黑体" w:eastAsia="黑体"/>
          <w:sz w:val="44"/>
        </w:rPr>
      </w:pPr>
      <w:r>
        <w:rPr>
          <w:rFonts w:hint="eastAsia" w:ascii="黑体" w:hAnsi="黑体" w:eastAsia="黑体"/>
          <w:sz w:val="44"/>
        </w:rPr>
        <w:t>填 表 须 知</w:t>
      </w:r>
    </w:p>
    <w:p>
      <w:pPr>
        <w:autoSpaceDN w:val="0"/>
        <w:jc w:val="center"/>
        <w:textAlignment w:val="center"/>
        <w:rPr>
          <w:rFonts w:hint="eastAsia" w:ascii="黑体" w:hAnsi="黑体" w:eastAsia="黑体"/>
          <w:sz w:val="32"/>
        </w:rPr>
      </w:pPr>
    </w:p>
    <w:p>
      <w:pPr>
        <w:autoSpaceDN w:val="0"/>
        <w:spacing w:line="720" w:lineRule="exact"/>
        <w:ind w:firstLine="640" w:firstLineChars="200"/>
        <w:textAlignment w:val="center"/>
        <w:rPr>
          <w:rFonts w:hint="eastAsia" w:ascii="仿宋_GB2312" w:hAnsi="仿宋_GB2312" w:eastAsia="仿宋_GB2312"/>
          <w:sz w:val="32"/>
        </w:rPr>
      </w:pPr>
      <w:r>
        <w:rPr>
          <w:rFonts w:hint="eastAsia" w:ascii="仿宋_GB2312" w:hAnsi="仿宋_GB2312" w:eastAsia="仿宋_GB2312"/>
          <w:sz w:val="32"/>
        </w:rPr>
        <w:t>1.填写本申请表应确保所填资料真实准确。</w:t>
      </w:r>
    </w:p>
    <w:p>
      <w:pPr>
        <w:autoSpaceDN w:val="0"/>
        <w:spacing w:line="720" w:lineRule="exact"/>
        <w:ind w:firstLine="640" w:firstLineChars="200"/>
        <w:textAlignment w:val="center"/>
        <w:rPr>
          <w:rFonts w:hint="eastAsia" w:ascii="仿宋_GB2312" w:hAnsi="仿宋_GB2312" w:eastAsia="仿宋_GB2312"/>
          <w:sz w:val="32"/>
        </w:rPr>
      </w:pPr>
      <w:r>
        <w:rPr>
          <w:rFonts w:hint="eastAsia" w:ascii="仿宋_GB2312" w:hAnsi="仿宋_GB2312" w:eastAsia="仿宋_GB2312"/>
          <w:sz w:val="32"/>
        </w:rPr>
        <w:t>2.本申请表需用黑色笔或电子方式填写，要求字迹清楚。</w:t>
      </w:r>
    </w:p>
    <w:p>
      <w:pPr>
        <w:autoSpaceDN w:val="0"/>
        <w:spacing w:line="720" w:lineRule="exact"/>
        <w:ind w:firstLine="640" w:firstLineChars="200"/>
        <w:textAlignment w:val="center"/>
        <w:rPr>
          <w:rFonts w:hint="eastAsia" w:ascii="仿宋_GB2312" w:hAnsi="仿宋_GB2312" w:eastAsia="仿宋_GB2312"/>
          <w:sz w:val="32"/>
        </w:rPr>
      </w:pPr>
      <w:r>
        <w:rPr>
          <w:rFonts w:hint="eastAsia" w:ascii="仿宋_GB2312" w:hAnsi="仿宋_GB2312" w:eastAsia="仿宋_GB2312"/>
          <w:sz w:val="32"/>
        </w:rPr>
        <w:t>3.本申请表所有填报项目页面不足时，可另附页面。</w:t>
      </w:r>
    </w:p>
    <w:p>
      <w:pPr>
        <w:autoSpaceDN w:val="0"/>
        <w:spacing w:line="720" w:lineRule="exact"/>
        <w:ind w:firstLine="640" w:firstLineChars="200"/>
        <w:textAlignment w:val="center"/>
        <w:rPr>
          <w:rFonts w:hint="eastAsia" w:ascii="仿宋_GB2312" w:hAnsi="仿宋_GB2312" w:eastAsia="仿宋_GB2312"/>
          <w:sz w:val="32"/>
        </w:rPr>
      </w:pPr>
      <w:r>
        <w:rPr>
          <w:rFonts w:hint="eastAsia" w:ascii="仿宋_GB2312" w:hAnsi="仿宋_GB2312" w:eastAsia="仿宋_GB2312"/>
          <w:sz w:val="32"/>
        </w:rPr>
        <w:t>4.所填</w:t>
      </w:r>
      <w:r>
        <w:rPr>
          <w:rFonts w:hint="eastAsia" w:ascii="仿宋_GB2312" w:hAnsi="仿宋_GB2312" w:eastAsia="仿宋_GB2312"/>
          <w:sz w:val="32"/>
          <w:lang w:eastAsia="zh-CN"/>
        </w:rPr>
        <w:t>内容</w:t>
      </w:r>
      <w:r>
        <w:rPr>
          <w:rFonts w:hint="eastAsia" w:ascii="仿宋_GB2312" w:hAnsi="仿宋_GB2312" w:eastAsia="仿宋_GB2312"/>
          <w:sz w:val="32"/>
        </w:rPr>
        <w:t>中涉及获奖、知识产权</w:t>
      </w:r>
      <w:r>
        <w:rPr>
          <w:rFonts w:hint="eastAsia" w:ascii="仿宋_GB2312" w:hAnsi="仿宋_GB2312" w:eastAsia="仿宋_GB2312"/>
          <w:sz w:val="32"/>
          <w:lang w:eastAsia="zh-CN"/>
        </w:rPr>
        <w:t>、产业化情况</w:t>
      </w:r>
      <w:r>
        <w:rPr>
          <w:rFonts w:hint="eastAsia" w:ascii="仿宋_GB2312" w:hAnsi="仿宋_GB2312" w:eastAsia="仿宋_GB2312"/>
          <w:sz w:val="32"/>
        </w:rPr>
        <w:t>、</w:t>
      </w:r>
      <w:r>
        <w:rPr>
          <w:rFonts w:hint="eastAsia" w:ascii="仿宋_GB2312" w:hAnsi="仿宋_GB2312" w:eastAsia="仿宋_GB2312"/>
          <w:sz w:val="32"/>
          <w:lang w:eastAsia="zh-CN"/>
        </w:rPr>
        <w:t>标准制定</w:t>
      </w:r>
      <w:r>
        <w:rPr>
          <w:rFonts w:hint="eastAsia" w:ascii="仿宋_GB2312" w:hAnsi="仿宋_GB2312" w:eastAsia="仿宋_GB2312"/>
          <w:sz w:val="32"/>
        </w:rPr>
        <w:t>及规划等事项，需附相关佐证材料。</w:t>
      </w:r>
    </w:p>
    <w:p>
      <w:pPr>
        <w:autoSpaceDN w:val="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jc w:val="center"/>
        <w:textAlignment w:val="center"/>
        <w:rPr>
          <w:rFonts w:hint="eastAsia" w:ascii="黑体" w:hAnsi="黑体" w:eastAsia="黑体"/>
          <w:sz w:val="44"/>
        </w:rPr>
      </w:pPr>
      <w:r>
        <w:rPr>
          <w:rFonts w:hint="eastAsia" w:ascii="黑体" w:hAnsi="黑体" w:eastAsia="黑体"/>
          <w:sz w:val="44"/>
        </w:rPr>
        <w:t>企 业 声 明</w:t>
      </w:r>
    </w:p>
    <w:p>
      <w:pPr>
        <w:autoSpaceDN w:val="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ind w:firstLine="640" w:firstLineChars="200"/>
        <w:textAlignment w:val="center"/>
        <w:rPr>
          <w:rFonts w:hint="eastAsia" w:ascii="仿宋_GB2312" w:hAnsi="仿宋_GB2312" w:eastAsia="仿宋_GB2312"/>
          <w:sz w:val="32"/>
        </w:rPr>
      </w:pPr>
      <w:r>
        <w:rPr>
          <w:rFonts w:hint="eastAsia" w:ascii="仿宋_GB2312" w:hAnsi="仿宋_GB2312" w:eastAsia="仿宋_GB2312"/>
          <w:sz w:val="32"/>
        </w:rPr>
        <w:t>1.本企业自愿向省经济和信息化</w:t>
      </w:r>
      <w:r>
        <w:rPr>
          <w:rFonts w:hint="eastAsia" w:ascii="仿宋_GB2312" w:hAnsi="仿宋_GB2312" w:eastAsia="仿宋_GB2312"/>
          <w:sz w:val="32"/>
          <w:lang w:eastAsia="zh-CN"/>
        </w:rPr>
        <w:t>厅</w:t>
      </w:r>
      <w:r>
        <w:rPr>
          <w:rFonts w:hint="eastAsia" w:ascii="仿宋_GB2312" w:hAnsi="仿宋_GB2312" w:eastAsia="仿宋_GB2312"/>
          <w:sz w:val="32"/>
        </w:rPr>
        <w:t>提出省级工业设计中心申请。</w:t>
      </w:r>
    </w:p>
    <w:p>
      <w:pPr>
        <w:autoSpaceDN w:val="0"/>
        <w:ind w:firstLine="640" w:firstLineChars="200"/>
        <w:textAlignment w:val="center"/>
        <w:rPr>
          <w:rFonts w:hint="eastAsia" w:ascii="仿宋_GB2312" w:hAnsi="仿宋_GB2312" w:eastAsia="仿宋_GB2312"/>
          <w:sz w:val="32"/>
        </w:rPr>
      </w:pPr>
      <w:r>
        <w:rPr>
          <w:rFonts w:hint="eastAsia" w:ascii="仿宋_GB2312" w:hAnsi="仿宋_GB2312" w:eastAsia="仿宋_GB2312"/>
          <w:sz w:val="32"/>
        </w:rPr>
        <w:t>2.本企业自愿遵守省经济和信息化</w:t>
      </w:r>
      <w:r>
        <w:rPr>
          <w:rFonts w:hint="eastAsia" w:ascii="仿宋_GB2312" w:hAnsi="仿宋_GB2312" w:eastAsia="仿宋_GB2312"/>
          <w:sz w:val="32"/>
          <w:lang w:eastAsia="zh-CN"/>
        </w:rPr>
        <w:t>厅</w:t>
      </w:r>
      <w:r>
        <w:rPr>
          <w:rFonts w:hint="eastAsia" w:ascii="仿宋_GB2312" w:hAnsi="仿宋_GB2312" w:eastAsia="仿宋_GB2312"/>
          <w:sz w:val="32"/>
        </w:rPr>
        <w:t>《四川省省级工业设计中心认定管理办法》及相关文件规定。</w:t>
      </w:r>
    </w:p>
    <w:p>
      <w:pPr>
        <w:autoSpaceDN w:val="0"/>
        <w:ind w:firstLine="640" w:firstLineChars="200"/>
        <w:textAlignment w:val="center"/>
        <w:rPr>
          <w:rFonts w:hint="eastAsia" w:ascii="仿宋_GB2312" w:hAnsi="仿宋_GB2312" w:eastAsia="仿宋_GB2312"/>
          <w:sz w:val="32"/>
        </w:rPr>
      </w:pPr>
      <w:r>
        <w:rPr>
          <w:rFonts w:hint="eastAsia" w:ascii="仿宋_GB2312" w:hAnsi="仿宋_GB2312" w:eastAsia="仿宋_GB2312"/>
          <w:sz w:val="32"/>
        </w:rPr>
        <w:t>3. 本企业自愿提供省级工业设计中心的审查、管理、监督所需的数据资料，并为其审查工作提供方便。</w:t>
      </w:r>
    </w:p>
    <w:p>
      <w:pPr>
        <w:autoSpaceDN w:val="0"/>
        <w:ind w:firstLine="640" w:firstLineChars="200"/>
        <w:textAlignment w:val="center"/>
        <w:rPr>
          <w:rFonts w:hint="eastAsia" w:ascii="仿宋_GB2312" w:hAnsi="仿宋_GB2312" w:eastAsia="仿宋_GB2312"/>
          <w:sz w:val="32"/>
        </w:rPr>
      </w:pPr>
      <w:r>
        <w:rPr>
          <w:rFonts w:hint="eastAsia" w:ascii="仿宋_GB2312" w:hAnsi="仿宋_GB2312" w:eastAsia="仿宋_GB2312"/>
          <w:sz w:val="32"/>
        </w:rPr>
        <w:t>4.本企业所提供的申请表内容和附件材料均属实，若出现问题，愿承担一切责任。</w:t>
      </w:r>
    </w:p>
    <w:p>
      <w:pPr>
        <w:autoSpaceDN w:val="0"/>
        <w:ind w:firstLine="640" w:firstLineChars="20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ind w:firstLine="640" w:firstLineChars="20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ind w:firstLine="640" w:firstLineChars="200"/>
        <w:jc w:val="left"/>
        <w:textAlignment w:val="center"/>
        <w:rPr>
          <w:rFonts w:hint="eastAsia" w:ascii="仿宋_GB2312" w:hAnsi="仿宋_GB2312" w:eastAsia="仿宋_GB2312"/>
          <w:sz w:val="32"/>
        </w:rPr>
      </w:pPr>
      <w:r>
        <w:rPr>
          <w:rFonts w:hint="eastAsia" w:ascii="仿宋_GB2312" w:hAnsi="仿宋_GB2312" w:eastAsia="仿宋_GB2312"/>
          <w:sz w:val="32"/>
        </w:rPr>
        <w:t>申请企业法人代表（签名）：</w:t>
      </w:r>
    </w:p>
    <w:p>
      <w:pPr>
        <w:autoSpaceDN w:val="0"/>
        <w:ind w:firstLine="640" w:firstLineChars="20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ind w:firstLine="640" w:firstLineChars="20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ind w:firstLine="640" w:firstLineChars="20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autoSpaceDN w:val="0"/>
        <w:ind w:firstLine="640" w:firstLineChars="200"/>
        <w:jc w:val="left"/>
        <w:textAlignment w:val="center"/>
        <w:rPr>
          <w:rFonts w:hint="eastAsia" w:ascii="仿宋_GB2312" w:hAnsi="仿宋_GB2312" w:eastAsia="仿宋_GB2312"/>
          <w:sz w:val="32"/>
        </w:rPr>
      </w:pPr>
    </w:p>
    <w:p>
      <w:pPr>
        <w:rPr>
          <w:rFonts w:hint="eastAsia"/>
        </w:rPr>
      </w:pPr>
      <w:r>
        <w:rPr>
          <w:rFonts w:hint="eastAsia" w:ascii="仿宋_GB2312" w:hAnsi="仿宋_GB2312" w:eastAsia="仿宋_GB2312"/>
          <w:sz w:val="32"/>
        </w:rPr>
        <w:t xml:space="preserve">                          年    月    日</w:t>
      </w:r>
    </w:p>
    <w:p>
      <w:pPr>
        <w:jc w:val="center"/>
        <w:rPr>
          <w:rFonts w:hint="eastAsia" w:ascii="黑体" w:hAnsi="黑体" w:eastAsia="黑体"/>
          <w:b/>
          <w:sz w:val="32"/>
        </w:rPr>
      </w:pPr>
    </w:p>
    <w:p>
      <w:pPr>
        <w:jc w:val="center"/>
        <w:rPr>
          <w:rFonts w:hint="eastAsia" w:ascii="黑体" w:hAnsi="黑体" w:eastAsia="黑体"/>
          <w:b/>
          <w:sz w:val="32"/>
        </w:rPr>
      </w:pPr>
    </w:p>
    <w:p>
      <w:pPr>
        <w:jc w:val="center"/>
        <w:rPr>
          <w:rFonts w:hint="eastAsia" w:ascii="黑体" w:hAnsi="黑体" w:eastAsia="黑体"/>
          <w:b/>
          <w:sz w:val="32"/>
        </w:rPr>
      </w:pPr>
    </w:p>
    <w:p>
      <w:pPr>
        <w:jc w:val="center"/>
        <w:rPr>
          <w:rFonts w:hint="eastAsia" w:ascii="黑体" w:hAnsi="黑体" w:eastAsia="黑体"/>
          <w:b/>
          <w:sz w:val="32"/>
        </w:rPr>
      </w:pPr>
    </w:p>
    <w:p>
      <w:pPr>
        <w:jc w:val="center"/>
        <w:rPr>
          <w:rFonts w:hint="eastAsia" w:ascii="黑体" w:hAnsi="黑体" w:eastAsia="黑体"/>
          <w:b/>
          <w:sz w:val="32"/>
        </w:rPr>
      </w:pPr>
      <w:r>
        <w:rPr>
          <w:rFonts w:hint="eastAsia" w:ascii="黑体" w:hAnsi="黑体" w:eastAsia="黑体"/>
          <w:b/>
          <w:sz w:val="32"/>
        </w:rPr>
        <w:t>一、申报企业情况（一）</w:t>
      </w:r>
    </w:p>
    <w:p>
      <w:pPr>
        <w:rPr>
          <w:rFonts w:hint="eastAsia" w:ascii="楷体" w:hAnsi="楷体" w:eastAsia="楷体"/>
          <w:sz w:val="24"/>
        </w:rPr>
      </w:pPr>
      <w:r>
        <w:rPr>
          <w:rFonts w:hint="eastAsia" w:ascii="楷体" w:hAnsi="楷体" w:eastAsia="楷体"/>
          <w:sz w:val="24"/>
        </w:rPr>
        <w:t xml:space="preserve">                                           单位：万元、万美元、个、%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2148"/>
        <w:gridCol w:w="1180"/>
        <w:gridCol w:w="789"/>
        <w:gridCol w:w="771"/>
        <w:gridCol w:w="1197"/>
        <w:gridCol w:w="228"/>
        <w:gridCol w:w="17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616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企业名称及网址</w:t>
            </w:r>
          </w:p>
        </w:tc>
        <w:tc>
          <w:tcPr>
            <w:tcW w:w="5906" w:type="dxa"/>
            <w:gridSpan w:val="6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616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所属行业</w:t>
            </w:r>
          </w:p>
        </w:tc>
        <w:tc>
          <w:tcPr>
            <w:tcW w:w="5906" w:type="dxa"/>
            <w:gridSpan w:val="6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616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企业地址</w:t>
            </w:r>
          </w:p>
        </w:tc>
        <w:tc>
          <w:tcPr>
            <w:tcW w:w="5906" w:type="dxa"/>
            <w:gridSpan w:val="6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vMerge w:val="restart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基本情况</w:t>
            </w: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所有制性质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68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职工人数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资产总额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68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固定资产净值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资产负债率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968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银行信用等级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企业是否属于</w:t>
            </w:r>
          </w:p>
        </w:tc>
        <w:tc>
          <w:tcPr>
            <w:tcW w:w="5906" w:type="dxa"/>
            <w:gridSpan w:val="6"/>
            <w:vAlign w:val="center"/>
          </w:tcPr>
          <w:p>
            <w:pPr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 xml:space="preserve">□上市企业    </w:t>
            </w: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/>
                <w:kern w:val="0"/>
                <w:sz w:val="24"/>
              </w:rPr>
              <w:t xml:space="preserve"> □高新技术企业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468" w:type="dxa"/>
            <w:vMerge w:val="restart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联系方式</w:t>
            </w:r>
          </w:p>
        </w:tc>
        <w:tc>
          <w:tcPr>
            <w:tcW w:w="214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人员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968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企业负责人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68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69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申请联系人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68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69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6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上年度指标</w:t>
            </w: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营业收入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8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利税总额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利润总额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8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出口交货值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468" w:type="dxa"/>
            <w:vMerge w:val="restart"/>
            <w:textDirection w:val="lrTb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  <w:shd w:val="clear" w:color="auto" w:fill="auto"/>
              </w:rPr>
              <w:t>R＆D支出</w:t>
            </w:r>
          </w:p>
        </w:tc>
        <w:tc>
          <w:tcPr>
            <w:tcW w:w="2148" w:type="dxa"/>
            <w:textDirection w:val="lrTb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近</w:t>
            </w:r>
            <w:r>
              <w:rPr>
                <w:rFonts w:hint="eastAsia" w:ascii="宋体" w:hAnsi="宋体"/>
                <w:sz w:val="24"/>
                <w:lang w:eastAsia="zh-CN"/>
              </w:rPr>
              <w:t>两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ascii="宋体" w:hAnsi="宋体"/>
                <w:sz w:val="24"/>
              </w:rPr>
              <w:t>投入额</w:t>
            </w:r>
          </w:p>
        </w:tc>
        <w:tc>
          <w:tcPr>
            <w:tcW w:w="1180" w:type="dxa"/>
            <w:vMerge w:val="restart"/>
            <w:tcBorders/>
            <w:textDirection w:val="lrTb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01</w:t>
            </w:r>
            <w:r>
              <w:rPr>
                <w:rFonts w:hint="eastAsia"/>
                <w:sz w:val="24"/>
                <w:lang w:val="en-US" w:eastAsia="zh-CN"/>
              </w:rPr>
              <w:t>8</w:t>
            </w:r>
            <w:r>
              <w:rPr>
                <w:rFonts w:hint="eastAsia"/>
                <w:sz w:val="24"/>
              </w:rPr>
              <w:t>年</w:t>
            </w:r>
          </w:p>
        </w:tc>
        <w:tc>
          <w:tcPr>
            <w:tcW w:w="1560" w:type="dxa"/>
            <w:gridSpan w:val="2"/>
            <w:textDirection w:val="lrTb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425" w:type="dxa"/>
            <w:gridSpan w:val="2"/>
            <w:vMerge w:val="restart"/>
            <w:tcBorders/>
            <w:textDirection w:val="lrTb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01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</w:rPr>
              <w:t>年</w:t>
            </w:r>
          </w:p>
        </w:tc>
        <w:tc>
          <w:tcPr>
            <w:tcW w:w="1741" w:type="dxa"/>
            <w:textDirection w:val="lrTb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468" w:type="dxa"/>
            <w:vMerge w:val="continue"/>
            <w:textDirection w:val="lrTb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148" w:type="dxa"/>
            <w:textDirection w:val="lrTb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增长率</w:t>
            </w:r>
            <w:r>
              <w:rPr>
                <w:rFonts w:ascii="宋体" w:hAnsi="宋体"/>
                <w:sz w:val="24"/>
              </w:rPr>
              <w:t>（同比）</w:t>
            </w:r>
          </w:p>
        </w:tc>
        <w:tc>
          <w:tcPr>
            <w:tcW w:w="1180" w:type="dxa"/>
            <w:vMerge w:val="continue"/>
            <w:tcBorders/>
            <w:textDirection w:val="lrTb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560" w:type="dxa"/>
            <w:gridSpan w:val="2"/>
            <w:textDirection w:val="lrTb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425" w:type="dxa"/>
            <w:gridSpan w:val="2"/>
            <w:vMerge w:val="continue"/>
            <w:tcBorders/>
            <w:textDirection w:val="lrTb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741" w:type="dxa"/>
            <w:tcBorders/>
            <w:textDirection w:val="lrTb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468" w:type="dxa"/>
            <w:vMerge w:val="restart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专利</w:t>
            </w:r>
          </w:p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情况</w:t>
            </w: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类别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申请数</w:t>
            </w:r>
          </w:p>
        </w:tc>
        <w:tc>
          <w:tcPr>
            <w:tcW w:w="1968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授权数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专利总数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8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ind w:firstLine="120" w:firstLineChars="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其中：发明专利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8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vMerge w:val="restart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主要产品</w:t>
            </w:r>
          </w:p>
        </w:tc>
        <w:tc>
          <w:tcPr>
            <w:tcW w:w="2148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产品名称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产能</w:t>
            </w:r>
          </w:p>
        </w:tc>
        <w:tc>
          <w:tcPr>
            <w:tcW w:w="1968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上年度产量</w:t>
            </w:r>
          </w:p>
        </w:tc>
        <w:tc>
          <w:tcPr>
            <w:tcW w:w="1969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国内市场占有率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vMerge w:val="continue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8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vMerge w:val="continue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8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468" w:type="dxa"/>
            <w:vMerge w:val="continue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2148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8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  <w:tc>
          <w:tcPr>
            <w:tcW w:w="1969" w:type="dxa"/>
            <w:gridSpan w:val="2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b/>
          <w:sz w:val="32"/>
        </w:rPr>
      </w:pPr>
      <w:r>
        <w:rPr>
          <w:rFonts w:hint="eastAsia" w:ascii="黑体" w:hAnsi="黑体" w:eastAsia="黑体"/>
          <w:b/>
          <w:sz w:val="32"/>
        </w:rPr>
        <w:t>申报企业情况（二）</w:t>
      </w:r>
    </w:p>
    <w:p>
      <w:pPr>
        <w:rPr>
          <w:rFonts w:hint="eastAsia"/>
          <w:sz w:val="24"/>
        </w:rPr>
      </w:pP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8"/>
        <w:gridCol w:w="6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088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企业技术中心、研发中心建设情况</w:t>
            </w:r>
          </w:p>
        </w:tc>
        <w:tc>
          <w:tcPr>
            <w:tcW w:w="6434" w:type="dxa"/>
            <w:tcBorders>
              <w:top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088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获国家级、省部级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科技奖情况</w:t>
            </w:r>
          </w:p>
        </w:tc>
        <w:tc>
          <w:tcPr>
            <w:tcW w:w="6434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2088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参与制订国际、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国家标准情况</w:t>
            </w:r>
          </w:p>
        </w:tc>
        <w:tc>
          <w:tcPr>
            <w:tcW w:w="6434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088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质量品牌建设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情况</w:t>
            </w:r>
          </w:p>
        </w:tc>
        <w:tc>
          <w:tcPr>
            <w:tcW w:w="6434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088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承担国家重点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工程或项目情况</w:t>
            </w:r>
          </w:p>
        </w:tc>
        <w:tc>
          <w:tcPr>
            <w:tcW w:w="6434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088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履行社会责任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情况</w:t>
            </w:r>
          </w:p>
        </w:tc>
        <w:tc>
          <w:tcPr>
            <w:tcW w:w="6434" w:type="dxa"/>
            <w:vAlign w:val="center"/>
          </w:tcPr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8522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企业未来两年规划情况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522" w:type="dxa"/>
            <w:gridSpan w:val="2"/>
            <w:vAlign w:val="top"/>
          </w:tcPr>
          <w:p>
            <w:pPr>
              <w:spacing w:line="40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重点是企业主要经济指标、主导产业和产品、自主创新能力建设、信息化建设、质量品牌建设等有关规划情况</w:t>
            </w:r>
            <w:r>
              <w:rPr>
                <w:rFonts w:hint="eastAsia"/>
                <w:sz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4" w:hRule="atLeast"/>
        </w:trPr>
        <w:tc>
          <w:tcPr>
            <w:tcW w:w="8522" w:type="dxa"/>
            <w:gridSpan w:val="2"/>
            <w:vAlign w:val="top"/>
          </w:tcPr>
          <w:p>
            <w:pPr>
              <w:spacing w:line="400" w:lineRule="exact"/>
              <w:rPr>
                <w:rFonts w:hint="eastAsia"/>
                <w:sz w:val="24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b/>
          <w:sz w:val="32"/>
        </w:rPr>
      </w:pPr>
      <w:r>
        <w:rPr>
          <w:rFonts w:hint="eastAsia" w:ascii="黑体" w:hAnsi="黑体" w:eastAsia="黑体"/>
          <w:b/>
          <w:sz w:val="32"/>
        </w:rPr>
        <w:br w:type="page"/>
      </w:r>
    </w:p>
    <w:p>
      <w:pPr>
        <w:jc w:val="center"/>
        <w:rPr>
          <w:rFonts w:hint="eastAsia" w:ascii="黑体" w:hAnsi="黑体" w:eastAsia="黑体"/>
          <w:b/>
          <w:sz w:val="32"/>
        </w:rPr>
      </w:pPr>
      <w:r>
        <w:rPr>
          <w:rFonts w:hint="eastAsia" w:ascii="黑体" w:hAnsi="黑体" w:eastAsia="黑体"/>
          <w:b/>
          <w:sz w:val="32"/>
        </w:rPr>
        <w:t>二、工业设计中心情况（一）</w:t>
      </w:r>
    </w:p>
    <w:p>
      <w:pPr>
        <w:rPr>
          <w:rFonts w:hint="eastAsia" w:ascii="楷体" w:hAnsi="楷体" w:eastAsia="楷体"/>
          <w:sz w:val="24"/>
        </w:rPr>
      </w:pPr>
      <w:r>
        <w:rPr>
          <w:rFonts w:hint="eastAsia" w:ascii="楷体" w:hAnsi="楷体" w:eastAsia="楷体"/>
          <w:sz w:val="24"/>
        </w:rPr>
        <w:t xml:space="preserve">                                             单位：万元、平方米、个、%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510"/>
        <w:gridCol w:w="2533"/>
        <w:gridCol w:w="1245"/>
        <w:gridCol w:w="472"/>
        <w:gridCol w:w="788"/>
        <w:gridCol w:w="932"/>
        <w:gridCol w:w="343"/>
        <w:gridCol w:w="12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51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工业设计中心名称</w:t>
            </w:r>
          </w:p>
        </w:tc>
        <w:tc>
          <w:tcPr>
            <w:tcW w:w="5011" w:type="dxa"/>
            <w:gridSpan w:val="6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68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基本情况</w:t>
            </w: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成立时间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场所面积</w:t>
            </w:r>
          </w:p>
        </w:tc>
        <w:tc>
          <w:tcPr>
            <w:tcW w:w="157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资产总额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职工人数</w:t>
            </w:r>
          </w:p>
        </w:tc>
        <w:tc>
          <w:tcPr>
            <w:tcW w:w="157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运营模式</w:t>
            </w:r>
          </w:p>
        </w:tc>
        <w:tc>
          <w:tcPr>
            <w:tcW w:w="5011" w:type="dxa"/>
            <w:gridSpan w:val="6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 xml:space="preserve">□独立核算      □非独立核算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468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人员构成</w:t>
            </w:r>
          </w:p>
        </w:tc>
        <w:tc>
          <w:tcPr>
            <w:tcW w:w="51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管</w:t>
            </w:r>
          </w:p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理</w:t>
            </w:r>
          </w:p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人</w:t>
            </w:r>
          </w:p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员</w:t>
            </w:r>
          </w:p>
        </w:tc>
        <w:tc>
          <w:tcPr>
            <w:tcW w:w="253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人员</w:t>
            </w:r>
          </w:p>
        </w:tc>
        <w:tc>
          <w:tcPr>
            <w:tcW w:w="1245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27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1231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QQ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51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53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负责人</w:t>
            </w:r>
          </w:p>
        </w:tc>
        <w:tc>
          <w:tcPr>
            <w:tcW w:w="1245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31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510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533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联系人</w:t>
            </w:r>
          </w:p>
        </w:tc>
        <w:tc>
          <w:tcPr>
            <w:tcW w:w="1245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31" w:type="dxa"/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51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专业人员    </w:t>
            </w:r>
          </w:p>
        </w:tc>
        <w:tc>
          <w:tcPr>
            <w:tcW w:w="4250" w:type="dxa"/>
            <w:gridSpan w:val="3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工业设计从业人数</w:t>
            </w:r>
          </w:p>
        </w:tc>
        <w:tc>
          <w:tcPr>
            <w:tcW w:w="3294" w:type="dxa"/>
            <w:gridSpan w:val="4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510" w:type="dxa"/>
            <w:vMerge w:val="continue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4250" w:type="dxa"/>
            <w:gridSpan w:val="3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其中：本科及以上学历人员数及占比</w:t>
            </w:r>
          </w:p>
        </w:tc>
        <w:tc>
          <w:tcPr>
            <w:tcW w:w="3294" w:type="dxa"/>
            <w:gridSpan w:val="4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510" w:type="dxa"/>
            <w:vMerge w:val="continue"/>
            <w:vAlign w:val="center"/>
          </w:tcPr>
          <w:p>
            <w:pPr>
              <w:spacing w:line="320" w:lineRule="exact"/>
              <w:ind w:left="191" w:leftChars="91"/>
              <w:rPr>
                <w:rFonts w:hint="eastAsia"/>
                <w:sz w:val="24"/>
              </w:rPr>
            </w:pPr>
          </w:p>
        </w:tc>
        <w:tc>
          <w:tcPr>
            <w:tcW w:w="4250" w:type="dxa"/>
            <w:gridSpan w:val="3"/>
            <w:vAlign w:val="center"/>
          </w:tcPr>
          <w:p>
            <w:pPr>
              <w:spacing w:line="320" w:lineRule="exact"/>
              <w:ind w:left="191" w:leftChars="91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具有技师（高级技师）职业资格的人员、高级专业技术职务人员数及占比</w:t>
            </w:r>
          </w:p>
        </w:tc>
        <w:tc>
          <w:tcPr>
            <w:tcW w:w="3294" w:type="dxa"/>
            <w:gridSpan w:val="4"/>
            <w:vAlign w:val="center"/>
          </w:tcPr>
          <w:p>
            <w:pPr>
              <w:spacing w:line="320" w:lineRule="exact"/>
              <w:ind w:left="191" w:leftChars="91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351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近两年主要指标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20   年</w:t>
            </w:r>
          </w:p>
        </w:tc>
        <w:tc>
          <w:tcPr>
            <w:tcW w:w="172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20   年</w:t>
            </w:r>
          </w:p>
        </w:tc>
        <w:tc>
          <w:tcPr>
            <w:tcW w:w="157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两年总额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468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投入情况</w:t>
            </w: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投入总额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占企业</w:t>
            </w:r>
            <w:r>
              <w:rPr>
                <w:rFonts w:hint="eastAsia" w:ascii="宋体" w:hAnsi="宋体"/>
                <w:sz w:val="24"/>
              </w:rPr>
              <w:t>R＆D支出比重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28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其中：设计人员经费支出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280" w:lineRule="exact"/>
              <w:rPr>
                <w:rFonts w:hint="eastAsia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spacing w:line="280" w:lineRule="exact"/>
              <w:rPr>
                <w:rFonts w:hint="eastAsia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spacing w:line="28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468" w:type="dxa"/>
            <w:vMerge w:val="restart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运行情况</w:t>
            </w: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中心运营经费支出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其中：培训费用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工业设计服务外包额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承担工业设计项目数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320" w:lineRule="exact"/>
              <w:ind w:firstLine="240" w:firstLineChars="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其中：完成项目数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280" w:lineRule="exact"/>
              <w:ind w:left="958" w:leftChars="456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产业化项目数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28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拥有自主知识产权成果数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hint="eastAsia"/>
                <w:sz w:val="24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240" w:lineRule="exact"/>
              <w:ind w:firstLine="240" w:firstLineChars="10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其中：产业化成果数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hint="eastAsia" w:ascii="黑体" w:hAnsi="黑体" w:eastAsia="黑体"/>
                <w:b/>
                <w:sz w:val="32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专利数(申请/授权)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hint="eastAsia" w:ascii="黑体" w:hAnsi="黑体" w:eastAsia="黑体"/>
                <w:b/>
                <w:sz w:val="32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sz w:val="24"/>
              </w:rPr>
              <w:t>其中:</w:t>
            </w:r>
            <w:r>
              <w:rPr>
                <w:rFonts w:hint="eastAsia" w:ascii="宋体" w:hAnsi="宋体"/>
                <w:sz w:val="24"/>
              </w:rPr>
              <w:t>实用新型(申请/授权)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hint="eastAsia" w:ascii="黑体" w:hAnsi="黑体" w:eastAsia="黑体"/>
                <w:b/>
                <w:sz w:val="32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外观设计(申请/授权)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468" w:type="dxa"/>
            <w:vMerge w:val="continue"/>
            <w:vAlign w:val="center"/>
          </w:tcPr>
          <w:p>
            <w:pPr>
              <w:spacing w:line="320" w:lineRule="exact"/>
              <w:rPr>
                <w:rFonts w:hint="eastAsia" w:ascii="黑体" w:hAnsi="黑体" w:eastAsia="黑体"/>
                <w:b/>
                <w:sz w:val="32"/>
              </w:rPr>
            </w:pPr>
          </w:p>
        </w:tc>
        <w:tc>
          <w:tcPr>
            <w:tcW w:w="3043" w:type="dxa"/>
            <w:gridSpan w:val="2"/>
            <w:vAlign w:val="center"/>
          </w:tcPr>
          <w:p>
            <w:pPr>
              <w:spacing w:line="28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版权及其他著作权(申请/授权)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720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574" w:type="dxa"/>
            <w:gridSpan w:val="2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b/>
          <w:sz w:val="32"/>
        </w:rPr>
      </w:pPr>
      <w:r>
        <w:rPr>
          <w:rFonts w:hint="eastAsia" w:ascii="黑体" w:hAnsi="黑体" w:eastAsia="黑体"/>
          <w:b/>
          <w:sz w:val="32"/>
        </w:rPr>
        <w:t>工业设计中心情况（二）</w:t>
      </w:r>
    </w:p>
    <w:p>
      <w:pPr>
        <w:rPr>
          <w:rFonts w:hint="eastAsia" w:ascii="楷体" w:hAnsi="楷体" w:eastAsia="楷体"/>
          <w:sz w:val="24"/>
        </w:rPr>
      </w:pPr>
      <w:r>
        <w:rPr>
          <w:rFonts w:hint="eastAsia" w:ascii="楷体" w:hAnsi="楷体" w:eastAsia="楷体"/>
          <w:sz w:val="24"/>
        </w:rPr>
        <w:t xml:space="preserve">                                                        单位：万元、%</w:t>
      </w:r>
    </w:p>
    <w:tbl>
      <w:tblPr>
        <w:tblStyle w:val="5"/>
        <w:tblW w:w="8522" w:type="dxa"/>
        <w:tblInd w:w="-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173"/>
        <w:gridCol w:w="1103"/>
        <w:gridCol w:w="601"/>
        <w:gridCol w:w="674"/>
        <w:gridCol w:w="1031"/>
        <w:gridCol w:w="1705"/>
        <w:gridCol w:w="99"/>
        <w:gridCol w:w="1595"/>
        <w:gridCol w:w="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22" w:type="dxa"/>
            <w:gridSpan w:val="10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设计成果获奖情况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获奖作品</w:t>
            </w: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奖项名称</w:t>
            </w: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获得时间</w:t>
            </w:r>
          </w:p>
        </w:tc>
        <w:tc>
          <w:tcPr>
            <w:tcW w:w="3410" w:type="dxa"/>
            <w:gridSpan w:val="4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授奖部门(或机构)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410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410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410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22" w:type="dxa"/>
            <w:gridSpan w:val="10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主要设计成果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项目名称</w:t>
            </w: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客户企业</w:t>
            </w: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完成交付时间</w:t>
            </w:r>
          </w:p>
        </w:tc>
        <w:tc>
          <w:tcPr>
            <w:tcW w:w="3410" w:type="dxa"/>
            <w:gridSpan w:val="4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pacing w:val="-2"/>
                <w:sz w:val="24"/>
              </w:rPr>
              <w:t>设计成果产业化及效果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410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410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3410" w:type="dxa"/>
            <w:gridSpan w:val="4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22" w:type="dxa"/>
            <w:gridSpan w:val="10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主要硬件设施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仪器设备名称</w:t>
            </w: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台（套）数</w:t>
            </w: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价值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设备完好率</w:t>
            </w:r>
          </w:p>
        </w:tc>
        <w:tc>
          <w:tcPr>
            <w:tcW w:w="1705" w:type="dxa"/>
            <w:gridSpan w:val="3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使用情况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522" w:type="dxa"/>
            <w:gridSpan w:val="10"/>
            <w:vAlign w:val="center"/>
          </w:tcPr>
          <w:p>
            <w:pPr>
              <w:ind w:left="108"/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主要软件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软件名称</w:t>
            </w: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数量（套）</w:t>
            </w: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价值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使用情况</w:t>
            </w:r>
          </w:p>
        </w:tc>
        <w:tc>
          <w:tcPr>
            <w:tcW w:w="1705" w:type="dxa"/>
            <w:gridSpan w:val="3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03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5" w:type="dxa"/>
            <w:gridSpan w:val="3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623" w:hRule="atLeast"/>
        </w:trPr>
        <w:tc>
          <w:tcPr>
            <w:tcW w:w="8511" w:type="dxa"/>
            <w:gridSpan w:val="9"/>
            <w:vAlign w:val="center"/>
          </w:tcPr>
          <w:p>
            <w:pPr>
              <w:ind w:left="108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从事工业设计人员名单（列出</w:t>
            </w:r>
            <w:r>
              <w:rPr>
                <w:rFonts w:ascii="黑体" w:hAnsi="黑体" w:eastAsia="黑体"/>
                <w:b/>
                <w:sz w:val="24"/>
              </w:rPr>
              <w:t>15</w:t>
            </w:r>
            <w:r>
              <w:rPr>
                <w:rFonts w:hint="eastAsia" w:ascii="黑体" w:hAnsi="黑体" w:eastAsia="黑体"/>
                <w:b/>
                <w:sz w:val="24"/>
              </w:rPr>
              <w:t>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31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姓名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年龄</w:t>
            </w:r>
          </w:p>
        </w:tc>
        <w:tc>
          <w:tcPr>
            <w:tcW w:w="1275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学历</w:t>
            </w:r>
          </w:p>
        </w:tc>
        <w:tc>
          <w:tcPr>
            <w:tcW w:w="2835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职业资格/技术职务</w:t>
            </w:r>
          </w:p>
        </w:tc>
        <w:tc>
          <w:tcPr>
            <w:tcW w:w="1595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31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835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95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31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835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95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31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835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95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" w:type="dxa"/>
          <w:trHeight w:val="541" w:hRule="atLeast"/>
        </w:trPr>
        <w:tc>
          <w:tcPr>
            <w:tcW w:w="1530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835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595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</w:tbl>
    <w:p>
      <w:pPr>
        <w:rPr>
          <w:sz w:val="24"/>
        </w:rPr>
      </w:pPr>
    </w:p>
    <w:p>
      <w:pPr>
        <w:rPr>
          <w:rFonts w:hint="eastAsia"/>
          <w:sz w:val="24"/>
        </w:rPr>
      </w:pPr>
    </w:p>
    <w:p>
      <w:pPr>
        <w:jc w:val="center"/>
        <w:rPr>
          <w:rFonts w:hint="eastAsia" w:ascii="楷体" w:hAnsi="楷体" w:eastAsia="楷体"/>
          <w:sz w:val="24"/>
        </w:rPr>
      </w:pPr>
    </w:p>
    <w:p>
      <w:pPr>
        <w:jc w:val="center"/>
        <w:rPr>
          <w:rFonts w:hint="eastAsia" w:ascii="黑体" w:hAnsi="黑体" w:eastAsia="黑体"/>
          <w:b/>
          <w:sz w:val="32"/>
        </w:rPr>
      </w:pPr>
      <w:r>
        <w:rPr>
          <w:rFonts w:hint="eastAsia" w:ascii="黑体" w:hAnsi="黑体" w:eastAsia="黑体"/>
          <w:b/>
          <w:sz w:val="32"/>
        </w:rPr>
        <w:t>工业设计中心情况（三）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8522" w:type="dxa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中心运营等有关情况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6" w:hRule="atLeast"/>
        </w:trPr>
        <w:tc>
          <w:tcPr>
            <w:tcW w:w="8522" w:type="dxa"/>
            <w:vAlign w:val="top"/>
          </w:tcPr>
          <w:p>
            <w:pPr>
              <w:spacing w:line="4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重点是中心的组织体系、</w:t>
            </w:r>
            <w:r>
              <w:rPr>
                <w:rFonts w:hint="eastAsia"/>
                <w:sz w:val="24"/>
              </w:rPr>
              <w:t>运营模式、产学研合作及专业人员培训及工业设计社会化服务</w:t>
            </w:r>
            <w:r>
              <w:rPr>
                <w:rFonts w:hint="eastAsia"/>
                <w:sz w:val="24"/>
                <w:lang w:eastAsia="zh-CN"/>
              </w:rPr>
              <w:t>、参加省市有关工业设计</w:t>
            </w:r>
            <w:bookmarkStart w:id="0" w:name="_GoBack"/>
            <w:bookmarkEnd w:id="0"/>
            <w:r>
              <w:rPr>
                <w:rFonts w:hint="eastAsia"/>
                <w:sz w:val="24"/>
                <w:lang w:eastAsia="zh-CN"/>
              </w:rPr>
              <w:t>活动</w:t>
            </w:r>
            <w:r>
              <w:rPr>
                <w:rFonts w:hint="eastAsia"/>
                <w:sz w:val="24"/>
              </w:rPr>
              <w:t>等情况</w:t>
            </w:r>
            <w:r>
              <w:rPr>
                <w:rFonts w:hint="eastAsia"/>
                <w:sz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8522" w:type="dxa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中心今后两年目标与规划情况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6" w:hRule="atLeast"/>
        </w:trPr>
        <w:tc>
          <w:tcPr>
            <w:tcW w:w="8522" w:type="dxa"/>
            <w:vAlign w:val="top"/>
          </w:tcPr>
          <w:p>
            <w:pPr>
              <w:spacing w:line="400" w:lineRule="exact"/>
              <w:ind w:firstLine="480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重点是中心今后两年创新建设、有效投入、</w:t>
            </w:r>
            <w:r>
              <w:rPr>
                <w:rFonts w:hint="eastAsia"/>
                <w:sz w:val="24"/>
              </w:rPr>
              <w:t>设计成果</w:t>
            </w:r>
            <w:r>
              <w:rPr>
                <w:rFonts w:hint="eastAsia" w:ascii="宋体" w:hAnsi="宋体"/>
                <w:sz w:val="24"/>
              </w:rPr>
              <w:t>等主要指标，和组织体系建设、</w:t>
            </w:r>
            <w:r>
              <w:rPr>
                <w:rFonts w:hint="eastAsia"/>
                <w:sz w:val="24"/>
              </w:rPr>
              <w:t>运营模式创新、人才队伍建设、履行工业设计公共服务平台职责</w:t>
            </w:r>
            <w:r>
              <w:rPr>
                <w:rFonts w:hint="eastAsia"/>
                <w:sz w:val="24"/>
                <w:lang w:eastAsia="zh-CN"/>
              </w:rPr>
              <w:t>，</w:t>
            </w:r>
            <w:r>
              <w:rPr>
                <w:rFonts w:hint="eastAsia" w:ascii="宋体" w:hAnsi="宋体"/>
                <w:sz w:val="24"/>
              </w:rPr>
              <w:t>如何发挥省级工业设计中心引领带动作用、宣传推广先进经验，协助地方主管部门、相关机构推动工业设计发展，参与开展行业及地方性的工业设计相关活动等</w:t>
            </w:r>
            <w:r>
              <w:rPr>
                <w:rFonts w:hint="eastAsia" w:ascii="宋体" w:hAnsi="宋体"/>
                <w:sz w:val="24"/>
                <w:lang w:eastAsia="zh-CN"/>
              </w:rPr>
              <w:t>规划和措施</w:t>
            </w:r>
            <w:r>
              <w:rPr>
                <w:rFonts w:hint="eastAsia" w:ascii="宋体" w:hAnsi="宋体"/>
                <w:sz w:val="24"/>
              </w:rPr>
              <w:t>。</w:t>
            </w:r>
          </w:p>
          <w:p>
            <w:pPr>
              <w:spacing w:line="400" w:lineRule="exact"/>
              <w:ind w:firstLine="480"/>
              <w:rPr>
                <w:rFonts w:hint="eastAsia"/>
                <w:sz w:val="24"/>
                <w:lang w:eastAsia="zh-CN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b/>
          <w:sz w:val="32"/>
        </w:rPr>
      </w:pPr>
      <w:r>
        <w:rPr>
          <w:rFonts w:hint="eastAsia" w:ascii="黑体" w:hAnsi="黑体" w:eastAsia="黑体"/>
          <w:b/>
          <w:sz w:val="32"/>
        </w:rPr>
        <w:t>工业设计中心情况（四）</w:t>
      </w:r>
    </w:p>
    <w:p>
      <w:pPr>
        <w:spacing w:line="240" w:lineRule="exact"/>
        <w:jc w:val="center"/>
        <w:rPr>
          <w:rFonts w:hint="eastAsia" w:ascii="黑体" w:hAnsi="黑体" w:eastAsia="黑体"/>
          <w:b/>
          <w:sz w:val="32"/>
        </w:rPr>
      </w:pP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2340"/>
        <w:gridCol w:w="1844"/>
        <w:gridCol w:w="1845"/>
        <w:gridCol w:w="1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522" w:type="dxa"/>
            <w:gridSpan w:val="5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工业设计团队带头人及主要成员情况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48" w:type="dxa"/>
            <w:vMerge w:val="restart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基本情况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  名</w:t>
            </w:r>
          </w:p>
        </w:tc>
        <w:tc>
          <w:tcPr>
            <w:tcW w:w="1844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    别</w:t>
            </w: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48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出生年月</w:t>
            </w:r>
          </w:p>
        </w:tc>
        <w:tc>
          <w:tcPr>
            <w:tcW w:w="1844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国    籍</w:t>
            </w: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48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公司职务</w:t>
            </w:r>
          </w:p>
        </w:tc>
        <w:tc>
          <w:tcPr>
            <w:tcW w:w="1844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1845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48" w:type="dxa"/>
            <w:vMerge w:val="restart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职称学历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专业职称</w:t>
            </w:r>
          </w:p>
        </w:tc>
        <w:tc>
          <w:tcPr>
            <w:tcW w:w="5534" w:type="dxa"/>
            <w:gridSpan w:val="3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648" w:type="dxa"/>
            <w:vMerge w:val="continue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学历、学位</w:t>
            </w:r>
          </w:p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（毕业院校及专业）</w:t>
            </w:r>
          </w:p>
        </w:tc>
        <w:tc>
          <w:tcPr>
            <w:tcW w:w="5534" w:type="dxa"/>
            <w:gridSpan w:val="3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9" w:hRule="atLeast"/>
        </w:trPr>
        <w:tc>
          <w:tcPr>
            <w:tcW w:w="648" w:type="dxa"/>
            <w:vAlign w:val="center"/>
          </w:tcPr>
          <w:p>
            <w:pPr>
              <w:jc w:val="center"/>
              <w:rPr>
                <w:rFonts w:hint="eastAsia"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工作经历及成绩</w:t>
            </w:r>
          </w:p>
        </w:tc>
        <w:tc>
          <w:tcPr>
            <w:tcW w:w="7874" w:type="dxa"/>
            <w:gridSpan w:val="4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</w:p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从事工业设计领域的主要工作经历和取得的成绩</w:t>
            </w:r>
          </w:p>
        </w:tc>
      </w:tr>
    </w:tbl>
    <w:p>
      <w:pPr>
        <w:spacing w:line="240" w:lineRule="exact"/>
        <w:rPr>
          <w:rFonts w:hint="eastAsia" w:ascii="仿宋" w:hAnsi="仿宋" w:eastAsia="仿宋"/>
          <w:sz w:val="24"/>
        </w:rPr>
      </w:pPr>
    </w:p>
    <w:p>
      <w:pPr>
        <w:rPr>
          <w:rFonts w:hint="eastAsia" w:ascii="黑体" w:hAnsi="黑体" w:eastAsia="黑体"/>
          <w:b/>
          <w:sz w:val="32"/>
        </w:rPr>
      </w:pPr>
      <w:r>
        <w:rPr>
          <w:rFonts w:hint="eastAsia" w:ascii="仿宋" w:hAnsi="仿宋" w:eastAsia="仿宋"/>
          <w:b/>
          <w:sz w:val="28"/>
        </w:rPr>
        <w:t>注：本表由工业设计团队带头人及2-3位主要成员填写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Align="top"/>
      <w:pBdr>
        <w:between w:val="none" w:color="auto" w:sz="50" w:space="0"/>
      </w:pBdr>
    </w:pPr>
    <w:r>
      <w:fldChar w:fldCharType="begin"/>
    </w:r>
    <w:r>
      <w:rPr>
        <w:rStyle w:val="4"/>
      </w:rPr>
      <w:instrText xml:space="preserve"> PAGE  </w:instrText>
    </w:r>
    <w:r>
      <w:fldChar w:fldCharType="separate"/>
    </w:r>
    <w:r>
      <w:rPr>
        <w:rStyle w:val="4"/>
      </w:rPr>
      <w:t>8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40612B"/>
    <w:rsid w:val="0DBE1B45"/>
    <w:rsid w:val="38F90450"/>
    <w:rsid w:val="4A7B5BA1"/>
    <w:rsid w:val="55762CE6"/>
    <w:rsid w:val="6F40612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4">
    <w:name w:val="page number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2020-04-28T06:42:00Z</dcterms:created>
  <dc:creator>hp</dc:creator>
  <cp:lastModifiedBy>hp</cp:lastModifiedBy>
  <dcterms:modified xsi:type="dcterms:W3CDTF">2020-04-29T00:59:04Z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2052-10.8.0.5838</vt:lpwstr>
  </property>
</Properties>
</file>