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>
      <w:pPr>
        <w:pStyle w:val="2"/>
        <w:rPr>
          <w:rFonts w:hint="default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40"/>
          <w:szCs w:val="40"/>
        </w:rPr>
      </w:pPr>
      <w:r>
        <w:rPr>
          <w:rFonts w:hint="default" w:ascii="Times New Roman" w:hAnsi="Times New Roman" w:eastAsia="方正小标宋_GBK" w:cs="Times New Roman"/>
          <w:sz w:val="40"/>
          <w:szCs w:val="40"/>
          <w:lang w:eastAsia="zh-CN"/>
        </w:rPr>
        <w:t>市州</w:t>
      </w:r>
      <w:r>
        <w:rPr>
          <w:rFonts w:hint="default" w:ascii="Times New Roman" w:hAnsi="Times New Roman" w:eastAsia="方正小标宋_GBK" w:cs="Times New Roman"/>
          <w:sz w:val="40"/>
          <w:szCs w:val="40"/>
        </w:rPr>
        <w:t>推荐指标分配表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36"/>
          <w:szCs w:val="36"/>
        </w:rPr>
      </w:pPr>
    </w:p>
    <w:tbl>
      <w:tblPr>
        <w:tblStyle w:val="5"/>
        <w:tblW w:w="888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5"/>
        <w:gridCol w:w="3005"/>
        <w:gridCol w:w="35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地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区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推荐项目总数不超过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其中100万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项目数不超过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长沙市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株洲市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湘潭市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衡阳市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邵阳市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岳阳市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常德市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张家界市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益阳市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郴州市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永州市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怀化市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娄底市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湘西自治州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总计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  <w:t>70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32"/>
                <w:szCs w:val="32"/>
                <w:lang w:val="en-US" w:eastAsia="zh-CN"/>
              </w:rPr>
              <w:t>13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="1279" w:leftChars="152" w:right="0" w:rightChars="0" w:hanging="960" w:hangingChars="300"/>
        <w:jc w:val="both"/>
        <w:textAlignment w:val="center"/>
        <w:outlineLvl w:val="9"/>
        <w:rPr>
          <w:rFonts w:hint="eastAsia" w:ascii="Times New Roman" w:hAnsi="Times New Roman" w:eastAsia="仿宋_GB2312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r>
        <w:rPr>
          <w:rFonts w:hint="eastAsia" w:ascii="Times New Roman" w:hAnsi="Times New Roman" w:eastAsia="仿宋_GB2312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备注：市州推荐指标分配数参照2019年各市州科技型中小企业入库数比例核定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－</w:t>
                          </w:r>
                          <w:r>
                            <w:rPr>
                              <w:rFonts w:hint="eastAsia" w:hAnsi="Times New Roman" w:eastAsia="宋体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－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－</w:t>
                    </w:r>
                    <w:r>
                      <w:rPr>
                        <w:rFonts w:hint="eastAsia" w:hAnsi="Times New Roman" w:eastAsia="宋体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DD2596"/>
    <w:rsid w:val="74E64DCC"/>
    <w:rsid w:val="7EDD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2020-04-08T04:33:00Z</dcterms:created>
  <dc:creator>刘泉江</dc:creator>
  <cp:lastModifiedBy>Nnnnn</cp:lastModifiedBy>
  <dcterms:modified xsi:type="dcterms:W3CDTF">2020-04-15T07:19:44Z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