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968" w:rsidRPr="00ED3104" w:rsidRDefault="00E61968" w:rsidP="00ED3104">
      <w:pPr>
        <w:spacing w:line="440" w:lineRule="exact"/>
        <w:ind w:leftChars="91" w:left="191"/>
        <w:rPr>
          <w:rFonts w:ascii="仿宋" w:eastAsia="仿宋" w:hAnsi="仿宋" w:cs="仿宋_GB2312"/>
          <w:sz w:val="32"/>
          <w:szCs w:val="32"/>
        </w:rPr>
      </w:pPr>
      <w:r w:rsidRPr="00ED3104">
        <w:rPr>
          <w:rFonts w:ascii="仿宋" w:eastAsia="仿宋" w:hAnsi="仿宋" w:hint="eastAsia"/>
          <w:sz w:val="32"/>
          <w:szCs w:val="32"/>
        </w:rPr>
        <w:t>附件1</w:t>
      </w:r>
      <w:r w:rsidRPr="00ED3104">
        <w:rPr>
          <w:rFonts w:ascii="仿宋" w:eastAsia="仿宋" w:hAnsi="仿宋"/>
          <w:sz w:val="32"/>
          <w:szCs w:val="32"/>
        </w:rPr>
        <w:t xml:space="preserve">  </w:t>
      </w:r>
      <w:r w:rsidRPr="00ED3104">
        <w:rPr>
          <w:rFonts w:ascii="仿宋" w:eastAsia="仿宋" w:hAnsi="仿宋" w:cs="仿宋_GB2312"/>
          <w:sz w:val="32"/>
          <w:szCs w:val="32"/>
        </w:rPr>
        <w:t>2019年部分科技计划项目绩效自评任务清</w:t>
      </w:r>
      <w:r w:rsidRPr="00ED3104">
        <w:rPr>
          <w:rFonts w:ascii="仿宋" w:eastAsia="仿宋" w:hAnsi="仿宋" w:cs="仿宋_GB2312" w:hint="eastAsia"/>
          <w:sz w:val="32"/>
          <w:szCs w:val="32"/>
        </w:rPr>
        <w:t>单</w:t>
      </w:r>
      <w:r w:rsidRPr="00ED3104">
        <w:rPr>
          <w:rFonts w:ascii="仿宋" w:eastAsia="仿宋" w:hAnsi="仿宋" w:cs="仿宋_GB2312"/>
          <w:sz w:val="32"/>
          <w:szCs w:val="32"/>
        </w:rPr>
        <w:t>（按区县）</w:t>
      </w:r>
    </w:p>
    <w:tbl>
      <w:tblPr>
        <w:tblW w:w="5000" w:type="pct"/>
        <w:jc w:val="center"/>
        <w:tblLook w:val="04A0" w:firstRow="1" w:lastRow="0" w:firstColumn="1" w:lastColumn="0" w:noHBand="0" w:noVBand="1"/>
      </w:tblPr>
      <w:tblGrid>
        <w:gridCol w:w="2616"/>
        <w:gridCol w:w="3065"/>
        <w:gridCol w:w="2841"/>
      </w:tblGrid>
      <w:tr w:rsidR="00E61968" w:rsidRPr="00ED3104" w:rsidTr="0030337F">
        <w:trPr>
          <w:trHeight w:val="270"/>
          <w:jc w:val="center"/>
        </w:trPr>
        <w:tc>
          <w:tcPr>
            <w:tcW w:w="15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968" w:rsidRPr="00ED3104" w:rsidRDefault="00E61968"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序号</w:t>
            </w:r>
          </w:p>
        </w:tc>
        <w:tc>
          <w:tcPr>
            <w:tcW w:w="1798" w:type="pct"/>
            <w:tcBorders>
              <w:top w:val="single" w:sz="4" w:space="0" w:color="auto"/>
              <w:left w:val="nil"/>
              <w:bottom w:val="single" w:sz="4" w:space="0" w:color="auto"/>
              <w:right w:val="single" w:sz="4" w:space="0" w:color="auto"/>
            </w:tcBorders>
            <w:shd w:val="clear" w:color="auto" w:fill="auto"/>
            <w:noWrap/>
            <w:vAlign w:val="center"/>
            <w:hideMark/>
          </w:tcPr>
          <w:p w:rsidR="00E61968" w:rsidRPr="00ED3104" w:rsidRDefault="00E61968"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区（市）县</w:t>
            </w:r>
          </w:p>
        </w:tc>
        <w:tc>
          <w:tcPr>
            <w:tcW w:w="1667" w:type="pct"/>
            <w:tcBorders>
              <w:top w:val="single" w:sz="4" w:space="0" w:color="auto"/>
              <w:left w:val="nil"/>
              <w:bottom w:val="single" w:sz="4" w:space="0" w:color="auto"/>
              <w:right w:val="single" w:sz="4" w:space="0" w:color="auto"/>
            </w:tcBorders>
            <w:shd w:val="clear" w:color="auto" w:fill="auto"/>
            <w:noWrap/>
            <w:vAlign w:val="center"/>
            <w:hideMark/>
          </w:tcPr>
          <w:p w:rsidR="00E61968" w:rsidRPr="00ED3104" w:rsidRDefault="00E61968"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项目数（</w:t>
            </w:r>
            <w:proofErr w:type="gramStart"/>
            <w:r w:rsidRPr="00ED3104">
              <w:rPr>
                <w:rFonts w:ascii="仿宋" w:eastAsia="仿宋" w:hAnsi="仿宋" w:cs="宋体" w:hint="eastAsia"/>
                <w:color w:val="000000"/>
                <w:kern w:val="0"/>
                <w:sz w:val="32"/>
                <w:szCs w:val="32"/>
              </w:rPr>
              <w:t>个</w:t>
            </w:r>
            <w:proofErr w:type="gramEnd"/>
            <w:r w:rsidRPr="00ED3104">
              <w:rPr>
                <w:rFonts w:ascii="仿宋" w:eastAsia="仿宋" w:hAnsi="仿宋" w:cs="宋体" w:hint="eastAsia"/>
                <w:color w:val="000000"/>
                <w:kern w:val="0"/>
                <w:sz w:val="32"/>
                <w:szCs w:val="32"/>
              </w:rPr>
              <w:t>）</w:t>
            </w:r>
          </w:p>
        </w:tc>
      </w:tr>
      <w:tr w:rsidR="00E61968"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E61968" w:rsidRPr="00ED3104" w:rsidRDefault="00E61968"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hideMark/>
          </w:tcPr>
          <w:p w:rsidR="00E61968" w:rsidRPr="00ED3104" w:rsidRDefault="00E61968"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市本级</w:t>
            </w:r>
          </w:p>
        </w:tc>
        <w:tc>
          <w:tcPr>
            <w:tcW w:w="1667" w:type="pct"/>
            <w:tcBorders>
              <w:top w:val="nil"/>
              <w:left w:val="nil"/>
              <w:bottom w:val="single" w:sz="4" w:space="0" w:color="auto"/>
              <w:right w:val="single" w:sz="4" w:space="0" w:color="auto"/>
            </w:tcBorders>
            <w:shd w:val="clear" w:color="auto" w:fill="auto"/>
            <w:noWrap/>
            <w:vAlign w:val="center"/>
            <w:hideMark/>
          </w:tcPr>
          <w:p w:rsidR="00E61968" w:rsidRPr="00ED3104" w:rsidRDefault="00E61968"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7</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0226C2"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成都</w:t>
            </w:r>
            <w:r w:rsidR="006B38CC" w:rsidRPr="00ED3104">
              <w:rPr>
                <w:rFonts w:ascii="仿宋" w:eastAsia="仿宋" w:hAnsi="仿宋" w:cs="宋体" w:hint="eastAsia"/>
                <w:color w:val="000000"/>
                <w:kern w:val="0"/>
                <w:sz w:val="32"/>
                <w:szCs w:val="32"/>
              </w:rPr>
              <w:t>天府新区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22</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hideMark/>
          </w:tcPr>
          <w:p w:rsidR="006B38CC" w:rsidRPr="00ED3104" w:rsidRDefault="000226C2"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成都</w:t>
            </w:r>
            <w:r w:rsidR="006B38CC" w:rsidRPr="00ED3104">
              <w:rPr>
                <w:rFonts w:ascii="仿宋" w:eastAsia="仿宋" w:hAnsi="仿宋" w:cs="宋体" w:hint="eastAsia"/>
                <w:color w:val="000000"/>
                <w:kern w:val="0"/>
                <w:sz w:val="32"/>
                <w:szCs w:val="32"/>
              </w:rPr>
              <w:t>高新区</w:t>
            </w:r>
          </w:p>
        </w:tc>
        <w:tc>
          <w:tcPr>
            <w:tcW w:w="1667" w:type="pct"/>
            <w:tcBorders>
              <w:top w:val="nil"/>
              <w:left w:val="nil"/>
              <w:bottom w:val="single" w:sz="4" w:space="0" w:color="auto"/>
              <w:right w:val="single" w:sz="4" w:space="0" w:color="auto"/>
            </w:tcBorders>
            <w:shd w:val="clear" w:color="auto" w:fill="auto"/>
            <w:noWrap/>
            <w:vAlign w:val="center"/>
            <w:hideMark/>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355</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锦江区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14</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青羊区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26</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金牛区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18</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武侯区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44</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成华区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16</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龙泉</w:t>
            </w:r>
            <w:proofErr w:type="gramStart"/>
            <w:r w:rsidRPr="00ED3104">
              <w:rPr>
                <w:rFonts w:ascii="仿宋" w:eastAsia="仿宋" w:hAnsi="仿宋" w:cs="宋体" w:hint="eastAsia"/>
                <w:color w:val="000000"/>
                <w:kern w:val="0"/>
                <w:sz w:val="32"/>
                <w:szCs w:val="32"/>
              </w:rPr>
              <w:t>驿</w:t>
            </w:r>
            <w:proofErr w:type="gramEnd"/>
            <w:r w:rsidRPr="00ED3104">
              <w:rPr>
                <w:rFonts w:ascii="仿宋" w:eastAsia="仿宋" w:hAnsi="仿宋" w:cs="宋体" w:hint="eastAsia"/>
                <w:color w:val="000000"/>
                <w:kern w:val="0"/>
                <w:sz w:val="32"/>
                <w:szCs w:val="32"/>
              </w:rPr>
              <w:t>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10</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proofErr w:type="gramStart"/>
            <w:r w:rsidRPr="00ED3104">
              <w:rPr>
                <w:rFonts w:ascii="仿宋" w:eastAsia="仿宋" w:hAnsi="仿宋" w:cs="宋体" w:hint="eastAsia"/>
                <w:color w:val="000000"/>
                <w:kern w:val="0"/>
                <w:sz w:val="32"/>
                <w:szCs w:val="32"/>
              </w:rPr>
              <w:t>青白江</w:t>
            </w:r>
            <w:proofErr w:type="gramEnd"/>
            <w:r w:rsidRPr="00ED3104">
              <w:rPr>
                <w:rFonts w:ascii="仿宋" w:eastAsia="仿宋" w:hAnsi="仿宋" w:cs="宋体" w:hint="eastAsia"/>
                <w:color w:val="000000"/>
                <w:kern w:val="0"/>
                <w:sz w:val="32"/>
                <w:szCs w:val="32"/>
              </w:rPr>
              <w:t>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12</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新都区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10</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温江区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23</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双流区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34</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proofErr w:type="gramStart"/>
            <w:r w:rsidRPr="00ED3104">
              <w:rPr>
                <w:rFonts w:ascii="仿宋" w:eastAsia="仿宋" w:hAnsi="仿宋" w:cs="宋体" w:hint="eastAsia"/>
                <w:color w:val="000000"/>
                <w:kern w:val="0"/>
                <w:sz w:val="32"/>
                <w:szCs w:val="32"/>
              </w:rPr>
              <w:t>郫</w:t>
            </w:r>
            <w:proofErr w:type="gramEnd"/>
            <w:r w:rsidRPr="00ED3104">
              <w:rPr>
                <w:rFonts w:ascii="仿宋" w:eastAsia="仿宋" w:hAnsi="仿宋" w:cs="宋体" w:hint="eastAsia"/>
                <w:color w:val="000000"/>
                <w:kern w:val="0"/>
                <w:sz w:val="32"/>
                <w:szCs w:val="32"/>
              </w:rPr>
              <w:t>都区</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26</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都江堰市</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3</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彭州市</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3</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邛崃市</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7</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崇州市</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2</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金堂县</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3</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新津县</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2</w:t>
            </w:r>
          </w:p>
        </w:tc>
      </w:tr>
      <w:tr w:rsidR="006B38CC" w:rsidRPr="00ED3104" w:rsidTr="0030337F">
        <w:trPr>
          <w:trHeight w:val="270"/>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大邑县</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9</w:t>
            </w:r>
          </w:p>
        </w:tc>
      </w:tr>
      <w:tr w:rsidR="006B38CC" w:rsidRPr="00ED3104" w:rsidTr="0030337F">
        <w:trPr>
          <w:trHeight w:val="58"/>
          <w:jc w:val="center"/>
        </w:trPr>
        <w:tc>
          <w:tcPr>
            <w:tcW w:w="1535" w:type="pct"/>
            <w:tcBorders>
              <w:top w:val="nil"/>
              <w:left w:val="single" w:sz="4" w:space="0" w:color="auto"/>
              <w:bottom w:val="single" w:sz="4" w:space="0" w:color="auto"/>
              <w:right w:val="single" w:sz="4" w:space="0" w:color="auto"/>
            </w:tcBorders>
            <w:shd w:val="clear" w:color="auto" w:fill="auto"/>
            <w:noWrap/>
            <w:vAlign w:val="center"/>
            <w:hideMark/>
          </w:tcPr>
          <w:p w:rsidR="006B38CC" w:rsidRPr="00ED3104" w:rsidRDefault="006B38CC" w:rsidP="00ED3104">
            <w:pPr>
              <w:pStyle w:val="a8"/>
              <w:widowControl/>
              <w:numPr>
                <w:ilvl w:val="0"/>
                <w:numId w:val="2"/>
              </w:numPr>
              <w:spacing w:line="440" w:lineRule="exact"/>
              <w:ind w:firstLineChars="0"/>
              <w:jc w:val="center"/>
              <w:rPr>
                <w:rFonts w:ascii="仿宋" w:eastAsia="仿宋" w:hAnsi="仿宋" w:cs="宋体"/>
                <w:color w:val="000000"/>
                <w:kern w:val="0"/>
                <w:sz w:val="32"/>
                <w:szCs w:val="32"/>
              </w:rPr>
            </w:pPr>
          </w:p>
        </w:tc>
        <w:tc>
          <w:tcPr>
            <w:tcW w:w="1798"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蒲江县</w:t>
            </w:r>
          </w:p>
        </w:tc>
        <w:tc>
          <w:tcPr>
            <w:tcW w:w="1667" w:type="pct"/>
            <w:tcBorders>
              <w:top w:val="nil"/>
              <w:left w:val="nil"/>
              <w:bottom w:val="single" w:sz="4" w:space="0" w:color="auto"/>
              <w:right w:val="single" w:sz="4" w:space="0" w:color="auto"/>
            </w:tcBorders>
            <w:shd w:val="clear" w:color="auto" w:fill="auto"/>
            <w:noWrap/>
            <w:vAlign w:val="center"/>
          </w:tcPr>
          <w:p w:rsidR="006B38CC" w:rsidRPr="00ED3104" w:rsidRDefault="006B38CC" w:rsidP="00ED3104">
            <w:pPr>
              <w:widowControl/>
              <w:spacing w:line="440" w:lineRule="exact"/>
              <w:jc w:val="center"/>
              <w:rPr>
                <w:rFonts w:ascii="仿宋" w:eastAsia="仿宋" w:hAnsi="仿宋" w:cs="宋体"/>
                <w:color w:val="000000"/>
                <w:kern w:val="0"/>
                <w:sz w:val="32"/>
                <w:szCs w:val="32"/>
              </w:rPr>
            </w:pPr>
            <w:r w:rsidRPr="00ED3104">
              <w:rPr>
                <w:rFonts w:ascii="仿宋" w:eastAsia="仿宋" w:hAnsi="仿宋" w:cs="宋体" w:hint="eastAsia"/>
                <w:color w:val="000000"/>
                <w:kern w:val="0"/>
                <w:sz w:val="32"/>
                <w:szCs w:val="32"/>
              </w:rPr>
              <w:t>3</w:t>
            </w:r>
          </w:p>
        </w:tc>
      </w:tr>
    </w:tbl>
    <w:p w:rsidR="00E61968" w:rsidRPr="00ED3104" w:rsidRDefault="00E61968" w:rsidP="00ED3104">
      <w:pPr>
        <w:spacing w:line="440" w:lineRule="exact"/>
        <w:ind w:left="320" w:hangingChars="100" w:hanging="320"/>
        <w:rPr>
          <w:rFonts w:ascii="仿宋" w:eastAsia="仿宋" w:hAnsi="仿宋"/>
          <w:sz w:val="32"/>
          <w:szCs w:val="32"/>
        </w:rPr>
      </w:pPr>
      <w:r w:rsidRPr="00ED3104">
        <w:rPr>
          <w:rFonts w:ascii="仿宋" w:eastAsia="仿宋" w:hAnsi="仿宋"/>
          <w:sz w:val="32"/>
          <w:szCs w:val="3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16"/>
        <w:gridCol w:w="3212"/>
        <w:gridCol w:w="1876"/>
      </w:tblGrid>
      <w:tr w:rsidR="00E61968" w:rsidRPr="00ED3104" w:rsidTr="00313399">
        <w:trPr>
          <w:trHeight w:val="20"/>
        </w:trPr>
        <w:tc>
          <w:tcPr>
            <w:tcW w:w="5000" w:type="pct"/>
            <w:gridSpan w:val="4"/>
            <w:shd w:val="clear" w:color="auto" w:fill="auto"/>
            <w:vAlign w:val="center"/>
            <w:hideMark/>
          </w:tcPr>
          <w:p w:rsidR="00E61968" w:rsidRPr="00ED3104" w:rsidRDefault="00E61968" w:rsidP="00ED3104">
            <w:pPr>
              <w:widowControl/>
              <w:spacing w:line="400" w:lineRule="exact"/>
              <w:jc w:val="left"/>
              <w:rPr>
                <w:rFonts w:ascii="仿宋" w:eastAsia="仿宋" w:hAnsi="仿宋" w:cs="宋体"/>
                <w:b/>
                <w:bCs/>
                <w:color w:val="000000"/>
                <w:kern w:val="0"/>
                <w:sz w:val="30"/>
                <w:szCs w:val="30"/>
              </w:rPr>
            </w:pPr>
            <w:r w:rsidRPr="00ED3104">
              <w:rPr>
                <w:rFonts w:ascii="仿宋" w:eastAsia="仿宋" w:hAnsi="仿宋" w:cs="宋体" w:hint="eastAsia"/>
                <w:b/>
                <w:bCs/>
                <w:color w:val="000000"/>
                <w:kern w:val="0"/>
                <w:sz w:val="30"/>
                <w:szCs w:val="30"/>
              </w:rPr>
              <w:lastRenderedPageBreak/>
              <w:t>市本级</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b/>
                <w:bCs/>
                <w:color w:val="000000"/>
                <w:kern w:val="0"/>
                <w:sz w:val="30"/>
                <w:szCs w:val="30"/>
              </w:rPr>
            </w:pPr>
            <w:r w:rsidRPr="00ED3104">
              <w:rPr>
                <w:rFonts w:ascii="仿宋" w:eastAsia="仿宋" w:hAnsi="仿宋" w:cs="Times New Roman"/>
                <w:b/>
                <w:bCs/>
                <w:color w:val="000000"/>
                <w:kern w:val="0"/>
                <w:sz w:val="30"/>
                <w:szCs w:val="30"/>
              </w:rPr>
              <w:t>序号</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宋体"/>
                <w:b/>
                <w:bCs/>
                <w:color w:val="000000"/>
                <w:kern w:val="0"/>
                <w:sz w:val="30"/>
                <w:szCs w:val="30"/>
              </w:rPr>
            </w:pPr>
            <w:r w:rsidRPr="00ED3104">
              <w:rPr>
                <w:rFonts w:ascii="仿宋" w:eastAsia="仿宋" w:hAnsi="仿宋" w:cs="宋体" w:hint="eastAsia"/>
                <w:b/>
                <w:bCs/>
                <w:color w:val="000000"/>
                <w:kern w:val="0"/>
                <w:sz w:val="30"/>
                <w:szCs w:val="30"/>
              </w:rPr>
              <w:t>项目编号</w:t>
            </w:r>
          </w:p>
        </w:tc>
        <w:tc>
          <w:tcPr>
            <w:tcW w:w="247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b/>
                <w:bCs/>
                <w:color w:val="000000"/>
                <w:kern w:val="0"/>
                <w:sz w:val="30"/>
                <w:szCs w:val="30"/>
              </w:rPr>
            </w:pPr>
            <w:r w:rsidRPr="00ED3104">
              <w:rPr>
                <w:rFonts w:ascii="仿宋" w:eastAsia="仿宋" w:hAnsi="仿宋" w:cs="Times New Roman"/>
                <w:b/>
                <w:bCs/>
                <w:color w:val="000000"/>
                <w:kern w:val="0"/>
                <w:sz w:val="30"/>
                <w:szCs w:val="30"/>
              </w:rPr>
              <w:t>项目名称</w:t>
            </w:r>
          </w:p>
        </w:tc>
        <w:tc>
          <w:tcPr>
            <w:tcW w:w="1415"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b/>
                <w:bCs/>
                <w:color w:val="000000"/>
                <w:kern w:val="0"/>
                <w:sz w:val="30"/>
                <w:szCs w:val="30"/>
              </w:rPr>
            </w:pPr>
            <w:r w:rsidRPr="00ED3104">
              <w:rPr>
                <w:rFonts w:ascii="仿宋" w:eastAsia="仿宋" w:hAnsi="仿宋" w:cs="Times New Roman"/>
                <w:b/>
                <w:bCs/>
                <w:color w:val="000000"/>
                <w:kern w:val="0"/>
                <w:sz w:val="30"/>
                <w:szCs w:val="30"/>
              </w:rPr>
              <w:t>承担单位</w:t>
            </w:r>
          </w:p>
        </w:tc>
      </w:tr>
      <w:tr w:rsidR="00E61968" w:rsidRPr="00ED3104" w:rsidTr="00313399">
        <w:trPr>
          <w:trHeight w:val="20"/>
        </w:trPr>
        <w:tc>
          <w:tcPr>
            <w:tcW w:w="5000" w:type="pct"/>
            <w:gridSpan w:val="4"/>
            <w:shd w:val="clear" w:color="auto" w:fill="auto"/>
            <w:vAlign w:val="center"/>
            <w:hideMark/>
          </w:tcPr>
          <w:p w:rsidR="00E61968" w:rsidRPr="00ED3104" w:rsidRDefault="00E61968" w:rsidP="00ED3104">
            <w:pPr>
              <w:widowControl/>
              <w:spacing w:line="400" w:lineRule="exact"/>
              <w:jc w:val="center"/>
              <w:rPr>
                <w:rFonts w:ascii="仿宋" w:eastAsia="仿宋" w:hAnsi="仿宋" w:cs="宋体"/>
                <w:b/>
                <w:bCs/>
                <w:color w:val="000000"/>
                <w:kern w:val="0"/>
                <w:sz w:val="30"/>
                <w:szCs w:val="30"/>
              </w:rPr>
            </w:pPr>
            <w:r w:rsidRPr="00ED3104">
              <w:rPr>
                <w:rFonts w:ascii="仿宋" w:eastAsia="仿宋" w:hAnsi="仿宋" w:cs="宋体" w:hint="eastAsia"/>
                <w:b/>
                <w:bCs/>
                <w:color w:val="000000"/>
                <w:kern w:val="0"/>
                <w:sz w:val="30"/>
                <w:szCs w:val="30"/>
              </w:rPr>
              <w:t>科技金融</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1</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p>
        </w:tc>
        <w:tc>
          <w:tcPr>
            <w:tcW w:w="2478"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kern w:val="0"/>
                <w:sz w:val="30"/>
                <w:szCs w:val="30"/>
              </w:rPr>
            </w:pPr>
            <w:r w:rsidRPr="00ED3104">
              <w:rPr>
                <w:rFonts w:ascii="仿宋" w:eastAsia="仿宋" w:hAnsi="仿宋" w:cs="Times New Roman"/>
                <w:kern w:val="0"/>
                <w:sz w:val="30"/>
                <w:szCs w:val="30"/>
              </w:rPr>
              <w:t>国科绿色智能创新股权投资基金</w:t>
            </w:r>
          </w:p>
        </w:tc>
        <w:tc>
          <w:tcPr>
            <w:tcW w:w="1415"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kern w:val="0"/>
                <w:sz w:val="30"/>
                <w:szCs w:val="30"/>
              </w:rPr>
            </w:pPr>
            <w:r w:rsidRPr="00ED3104">
              <w:rPr>
                <w:rFonts w:ascii="仿宋" w:eastAsia="仿宋" w:hAnsi="仿宋" w:cs="Times New Roman"/>
                <w:kern w:val="0"/>
                <w:sz w:val="30"/>
                <w:szCs w:val="30"/>
              </w:rPr>
              <w:t>成都生产力促进中心</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2</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p>
        </w:tc>
        <w:tc>
          <w:tcPr>
            <w:tcW w:w="2478"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kern w:val="0"/>
                <w:sz w:val="30"/>
                <w:szCs w:val="30"/>
              </w:rPr>
            </w:pPr>
            <w:r w:rsidRPr="00ED3104">
              <w:rPr>
                <w:rFonts w:ascii="仿宋" w:eastAsia="仿宋" w:hAnsi="仿宋" w:cs="Times New Roman"/>
                <w:kern w:val="0"/>
                <w:sz w:val="30"/>
                <w:szCs w:val="30"/>
              </w:rPr>
              <w:t>市级科技企业债权融资风险补偿资金</w:t>
            </w:r>
            <w:proofErr w:type="gramStart"/>
            <w:r w:rsidRPr="00ED3104">
              <w:rPr>
                <w:rFonts w:ascii="仿宋" w:eastAsia="仿宋" w:hAnsi="仿宋" w:cs="Times New Roman"/>
                <w:kern w:val="0"/>
                <w:sz w:val="30"/>
                <w:szCs w:val="30"/>
              </w:rPr>
              <w:t>池资金</w:t>
            </w:r>
            <w:proofErr w:type="gramEnd"/>
          </w:p>
        </w:tc>
        <w:tc>
          <w:tcPr>
            <w:tcW w:w="1415"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kern w:val="0"/>
                <w:sz w:val="30"/>
                <w:szCs w:val="30"/>
              </w:rPr>
            </w:pPr>
            <w:r w:rsidRPr="00ED3104">
              <w:rPr>
                <w:rFonts w:ascii="仿宋" w:eastAsia="仿宋" w:hAnsi="仿宋" w:cs="Times New Roman"/>
                <w:kern w:val="0"/>
                <w:sz w:val="30"/>
                <w:szCs w:val="30"/>
              </w:rPr>
              <w:t>成都生产力促进中心</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3</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color w:val="000000"/>
                <w:kern w:val="0"/>
                <w:sz w:val="30"/>
                <w:szCs w:val="30"/>
              </w:rPr>
            </w:pPr>
          </w:p>
        </w:tc>
        <w:tc>
          <w:tcPr>
            <w:tcW w:w="2478" w:type="pct"/>
            <w:shd w:val="clear" w:color="auto" w:fill="auto"/>
            <w:vAlign w:val="center"/>
            <w:hideMark/>
          </w:tcPr>
          <w:p w:rsidR="00E61968" w:rsidRPr="00ED3104" w:rsidRDefault="00E61968" w:rsidP="00ED3104">
            <w:pPr>
              <w:widowControl/>
              <w:spacing w:line="400" w:lineRule="exact"/>
              <w:jc w:val="left"/>
              <w:rPr>
                <w:rFonts w:ascii="仿宋" w:eastAsia="仿宋" w:hAnsi="仿宋" w:cs="宋体"/>
                <w:color w:val="000000"/>
                <w:kern w:val="0"/>
                <w:sz w:val="30"/>
                <w:szCs w:val="30"/>
              </w:rPr>
            </w:pPr>
            <w:r w:rsidRPr="00ED3104">
              <w:rPr>
                <w:rFonts w:ascii="仿宋" w:eastAsia="仿宋" w:hAnsi="仿宋" w:cs="宋体" w:hint="eastAsia"/>
                <w:color w:val="000000"/>
                <w:kern w:val="0"/>
                <w:sz w:val="30"/>
                <w:szCs w:val="30"/>
              </w:rPr>
              <w:t>天使引导资金和风险资金</w:t>
            </w:r>
            <w:proofErr w:type="gramStart"/>
            <w:r w:rsidRPr="00ED3104">
              <w:rPr>
                <w:rFonts w:ascii="仿宋" w:eastAsia="仿宋" w:hAnsi="仿宋" w:cs="宋体" w:hint="eastAsia"/>
                <w:color w:val="000000"/>
                <w:kern w:val="0"/>
                <w:sz w:val="30"/>
                <w:szCs w:val="30"/>
              </w:rPr>
              <w:t>池管理</w:t>
            </w:r>
            <w:proofErr w:type="gramEnd"/>
            <w:r w:rsidRPr="00ED3104">
              <w:rPr>
                <w:rFonts w:ascii="仿宋" w:eastAsia="仿宋" w:hAnsi="仿宋" w:cs="宋体" w:hint="eastAsia"/>
                <w:color w:val="000000"/>
                <w:kern w:val="0"/>
                <w:sz w:val="30"/>
                <w:szCs w:val="30"/>
              </w:rPr>
              <w:t>经费</w:t>
            </w:r>
          </w:p>
        </w:tc>
        <w:tc>
          <w:tcPr>
            <w:tcW w:w="1415"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成都生产力促进中心</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4</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color w:val="000000"/>
                <w:kern w:val="0"/>
                <w:sz w:val="30"/>
                <w:szCs w:val="30"/>
              </w:rPr>
            </w:pPr>
          </w:p>
        </w:tc>
        <w:tc>
          <w:tcPr>
            <w:tcW w:w="2478" w:type="pct"/>
            <w:shd w:val="clear" w:color="auto" w:fill="auto"/>
            <w:vAlign w:val="center"/>
            <w:hideMark/>
          </w:tcPr>
          <w:p w:rsidR="00E61968" w:rsidRPr="00ED3104" w:rsidRDefault="00E61968" w:rsidP="00ED3104">
            <w:pPr>
              <w:widowControl/>
              <w:spacing w:line="400" w:lineRule="exact"/>
              <w:jc w:val="left"/>
              <w:rPr>
                <w:rFonts w:ascii="仿宋" w:eastAsia="仿宋" w:hAnsi="仿宋" w:cs="宋体"/>
                <w:color w:val="000000"/>
                <w:kern w:val="0"/>
                <w:sz w:val="30"/>
                <w:szCs w:val="30"/>
              </w:rPr>
            </w:pPr>
            <w:r w:rsidRPr="00ED3104">
              <w:rPr>
                <w:rFonts w:ascii="仿宋" w:eastAsia="仿宋" w:hAnsi="仿宋" w:cs="宋体" w:hint="eastAsia"/>
                <w:color w:val="000000"/>
                <w:kern w:val="0"/>
                <w:sz w:val="30"/>
                <w:szCs w:val="30"/>
              </w:rPr>
              <w:t>知识产权金融管理经费</w:t>
            </w:r>
          </w:p>
        </w:tc>
        <w:tc>
          <w:tcPr>
            <w:tcW w:w="1415"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成都生产力促进中心</w:t>
            </w:r>
          </w:p>
        </w:tc>
      </w:tr>
      <w:tr w:rsidR="00E61968" w:rsidRPr="00ED3104" w:rsidTr="00313399">
        <w:trPr>
          <w:trHeight w:val="20"/>
        </w:trPr>
        <w:tc>
          <w:tcPr>
            <w:tcW w:w="5000" w:type="pct"/>
            <w:gridSpan w:val="4"/>
            <w:shd w:val="clear" w:color="auto" w:fill="auto"/>
            <w:vAlign w:val="center"/>
            <w:hideMark/>
          </w:tcPr>
          <w:p w:rsidR="00E61968" w:rsidRPr="00ED3104" w:rsidRDefault="00E61968" w:rsidP="00ED3104">
            <w:pPr>
              <w:widowControl/>
              <w:spacing w:line="400" w:lineRule="exact"/>
              <w:jc w:val="center"/>
              <w:rPr>
                <w:rFonts w:ascii="仿宋" w:eastAsia="仿宋" w:hAnsi="仿宋" w:cs="宋体"/>
                <w:b/>
                <w:bCs/>
                <w:color w:val="000000"/>
                <w:kern w:val="0"/>
                <w:sz w:val="30"/>
                <w:szCs w:val="30"/>
              </w:rPr>
            </w:pPr>
            <w:r w:rsidRPr="00ED3104">
              <w:rPr>
                <w:rFonts w:ascii="仿宋" w:eastAsia="仿宋" w:hAnsi="仿宋" w:cs="宋体" w:hint="eastAsia"/>
                <w:b/>
                <w:bCs/>
                <w:color w:val="000000"/>
                <w:kern w:val="0"/>
                <w:sz w:val="30"/>
                <w:szCs w:val="30"/>
              </w:rPr>
              <w:t>科技金融资助</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5</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2019-JR10-00001-JR</w:t>
            </w:r>
          </w:p>
        </w:tc>
        <w:tc>
          <w:tcPr>
            <w:tcW w:w="2478" w:type="pct"/>
            <w:shd w:val="clear" w:color="auto" w:fill="auto"/>
            <w:vAlign w:val="center"/>
            <w:hideMark/>
          </w:tcPr>
          <w:p w:rsidR="00E61968" w:rsidRPr="00ED3104" w:rsidRDefault="00E61968" w:rsidP="00ED3104">
            <w:pPr>
              <w:widowControl/>
              <w:spacing w:line="400" w:lineRule="exact"/>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债权融资补助-</w:t>
            </w:r>
            <w:r w:rsidRPr="00ED3104">
              <w:rPr>
                <w:rFonts w:ascii="仿宋" w:eastAsia="仿宋" w:hAnsi="仿宋" w:cs="Times New Roman" w:hint="eastAsia"/>
                <w:color w:val="000000"/>
                <w:kern w:val="0"/>
                <w:sz w:val="30"/>
                <w:szCs w:val="30"/>
              </w:rPr>
              <w:t>青年大学生贷款利息补助</w:t>
            </w:r>
          </w:p>
        </w:tc>
        <w:tc>
          <w:tcPr>
            <w:tcW w:w="1415" w:type="pct"/>
            <w:shd w:val="clear" w:color="auto" w:fill="auto"/>
            <w:vAlign w:val="center"/>
            <w:hideMark/>
          </w:tcPr>
          <w:p w:rsidR="00E61968" w:rsidRPr="00ED3104" w:rsidRDefault="00E61968" w:rsidP="00ED3104">
            <w:pPr>
              <w:widowControl/>
              <w:spacing w:line="400" w:lineRule="exact"/>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成都市科学技术局</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6</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2019-JR10-00003-JR</w:t>
            </w:r>
          </w:p>
        </w:tc>
        <w:tc>
          <w:tcPr>
            <w:tcW w:w="2478" w:type="pct"/>
            <w:shd w:val="clear" w:color="auto" w:fill="auto"/>
            <w:vAlign w:val="center"/>
            <w:hideMark/>
          </w:tcPr>
          <w:p w:rsidR="00E61968" w:rsidRPr="00ED3104" w:rsidRDefault="00E61968" w:rsidP="00ED3104">
            <w:pPr>
              <w:widowControl/>
              <w:spacing w:line="400" w:lineRule="exact"/>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债权融资补助-</w:t>
            </w:r>
            <w:r w:rsidRPr="00ED3104">
              <w:rPr>
                <w:rFonts w:ascii="仿宋" w:eastAsia="仿宋" w:hAnsi="仿宋" w:cs="Times New Roman" w:hint="eastAsia"/>
                <w:color w:val="000000"/>
                <w:kern w:val="0"/>
                <w:sz w:val="30"/>
                <w:szCs w:val="30"/>
              </w:rPr>
              <w:t>青年大学生贷款利息补助</w:t>
            </w:r>
          </w:p>
        </w:tc>
        <w:tc>
          <w:tcPr>
            <w:tcW w:w="1415" w:type="pct"/>
            <w:shd w:val="clear" w:color="auto" w:fill="auto"/>
            <w:vAlign w:val="center"/>
            <w:hideMark/>
          </w:tcPr>
          <w:p w:rsidR="00E61968" w:rsidRPr="00ED3104" w:rsidRDefault="00E61968" w:rsidP="00ED3104">
            <w:pPr>
              <w:widowControl/>
              <w:spacing w:line="400" w:lineRule="exact"/>
              <w:rPr>
                <w:rFonts w:ascii="仿宋" w:eastAsia="仿宋" w:hAnsi="仿宋" w:cs="Times New Roman"/>
                <w:color w:val="000000"/>
                <w:kern w:val="0"/>
                <w:sz w:val="30"/>
                <w:szCs w:val="30"/>
              </w:rPr>
            </w:pPr>
            <w:r w:rsidRPr="00ED3104">
              <w:rPr>
                <w:rFonts w:ascii="仿宋" w:eastAsia="仿宋" w:hAnsi="仿宋" w:cs="Times New Roman"/>
                <w:color w:val="000000"/>
                <w:kern w:val="0"/>
                <w:sz w:val="30"/>
                <w:szCs w:val="30"/>
              </w:rPr>
              <w:t>成都市科学技术局</w:t>
            </w:r>
          </w:p>
        </w:tc>
      </w:tr>
      <w:tr w:rsidR="00E61968" w:rsidRPr="00ED3104" w:rsidTr="00313399">
        <w:trPr>
          <w:trHeight w:val="20"/>
        </w:trPr>
        <w:tc>
          <w:tcPr>
            <w:tcW w:w="5000" w:type="pct"/>
            <w:gridSpan w:val="4"/>
            <w:shd w:val="clear" w:color="auto" w:fill="auto"/>
            <w:vAlign w:val="center"/>
            <w:hideMark/>
          </w:tcPr>
          <w:p w:rsidR="00E61968" w:rsidRPr="00ED3104" w:rsidRDefault="00E61968" w:rsidP="00ED3104">
            <w:pPr>
              <w:widowControl/>
              <w:spacing w:line="400" w:lineRule="exact"/>
              <w:jc w:val="center"/>
              <w:rPr>
                <w:rFonts w:ascii="仿宋" w:eastAsia="仿宋" w:hAnsi="仿宋" w:cs="宋体"/>
                <w:b/>
                <w:bCs/>
                <w:color w:val="000000"/>
                <w:kern w:val="0"/>
                <w:sz w:val="30"/>
                <w:szCs w:val="30"/>
              </w:rPr>
            </w:pPr>
            <w:r w:rsidRPr="00ED3104">
              <w:rPr>
                <w:rFonts w:ascii="仿宋" w:eastAsia="仿宋" w:hAnsi="仿宋" w:cs="宋体" w:hint="eastAsia"/>
                <w:b/>
                <w:bCs/>
                <w:color w:val="000000"/>
                <w:kern w:val="0"/>
                <w:sz w:val="30"/>
                <w:szCs w:val="30"/>
              </w:rPr>
              <w:t>重大科技应用示范项目</w:t>
            </w:r>
          </w:p>
        </w:tc>
      </w:tr>
      <w:tr w:rsidR="00313399" w:rsidRPr="00ED3104" w:rsidTr="00313399">
        <w:trPr>
          <w:trHeight w:val="20"/>
        </w:trPr>
        <w:tc>
          <w:tcPr>
            <w:tcW w:w="339"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7</w:t>
            </w:r>
          </w:p>
        </w:tc>
        <w:tc>
          <w:tcPr>
            <w:tcW w:w="768" w:type="pct"/>
            <w:shd w:val="clear" w:color="auto" w:fill="auto"/>
            <w:vAlign w:val="center"/>
            <w:hideMark/>
          </w:tcPr>
          <w:p w:rsidR="00E61968" w:rsidRPr="00ED3104" w:rsidRDefault="00E61968" w:rsidP="00ED3104">
            <w:pPr>
              <w:widowControl/>
              <w:spacing w:line="400" w:lineRule="exact"/>
              <w:jc w:val="center"/>
              <w:rPr>
                <w:rFonts w:ascii="仿宋" w:eastAsia="仿宋" w:hAnsi="仿宋" w:cs="Times New Roman"/>
                <w:kern w:val="0"/>
                <w:sz w:val="30"/>
                <w:szCs w:val="30"/>
              </w:rPr>
            </w:pPr>
            <w:r w:rsidRPr="00ED3104">
              <w:rPr>
                <w:rFonts w:ascii="仿宋" w:eastAsia="仿宋" w:hAnsi="仿宋" w:cs="Times New Roman"/>
                <w:kern w:val="0"/>
                <w:sz w:val="30"/>
                <w:szCs w:val="30"/>
              </w:rPr>
              <w:t>2019-YF09-00086-SN</w:t>
            </w:r>
          </w:p>
        </w:tc>
        <w:tc>
          <w:tcPr>
            <w:tcW w:w="2478"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kern w:val="0"/>
                <w:sz w:val="30"/>
                <w:szCs w:val="30"/>
              </w:rPr>
            </w:pPr>
            <w:r w:rsidRPr="00ED3104">
              <w:rPr>
                <w:rFonts w:ascii="仿宋" w:eastAsia="仿宋" w:hAnsi="仿宋" w:cs="Times New Roman"/>
                <w:kern w:val="0"/>
                <w:sz w:val="30"/>
                <w:szCs w:val="30"/>
              </w:rPr>
              <w:t>基于5G</w:t>
            </w:r>
            <w:r w:rsidRPr="00ED3104">
              <w:rPr>
                <w:rFonts w:ascii="仿宋" w:eastAsia="仿宋" w:hAnsi="仿宋" w:cs="Times New Roman" w:hint="eastAsia"/>
                <w:kern w:val="0"/>
                <w:sz w:val="30"/>
                <w:szCs w:val="30"/>
              </w:rPr>
              <w:t>通信技术</w:t>
            </w:r>
            <w:proofErr w:type="gramStart"/>
            <w:r w:rsidRPr="00ED3104">
              <w:rPr>
                <w:rFonts w:ascii="仿宋" w:eastAsia="仿宋" w:hAnsi="仿宋" w:cs="Times New Roman" w:hint="eastAsia"/>
                <w:kern w:val="0"/>
                <w:sz w:val="30"/>
                <w:szCs w:val="30"/>
              </w:rPr>
              <w:t>支持下脑功能</w:t>
            </w:r>
            <w:proofErr w:type="gramEnd"/>
            <w:r w:rsidRPr="00ED3104">
              <w:rPr>
                <w:rFonts w:ascii="仿宋" w:eastAsia="仿宋" w:hAnsi="仿宋" w:cs="Times New Roman" w:hint="eastAsia"/>
                <w:kern w:val="0"/>
                <w:sz w:val="30"/>
                <w:szCs w:val="30"/>
              </w:rPr>
              <w:t>障碍与残疾、半残疾患者远程诊疗及照护综合防控系统项目</w:t>
            </w:r>
          </w:p>
        </w:tc>
        <w:tc>
          <w:tcPr>
            <w:tcW w:w="1415" w:type="pct"/>
            <w:shd w:val="clear" w:color="auto" w:fill="auto"/>
            <w:vAlign w:val="center"/>
            <w:hideMark/>
          </w:tcPr>
          <w:p w:rsidR="00E61968" w:rsidRPr="00ED3104" w:rsidRDefault="00E61968" w:rsidP="00ED3104">
            <w:pPr>
              <w:widowControl/>
              <w:spacing w:line="400" w:lineRule="exact"/>
              <w:jc w:val="left"/>
              <w:rPr>
                <w:rFonts w:ascii="仿宋" w:eastAsia="仿宋" w:hAnsi="仿宋" w:cs="Times New Roman"/>
                <w:kern w:val="0"/>
                <w:sz w:val="30"/>
                <w:szCs w:val="30"/>
              </w:rPr>
            </w:pPr>
            <w:r w:rsidRPr="00ED3104">
              <w:rPr>
                <w:rFonts w:ascii="仿宋" w:eastAsia="仿宋" w:hAnsi="仿宋" w:cs="Times New Roman"/>
                <w:kern w:val="0"/>
                <w:sz w:val="30"/>
                <w:szCs w:val="30"/>
              </w:rPr>
              <w:t>成都市第三人民医院</w:t>
            </w:r>
          </w:p>
        </w:tc>
      </w:tr>
    </w:tbl>
    <w:p w:rsidR="006B38CC" w:rsidRPr="00ED3104" w:rsidRDefault="00E61968" w:rsidP="00ED3104">
      <w:pPr>
        <w:widowControl/>
        <w:spacing w:line="400" w:lineRule="exact"/>
        <w:jc w:val="left"/>
        <w:rPr>
          <w:rFonts w:ascii="仿宋" w:eastAsia="仿宋" w:hAnsi="仿宋"/>
          <w:sz w:val="30"/>
          <w:szCs w:val="30"/>
        </w:rPr>
      </w:pPr>
      <w:r w:rsidRPr="00ED3104">
        <w:rPr>
          <w:rFonts w:ascii="仿宋" w:eastAsia="仿宋" w:hAnsi="仿宋"/>
          <w:sz w:val="30"/>
          <w:szCs w:val="30"/>
        </w:rPr>
        <w:br w:type="page"/>
      </w:r>
    </w:p>
    <w:tbl>
      <w:tblPr>
        <w:tblW w:w="52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2106"/>
        <w:gridCol w:w="3844"/>
        <w:gridCol w:w="2520"/>
      </w:tblGrid>
      <w:tr w:rsidR="006B38CC" w:rsidRPr="00ED3104" w:rsidTr="00ED3104">
        <w:trPr>
          <w:trHeight w:val="20"/>
        </w:trPr>
        <w:tc>
          <w:tcPr>
            <w:tcW w:w="5000" w:type="pct"/>
            <w:gridSpan w:val="4"/>
            <w:shd w:val="clear" w:color="auto" w:fill="auto"/>
            <w:vAlign w:val="center"/>
            <w:hideMark/>
          </w:tcPr>
          <w:p w:rsidR="006B38CC" w:rsidRPr="00ED3104" w:rsidRDefault="006B38CC" w:rsidP="00ED3104">
            <w:pPr>
              <w:widowControl/>
              <w:spacing w:line="280" w:lineRule="exact"/>
              <w:jc w:val="left"/>
              <w:rPr>
                <w:rFonts w:ascii="仿宋" w:eastAsia="仿宋" w:hAnsi="仿宋" w:cs="宋体"/>
                <w:b/>
                <w:bCs/>
                <w:color w:val="000000"/>
                <w:kern w:val="0"/>
                <w:szCs w:val="21"/>
              </w:rPr>
            </w:pPr>
            <w:r w:rsidRPr="00ED3104">
              <w:rPr>
                <w:rFonts w:ascii="仿宋" w:eastAsia="仿宋" w:hAnsi="仿宋" w:cs="宋体" w:hint="eastAsia"/>
                <w:b/>
                <w:bCs/>
                <w:color w:val="000000"/>
                <w:kern w:val="0"/>
                <w:szCs w:val="21"/>
              </w:rPr>
              <w:lastRenderedPageBreak/>
              <w:t>天府新区</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b/>
                <w:bCs/>
                <w:color w:val="000000"/>
                <w:kern w:val="0"/>
                <w:szCs w:val="21"/>
              </w:rPr>
            </w:pPr>
            <w:r w:rsidRPr="00ED3104">
              <w:rPr>
                <w:rFonts w:ascii="仿宋" w:eastAsia="仿宋" w:hAnsi="仿宋" w:cs="Times New Roman"/>
                <w:b/>
                <w:bCs/>
                <w:color w:val="000000"/>
                <w:kern w:val="0"/>
                <w:szCs w:val="21"/>
              </w:rPr>
              <w:t>序号</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宋体"/>
                <w:b/>
                <w:bCs/>
                <w:color w:val="000000"/>
                <w:kern w:val="0"/>
                <w:szCs w:val="21"/>
              </w:rPr>
            </w:pPr>
            <w:r w:rsidRPr="00ED3104">
              <w:rPr>
                <w:rFonts w:ascii="仿宋" w:eastAsia="仿宋" w:hAnsi="仿宋" w:cs="宋体" w:hint="eastAsia"/>
                <w:b/>
                <w:bCs/>
                <w:color w:val="000000"/>
                <w:kern w:val="0"/>
                <w:szCs w:val="21"/>
              </w:rPr>
              <w:t>项目编号</w:t>
            </w:r>
          </w:p>
        </w:tc>
        <w:tc>
          <w:tcPr>
            <w:tcW w:w="216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b/>
                <w:bCs/>
                <w:color w:val="000000"/>
                <w:kern w:val="0"/>
                <w:szCs w:val="21"/>
              </w:rPr>
            </w:pPr>
            <w:r w:rsidRPr="00ED3104">
              <w:rPr>
                <w:rFonts w:ascii="仿宋" w:eastAsia="仿宋" w:hAnsi="仿宋" w:cs="Times New Roman"/>
                <w:b/>
                <w:bCs/>
                <w:color w:val="000000"/>
                <w:kern w:val="0"/>
                <w:szCs w:val="21"/>
              </w:rPr>
              <w:t>项目名称</w:t>
            </w:r>
          </w:p>
        </w:tc>
        <w:tc>
          <w:tcPr>
            <w:tcW w:w="1416"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b/>
                <w:bCs/>
                <w:color w:val="000000"/>
                <w:kern w:val="0"/>
                <w:szCs w:val="21"/>
              </w:rPr>
            </w:pPr>
            <w:r w:rsidRPr="00ED3104">
              <w:rPr>
                <w:rFonts w:ascii="仿宋" w:eastAsia="仿宋" w:hAnsi="仿宋" w:cs="Times New Roman"/>
                <w:b/>
                <w:bCs/>
                <w:color w:val="000000"/>
                <w:kern w:val="0"/>
                <w:szCs w:val="21"/>
              </w:rPr>
              <w:t>承担单位</w:t>
            </w:r>
          </w:p>
        </w:tc>
      </w:tr>
      <w:tr w:rsidR="006B38CC" w:rsidRPr="00ED3104" w:rsidTr="00ED3104">
        <w:trPr>
          <w:trHeight w:val="20"/>
        </w:trPr>
        <w:tc>
          <w:tcPr>
            <w:tcW w:w="5000" w:type="pct"/>
            <w:gridSpan w:val="4"/>
            <w:shd w:val="clear" w:color="auto" w:fill="auto"/>
            <w:vAlign w:val="center"/>
            <w:hideMark/>
          </w:tcPr>
          <w:p w:rsidR="006B38CC" w:rsidRPr="00ED3104" w:rsidRDefault="006B38CC" w:rsidP="00ED3104">
            <w:pPr>
              <w:widowControl/>
              <w:spacing w:line="280" w:lineRule="exact"/>
              <w:jc w:val="center"/>
              <w:rPr>
                <w:rFonts w:ascii="仿宋" w:eastAsia="仿宋" w:hAnsi="仿宋" w:cs="宋体"/>
                <w:b/>
                <w:bCs/>
                <w:color w:val="000000"/>
                <w:kern w:val="0"/>
                <w:szCs w:val="21"/>
              </w:rPr>
            </w:pPr>
            <w:r w:rsidRPr="00ED3104">
              <w:rPr>
                <w:rFonts w:ascii="仿宋" w:eastAsia="仿宋" w:hAnsi="仿宋" w:cs="宋体" w:hint="eastAsia"/>
                <w:b/>
                <w:bCs/>
                <w:color w:val="000000"/>
                <w:kern w:val="0"/>
                <w:szCs w:val="21"/>
              </w:rPr>
              <w:t>科技金融资助</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2017-JR01-00154-JR</w:t>
            </w: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color w:val="000000"/>
                <w:kern w:val="0"/>
                <w:szCs w:val="21"/>
              </w:rPr>
            </w:pPr>
            <w:r w:rsidRPr="00ED3104">
              <w:rPr>
                <w:rFonts w:ascii="仿宋" w:eastAsia="仿宋" w:hAnsi="仿宋" w:cs="Times New Roman"/>
                <w:color w:val="000000"/>
                <w:kern w:val="0"/>
                <w:szCs w:val="21"/>
              </w:rPr>
              <w:t>四川天府</w:t>
            </w:r>
            <w:proofErr w:type="gramStart"/>
            <w:r w:rsidRPr="00ED3104">
              <w:rPr>
                <w:rFonts w:ascii="仿宋" w:eastAsia="仿宋" w:hAnsi="仿宋" w:cs="Times New Roman"/>
                <w:color w:val="000000"/>
                <w:kern w:val="0"/>
                <w:szCs w:val="21"/>
              </w:rPr>
              <w:t>珞埔</w:t>
            </w:r>
            <w:proofErr w:type="gramEnd"/>
            <w:r w:rsidRPr="00ED3104">
              <w:rPr>
                <w:rFonts w:ascii="仿宋" w:eastAsia="仿宋" w:hAnsi="仿宋" w:cs="Times New Roman"/>
                <w:color w:val="000000"/>
                <w:kern w:val="0"/>
                <w:szCs w:val="21"/>
              </w:rPr>
              <w:t xml:space="preserve">三维科技有限公司  </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2017-JR05-00060-JR</w:t>
            </w: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color w:val="000000"/>
                <w:kern w:val="0"/>
                <w:szCs w:val="21"/>
              </w:rPr>
            </w:pPr>
            <w:r w:rsidRPr="00ED3104">
              <w:rPr>
                <w:rFonts w:ascii="仿宋" w:eastAsia="仿宋" w:hAnsi="仿宋" w:cs="Times New Roman"/>
                <w:color w:val="000000"/>
                <w:kern w:val="0"/>
                <w:szCs w:val="21"/>
              </w:rPr>
              <w:t>债权融资补助-</w:t>
            </w:r>
            <w:r w:rsidRPr="00ED3104">
              <w:rPr>
                <w:rFonts w:ascii="仿宋" w:eastAsia="仿宋" w:hAnsi="仿宋" w:cs="Times New Roman" w:hint="eastAsia"/>
                <w:color w:val="000000"/>
                <w:kern w:val="0"/>
                <w:szCs w:val="21"/>
              </w:rPr>
              <w:t>贷款利息补助</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color w:val="000000"/>
                <w:kern w:val="0"/>
                <w:szCs w:val="21"/>
              </w:rPr>
            </w:pPr>
            <w:proofErr w:type="gramStart"/>
            <w:r w:rsidRPr="00ED3104">
              <w:rPr>
                <w:rFonts w:ascii="仿宋" w:eastAsia="仿宋" w:hAnsi="仿宋" w:cs="Times New Roman"/>
                <w:color w:val="000000"/>
                <w:kern w:val="0"/>
                <w:szCs w:val="21"/>
              </w:rPr>
              <w:t>成都云真信息技术</w:t>
            </w:r>
            <w:proofErr w:type="gramEnd"/>
            <w:r w:rsidRPr="00ED3104">
              <w:rPr>
                <w:rFonts w:ascii="仿宋" w:eastAsia="仿宋" w:hAnsi="仿宋" w:cs="Times New Roman"/>
                <w:color w:val="000000"/>
                <w:kern w:val="0"/>
                <w:szCs w:val="21"/>
              </w:rPr>
              <w:t>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3</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2019-JR01-00010-JR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成都律军风险管</w:t>
            </w:r>
            <w:bookmarkStart w:id="0" w:name="_GoBack"/>
            <w:bookmarkEnd w:id="0"/>
            <w:r w:rsidRPr="00ED3104">
              <w:rPr>
                <w:rFonts w:ascii="仿宋" w:eastAsia="仿宋" w:hAnsi="仿宋" w:cs="Times New Roman"/>
                <w:color w:val="000000"/>
                <w:kern w:val="0"/>
                <w:szCs w:val="21"/>
              </w:rPr>
              <w:t>理股份有限公司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4</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2019-JR01-00017-JR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四川沐迪圣科技有限公司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5</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2019-JR01-00018-JR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四川若斌生物科技有限责任公司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6</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2019-JR01-00029-JR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w:t>
            </w:r>
            <w:proofErr w:type="gramStart"/>
            <w:r w:rsidRPr="00ED3104">
              <w:rPr>
                <w:rFonts w:ascii="仿宋" w:eastAsia="仿宋" w:hAnsi="仿宋" w:cs="Times New Roman"/>
                <w:color w:val="000000"/>
                <w:kern w:val="0"/>
                <w:szCs w:val="21"/>
              </w:rPr>
              <w:t>中科微信息技术</w:t>
            </w:r>
            <w:proofErr w:type="gramEnd"/>
            <w:r w:rsidRPr="00ED3104">
              <w:rPr>
                <w:rFonts w:ascii="仿宋" w:eastAsia="仿宋" w:hAnsi="仿宋" w:cs="Times New Roman"/>
                <w:color w:val="000000"/>
                <w:kern w:val="0"/>
                <w:szCs w:val="21"/>
              </w:rPr>
              <w:t>研究院有限公司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7</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2019-JR01-00035-JR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成都佰思格科技有限公司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8</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2019-JR01-00037-JR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四川碳世界科技有限公司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9</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2019-JR01-00070-JR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proofErr w:type="gramStart"/>
            <w:r w:rsidRPr="00ED3104">
              <w:rPr>
                <w:rFonts w:ascii="仿宋" w:eastAsia="仿宋" w:hAnsi="仿宋" w:cs="Times New Roman"/>
                <w:color w:val="000000"/>
                <w:kern w:val="0"/>
                <w:szCs w:val="21"/>
              </w:rPr>
              <w:t>成都米小酒</w:t>
            </w:r>
            <w:proofErr w:type="gramEnd"/>
            <w:r w:rsidRPr="00ED3104">
              <w:rPr>
                <w:rFonts w:ascii="仿宋" w:eastAsia="仿宋" w:hAnsi="仿宋" w:cs="Times New Roman"/>
                <w:color w:val="000000"/>
                <w:kern w:val="0"/>
                <w:szCs w:val="21"/>
              </w:rPr>
              <w:t>酒业有限公司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10</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2019-JR01-00072-JR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天使投资补助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w:t>
            </w:r>
            <w:proofErr w:type="gramStart"/>
            <w:r w:rsidRPr="00ED3104">
              <w:rPr>
                <w:rFonts w:ascii="仿宋" w:eastAsia="仿宋" w:hAnsi="仿宋" w:cs="Times New Roman"/>
                <w:color w:val="000000"/>
                <w:kern w:val="0"/>
                <w:szCs w:val="21"/>
              </w:rPr>
              <w:t>艾伟孚</w:t>
            </w:r>
            <w:proofErr w:type="gramEnd"/>
            <w:r w:rsidRPr="00ED3104">
              <w:rPr>
                <w:rFonts w:ascii="仿宋" w:eastAsia="仿宋" w:hAnsi="仿宋" w:cs="Times New Roman"/>
                <w:color w:val="000000"/>
                <w:kern w:val="0"/>
                <w:szCs w:val="21"/>
              </w:rPr>
              <w:t>生物科技有限公司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11</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2019-JR05-00008-JR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债权融资补助-</w:t>
            </w:r>
            <w:r w:rsidRPr="00ED3104">
              <w:rPr>
                <w:rFonts w:ascii="仿宋" w:eastAsia="仿宋" w:hAnsi="仿宋" w:cs="Times New Roman" w:hint="eastAsia"/>
                <w:color w:val="000000"/>
                <w:kern w:val="0"/>
                <w:szCs w:val="21"/>
              </w:rPr>
              <w:t>贷款利息补助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成都明途科技有限公司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12</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2019-JR05-00068-JR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债权融资补助-</w:t>
            </w:r>
            <w:r w:rsidRPr="00ED3104">
              <w:rPr>
                <w:rFonts w:ascii="仿宋" w:eastAsia="仿宋" w:hAnsi="仿宋" w:cs="Times New Roman" w:hint="eastAsia"/>
                <w:color w:val="000000"/>
                <w:kern w:val="0"/>
                <w:szCs w:val="21"/>
              </w:rPr>
              <w:t>贷款利息补助</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成都通甲优博科技有限责任公司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13</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2019-JR07-00010-JR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全国中小企业股份转让系统挂牌补贴</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成都赫尔墨斯科技股份有限公司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14</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color w:val="000000"/>
                <w:kern w:val="0"/>
                <w:szCs w:val="21"/>
              </w:rPr>
            </w:pPr>
            <w:r w:rsidRPr="00ED3104">
              <w:rPr>
                <w:rFonts w:ascii="仿宋" w:eastAsia="仿宋" w:hAnsi="仿宋" w:cs="Times New Roman"/>
                <w:color w:val="000000"/>
                <w:kern w:val="0"/>
                <w:szCs w:val="21"/>
              </w:rPr>
              <w:t>2019-JR07-00011-JR</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全国中小企业股份转让系统挂牌补贴</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color w:val="000000"/>
                <w:kern w:val="0"/>
                <w:szCs w:val="21"/>
              </w:rPr>
            </w:pPr>
            <w:r w:rsidRPr="00ED3104">
              <w:rPr>
                <w:rFonts w:ascii="仿宋" w:eastAsia="仿宋" w:hAnsi="仿宋" w:cs="Times New Roman"/>
                <w:color w:val="000000"/>
                <w:kern w:val="0"/>
                <w:szCs w:val="21"/>
              </w:rPr>
              <w:t>成都</w:t>
            </w:r>
            <w:proofErr w:type="gramStart"/>
            <w:r w:rsidRPr="00ED3104">
              <w:rPr>
                <w:rFonts w:ascii="仿宋" w:eastAsia="仿宋" w:hAnsi="仿宋" w:cs="Times New Roman"/>
                <w:color w:val="000000"/>
                <w:kern w:val="0"/>
                <w:szCs w:val="21"/>
              </w:rPr>
              <w:t>励翔文化</w:t>
            </w:r>
            <w:proofErr w:type="gramEnd"/>
            <w:r w:rsidRPr="00ED3104">
              <w:rPr>
                <w:rFonts w:ascii="仿宋" w:eastAsia="仿宋" w:hAnsi="仿宋" w:cs="Times New Roman"/>
                <w:color w:val="000000"/>
                <w:kern w:val="0"/>
                <w:szCs w:val="21"/>
              </w:rPr>
              <w:t>创意股份有限公司</w:t>
            </w:r>
          </w:p>
        </w:tc>
      </w:tr>
      <w:tr w:rsidR="006B38CC" w:rsidRPr="00ED3104" w:rsidTr="00ED3104">
        <w:trPr>
          <w:trHeight w:val="20"/>
        </w:trPr>
        <w:tc>
          <w:tcPr>
            <w:tcW w:w="5000" w:type="pct"/>
            <w:gridSpan w:val="4"/>
            <w:shd w:val="clear" w:color="auto" w:fill="auto"/>
            <w:vAlign w:val="center"/>
            <w:hideMark/>
          </w:tcPr>
          <w:p w:rsidR="006B38CC" w:rsidRPr="00ED3104" w:rsidRDefault="006B38CC" w:rsidP="00ED3104">
            <w:pPr>
              <w:widowControl/>
              <w:spacing w:line="280" w:lineRule="exact"/>
              <w:jc w:val="center"/>
              <w:rPr>
                <w:rFonts w:ascii="仿宋" w:eastAsia="仿宋" w:hAnsi="仿宋" w:cs="宋体"/>
                <w:b/>
                <w:bCs/>
                <w:color w:val="000000"/>
                <w:kern w:val="0"/>
                <w:szCs w:val="21"/>
              </w:rPr>
            </w:pPr>
            <w:r w:rsidRPr="00ED3104">
              <w:rPr>
                <w:rFonts w:ascii="仿宋" w:eastAsia="仿宋" w:hAnsi="仿宋" w:cs="宋体" w:hint="eastAsia"/>
                <w:b/>
                <w:bCs/>
                <w:color w:val="000000"/>
                <w:kern w:val="0"/>
                <w:szCs w:val="21"/>
              </w:rPr>
              <w:t>新型产业技术研究院项目</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15</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2018-CY02-00063-GX</w:t>
            </w: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互联网+</w:t>
            </w:r>
            <w:r w:rsidRPr="00ED3104">
              <w:rPr>
                <w:rFonts w:ascii="仿宋" w:eastAsia="仿宋" w:hAnsi="仿宋" w:cs="Times New Roman" w:hint="eastAsia"/>
                <w:kern w:val="0"/>
                <w:szCs w:val="21"/>
              </w:rPr>
              <w:t>电子政务身份认证关键技术研究与应用</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成都亚信网络安全产业技术研究院有限公司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16</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2018-CY02-00046-GX</w:t>
            </w: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培育Fah</w:t>
            </w:r>
            <w:r w:rsidRPr="00ED3104">
              <w:rPr>
                <w:rFonts w:ascii="仿宋" w:eastAsia="仿宋" w:hAnsi="仿宋" w:cs="Times New Roman" w:hint="eastAsia"/>
                <w:kern w:val="0"/>
                <w:szCs w:val="21"/>
              </w:rPr>
              <w:t>和</w:t>
            </w:r>
            <w:r w:rsidRPr="00ED3104">
              <w:rPr>
                <w:rFonts w:ascii="仿宋" w:eastAsia="仿宋" w:hAnsi="仿宋" w:cs="Times New Roman"/>
                <w:kern w:val="0"/>
                <w:szCs w:val="21"/>
              </w:rPr>
              <w:t>Rag2</w:t>
            </w:r>
            <w:r w:rsidRPr="00ED3104">
              <w:rPr>
                <w:rFonts w:ascii="仿宋" w:eastAsia="仿宋" w:hAnsi="仿宋" w:cs="Times New Roman" w:hint="eastAsia"/>
                <w:kern w:val="0"/>
                <w:szCs w:val="21"/>
              </w:rPr>
              <w:t>双基因敲除猪</w:t>
            </w:r>
            <w:r w:rsidRPr="00ED3104">
              <w:rPr>
                <w:rFonts w:ascii="仿宋" w:eastAsia="仿宋" w:hAnsi="仿宋" w:cs="Times New Roman"/>
                <w:kern w:val="0"/>
                <w:szCs w:val="21"/>
              </w:rPr>
              <w:t>“</w:t>
            </w:r>
            <w:r w:rsidRPr="00ED3104">
              <w:rPr>
                <w:rFonts w:ascii="仿宋" w:eastAsia="仿宋" w:hAnsi="仿宋" w:cs="Times New Roman" w:hint="eastAsia"/>
                <w:kern w:val="0"/>
                <w:szCs w:val="21"/>
              </w:rPr>
              <w:t>生产</w:t>
            </w:r>
            <w:r w:rsidRPr="00ED3104">
              <w:rPr>
                <w:rFonts w:ascii="仿宋" w:eastAsia="仿宋" w:hAnsi="仿宋" w:cs="Times New Roman"/>
                <w:kern w:val="0"/>
                <w:szCs w:val="21"/>
              </w:rPr>
              <w:t>”</w:t>
            </w:r>
            <w:r w:rsidRPr="00ED3104">
              <w:rPr>
                <w:rFonts w:ascii="仿宋" w:eastAsia="仿宋" w:hAnsi="仿宋" w:cs="Times New Roman" w:hint="eastAsia"/>
                <w:kern w:val="0"/>
                <w:szCs w:val="21"/>
              </w:rPr>
              <w:t>生物人工肝支持系统用人肝细胞</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成都华西精准医学产业技术研究院有限公司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17</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2018-CY02-00058-GX</w:t>
            </w: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装载PEG</w:t>
            </w:r>
            <w:r w:rsidRPr="00ED3104">
              <w:rPr>
                <w:rFonts w:ascii="仿宋" w:eastAsia="仿宋" w:hAnsi="仿宋" w:cs="Times New Roman" w:hint="eastAsia"/>
                <w:kern w:val="0"/>
                <w:szCs w:val="21"/>
              </w:rPr>
              <w:t>化</w:t>
            </w:r>
            <w:proofErr w:type="gramStart"/>
            <w:r w:rsidRPr="00ED3104">
              <w:rPr>
                <w:rFonts w:ascii="仿宋" w:eastAsia="仿宋" w:hAnsi="仿宋" w:cs="Times New Roman" w:hint="eastAsia"/>
                <w:kern w:val="0"/>
                <w:szCs w:val="21"/>
              </w:rPr>
              <w:t>纳米金棒</w:t>
            </w:r>
            <w:proofErr w:type="gramEnd"/>
            <w:r w:rsidRPr="00ED3104">
              <w:rPr>
                <w:rFonts w:ascii="仿宋" w:eastAsia="仿宋" w:hAnsi="仿宋" w:cs="Times New Roman" w:hint="eastAsia"/>
                <w:kern w:val="0"/>
                <w:szCs w:val="21"/>
              </w:rPr>
              <w:t>和</w:t>
            </w:r>
            <w:proofErr w:type="gramStart"/>
            <w:r w:rsidRPr="00ED3104">
              <w:rPr>
                <w:rFonts w:ascii="仿宋" w:eastAsia="仿宋" w:hAnsi="仿宋" w:cs="Times New Roman" w:hint="eastAsia"/>
                <w:kern w:val="0"/>
                <w:szCs w:val="21"/>
              </w:rPr>
              <w:t>氟尿嘧啶</w:t>
            </w:r>
            <w:proofErr w:type="gramEnd"/>
            <w:r w:rsidRPr="00ED3104">
              <w:rPr>
                <w:rFonts w:ascii="仿宋" w:eastAsia="仿宋" w:hAnsi="仿宋" w:cs="Times New Roman" w:hint="eastAsia"/>
                <w:kern w:val="0"/>
                <w:szCs w:val="21"/>
              </w:rPr>
              <w:t>等化疗药物的近红外光响应性可溶解微针在人表皮癌治疗中的研究及转化应用</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成都华西精准医学产业技术研究院有限公司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18</w:t>
            </w:r>
          </w:p>
        </w:tc>
        <w:tc>
          <w:tcPr>
            <w:tcW w:w="1184" w:type="pct"/>
            <w:shd w:val="clear" w:color="auto" w:fill="auto"/>
            <w:noWrap/>
            <w:vAlign w:val="center"/>
            <w:hideMark/>
          </w:tcPr>
          <w:p w:rsidR="006B38CC" w:rsidRPr="00ED3104" w:rsidRDefault="006B38CC" w:rsidP="00ED3104">
            <w:pPr>
              <w:widowControl/>
              <w:spacing w:line="280" w:lineRule="exact"/>
              <w:jc w:val="left"/>
              <w:rPr>
                <w:rFonts w:ascii="仿宋" w:eastAsia="仿宋" w:hAnsi="仿宋" w:cs="Times New Roman"/>
                <w:color w:val="000000"/>
                <w:kern w:val="0"/>
                <w:szCs w:val="21"/>
              </w:rPr>
            </w:pP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color w:val="000000"/>
                <w:kern w:val="0"/>
                <w:szCs w:val="21"/>
              </w:rPr>
            </w:pPr>
            <w:r w:rsidRPr="00ED3104">
              <w:rPr>
                <w:rFonts w:ascii="仿宋" w:eastAsia="仿宋" w:hAnsi="仿宋" w:cs="Times New Roman"/>
                <w:color w:val="000000"/>
                <w:kern w:val="0"/>
                <w:szCs w:val="21"/>
              </w:rPr>
              <w:t>清华四川能源互联网研究院2019</w:t>
            </w:r>
            <w:r w:rsidRPr="00ED3104">
              <w:rPr>
                <w:rFonts w:ascii="仿宋" w:eastAsia="仿宋" w:hAnsi="仿宋" w:cs="Times New Roman" w:hint="eastAsia"/>
                <w:color w:val="000000"/>
                <w:kern w:val="0"/>
                <w:szCs w:val="21"/>
              </w:rPr>
              <w:t>年度建设经费</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color w:val="000000"/>
                <w:kern w:val="0"/>
                <w:szCs w:val="21"/>
              </w:rPr>
            </w:pPr>
            <w:r w:rsidRPr="00ED3104">
              <w:rPr>
                <w:rFonts w:ascii="仿宋" w:eastAsia="仿宋" w:hAnsi="仿宋" w:cs="Times New Roman"/>
                <w:color w:val="000000"/>
                <w:kern w:val="0"/>
                <w:szCs w:val="21"/>
              </w:rPr>
              <w:t>清华四川能源互联网研究院</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19</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2019-CY01-00006-GX</w:t>
            </w: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成都亚信网络安全产业技术研究院2019</w:t>
            </w:r>
            <w:r w:rsidRPr="00ED3104">
              <w:rPr>
                <w:rFonts w:ascii="仿宋" w:eastAsia="仿宋" w:hAnsi="仿宋" w:cs="Times New Roman" w:hint="eastAsia"/>
                <w:kern w:val="0"/>
                <w:szCs w:val="21"/>
              </w:rPr>
              <w:t>年运行经费补贴</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成都亚信网络安全产业技术研究院有限公司</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20</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 xml:space="preserve">2019-CY01-00007-GX </w:t>
            </w:r>
          </w:p>
        </w:tc>
        <w:tc>
          <w:tcPr>
            <w:tcW w:w="2160"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成都华西精准医学产业技术研究院2019</w:t>
            </w:r>
            <w:r w:rsidRPr="00ED3104">
              <w:rPr>
                <w:rFonts w:ascii="仿宋" w:eastAsia="仿宋" w:hAnsi="仿宋" w:cs="Times New Roman" w:hint="eastAsia"/>
                <w:kern w:val="0"/>
                <w:szCs w:val="21"/>
              </w:rPr>
              <w:t>年运行经费补贴</w:t>
            </w:r>
          </w:p>
        </w:tc>
        <w:tc>
          <w:tcPr>
            <w:tcW w:w="1416" w:type="pct"/>
            <w:shd w:val="clear" w:color="auto" w:fill="auto"/>
            <w:vAlign w:val="center"/>
            <w:hideMark/>
          </w:tcPr>
          <w:p w:rsidR="006B38CC" w:rsidRPr="00ED3104" w:rsidRDefault="006B38CC" w:rsidP="00ED3104">
            <w:pPr>
              <w:widowControl/>
              <w:spacing w:line="280" w:lineRule="exact"/>
              <w:jc w:val="left"/>
              <w:rPr>
                <w:rFonts w:ascii="仿宋" w:eastAsia="仿宋" w:hAnsi="仿宋" w:cs="Times New Roman"/>
                <w:kern w:val="0"/>
                <w:szCs w:val="21"/>
              </w:rPr>
            </w:pPr>
            <w:r w:rsidRPr="00ED3104">
              <w:rPr>
                <w:rFonts w:ascii="仿宋" w:eastAsia="仿宋" w:hAnsi="仿宋" w:cs="Times New Roman"/>
                <w:kern w:val="0"/>
                <w:szCs w:val="21"/>
              </w:rPr>
              <w:t>成都华西精准医学产业技术研究院有限公司</w:t>
            </w:r>
          </w:p>
        </w:tc>
      </w:tr>
      <w:tr w:rsidR="006B38CC" w:rsidRPr="00ED3104" w:rsidTr="00ED3104">
        <w:trPr>
          <w:trHeight w:val="20"/>
        </w:trPr>
        <w:tc>
          <w:tcPr>
            <w:tcW w:w="5000" w:type="pct"/>
            <w:gridSpan w:val="4"/>
            <w:shd w:val="clear" w:color="auto" w:fill="auto"/>
            <w:vAlign w:val="center"/>
            <w:hideMark/>
          </w:tcPr>
          <w:p w:rsidR="006B38CC" w:rsidRPr="00ED3104" w:rsidRDefault="006B38CC" w:rsidP="00ED3104">
            <w:pPr>
              <w:widowControl/>
              <w:spacing w:line="280" w:lineRule="exact"/>
              <w:jc w:val="center"/>
              <w:rPr>
                <w:rFonts w:ascii="仿宋" w:eastAsia="仿宋" w:hAnsi="仿宋" w:cs="宋体"/>
                <w:b/>
                <w:bCs/>
                <w:color w:val="000000"/>
                <w:kern w:val="0"/>
                <w:szCs w:val="21"/>
              </w:rPr>
            </w:pPr>
            <w:r w:rsidRPr="00ED3104">
              <w:rPr>
                <w:rFonts w:ascii="仿宋" w:eastAsia="仿宋" w:hAnsi="仿宋" w:cs="宋体" w:hint="eastAsia"/>
                <w:b/>
                <w:bCs/>
                <w:color w:val="000000"/>
                <w:kern w:val="0"/>
                <w:szCs w:val="21"/>
              </w:rPr>
              <w:t>重大科技创新项目</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21</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2018-YF08-00026-GX</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kern w:val="0"/>
                <w:szCs w:val="21"/>
              </w:rPr>
            </w:pPr>
            <w:r w:rsidRPr="00ED3104">
              <w:rPr>
                <w:rFonts w:ascii="仿宋" w:eastAsia="仿宋" w:hAnsi="仿宋" w:cs="Times New Roman"/>
                <w:kern w:val="0"/>
                <w:szCs w:val="21"/>
              </w:rPr>
              <w:t>基于计算机视觉与深度学习的智能视频分析系统</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kern w:val="0"/>
                <w:szCs w:val="21"/>
              </w:rPr>
            </w:pPr>
            <w:r w:rsidRPr="00ED3104">
              <w:rPr>
                <w:rFonts w:ascii="仿宋" w:eastAsia="仿宋" w:hAnsi="仿宋" w:cs="Times New Roman"/>
                <w:kern w:val="0"/>
                <w:szCs w:val="21"/>
              </w:rPr>
              <w:t>成都通甲优博科技有限责任公司</w:t>
            </w:r>
          </w:p>
        </w:tc>
      </w:tr>
      <w:tr w:rsidR="006B38CC" w:rsidRPr="00ED3104" w:rsidTr="00ED3104">
        <w:trPr>
          <w:trHeight w:val="20"/>
        </w:trPr>
        <w:tc>
          <w:tcPr>
            <w:tcW w:w="5000" w:type="pct"/>
            <w:gridSpan w:val="4"/>
            <w:shd w:val="clear" w:color="auto" w:fill="auto"/>
            <w:vAlign w:val="center"/>
            <w:hideMark/>
          </w:tcPr>
          <w:p w:rsidR="006B38CC" w:rsidRPr="00ED3104" w:rsidRDefault="006B38CC" w:rsidP="00ED3104">
            <w:pPr>
              <w:widowControl/>
              <w:spacing w:line="280" w:lineRule="exact"/>
              <w:jc w:val="center"/>
              <w:rPr>
                <w:rFonts w:ascii="仿宋" w:eastAsia="仿宋" w:hAnsi="仿宋" w:cs="宋体"/>
                <w:b/>
                <w:bCs/>
                <w:color w:val="000000"/>
                <w:kern w:val="0"/>
                <w:szCs w:val="21"/>
              </w:rPr>
            </w:pPr>
            <w:r w:rsidRPr="00ED3104">
              <w:rPr>
                <w:rFonts w:ascii="仿宋" w:eastAsia="仿宋" w:hAnsi="仿宋" w:cs="宋体" w:hint="eastAsia"/>
                <w:b/>
                <w:bCs/>
                <w:color w:val="000000"/>
                <w:kern w:val="0"/>
                <w:szCs w:val="21"/>
              </w:rPr>
              <w:lastRenderedPageBreak/>
              <w:t>重大科技应用示范项目</w:t>
            </w:r>
          </w:p>
        </w:tc>
      </w:tr>
      <w:tr w:rsidR="006B38CC" w:rsidRPr="00ED3104" w:rsidTr="00ED3104">
        <w:trPr>
          <w:trHeight w:val="20"/>
        </w:trPr>
        <w:tc>
          <w:tcPr>
            <w:tcW w:w="240"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22</w:t>
            </w:r>
          </w:p>
        </w:tc>
        <w:tc>
          <w:tcPr>
            <w:tcW w:w="1184" w:type="pct"/>
            <w:shd w:val="clear" w:color="auto" w:fill="auto"/>
            <w:vAlign w:val="center"/>
            <w:hideMark/>
          </w:tcPr>
          <w:p w:rsidR="006B38CC" w:rsidRPr="00ED3104" w:rsidRDefault="006B38CC" w:rsidP="00ED3104">
            <w:pPr>
              <w:widowControl/>
              <w:spacing w:line="280" w:lineRule="exact"/>
              <w:jc w:val="center"/>
              <w:rPr>
                <w:rFonts w:ascii="仿宋" w:eastAsia="仿宋" w:hAnsi="仿宋" w:cs="Times New Roman"/>
                <w:kern w:val="0"/>
                <w:szCs w:val="21"/>
              </w:rPr>
            </w:pPr>
            <w:r w:rsidRPr="00ED3104">
              <w:rPr>
                <w:rFonts w:ascii="仿宋" w:eastAsia="仿宋" w:hAnsi="仿宋" w:cs="Times New Roman"/>
                <w:kern w:val="0"/>
                <w:szCs w:val="21"/>
              </w:rPr>
              <w:t>2018-YF09-00032-SN</w:t>
            </w:r>
          </w:p>
        </w:tc>
        <w:tc>
          <w:tcPr>
            <w:tcW w:w="2160"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kern w:val="0"/>
                <w:szCs w:val="21"/>
              </w:rPr>
            </w:pPr>
            <w:r w:rsidRPr="00ED3104">
              <w:rPr>
                <w:rFonts w:ascii="仿宋" w:eastAsia="仿宋" w:hAnsi="仿宋" w:cs="Times New Roman"/>
                <w:kern w:val="0"/>
                <w:szCs w:val="21"/>
              </w:rPr>
              <w:t>食用农产品质</w:t>
            </w:r>
            <w:proofErr w:type="gramStart"/>
            <w:r w:rsidRPr="00ED3104">
              <w:rPr>
                <w:rFonts w:ascii="仿宋" w:eastAsia="仿宋" w:hAnsi="仿宋" w:cs="Times New Roman"/>
                <w:kern w:val="0"/>
                <w:szCs w:val="21"/>
              </w:rPr>
              <w:t>量安全</w:t>
            </w:r>
            <w:proofErr w:type="gramEnd"/>
            <w:r w:rsidRPr="00ED3104">
              <w:rPr>
                <w:rFonts w:ascii="仿宋" w:eastAsia="仿宋" w:hAnsi="仿宋" w:cs="Times New Roman"/>
                <w:kern w:val="0"/>
                <w:szCs w:val="21"/>
              </w:rPr>
              <w:t>溯源系统的推广应用</w:t>
            </w:r>
          </w:p>
        </w:tc>
        <w:tc>
          <w:tcPr>
            <w:tcW w:w="1416" w:type="pct"/>
            <w:shd w:val="clear" w:color="auto" w:fill="auto"/>
            <w:vAlign w:val="center"/>
            <w:hideMark/>
          </w:tcPr>
          <w:p w:rsidR="006B38CC" w:rsidRPr="00ED3104" w:rsidRDefault="006B38CC" w:rsidP="00ED3104">
            <w:pPr>
              <w:widowControl/>
              <w:spacing w:line="280" w:lineRule="exact"/>
              <w:rPr>
                <w:rFonts w:ascii="仿宋" w:eastAsia="仿宋" w:hAnsi="仿宋" w:cs="Times New Roman"/>
                <w:kern w:val="0"/>
                <w:szCs w:val="21"/>
              </w:rPr>
            </w:pPr>
            <w:r w:rsidRPr="00ED3104">
              <w:rPr>
                <w:rFonts w:ascii="仿宋" w:eastAsia="仿宋" w:hAnsi="仿宋" w:cs="Times New Roman"/>
                <w:kern w:val="0"/>
                <w:szCs w:val="21"/>
              </w:rPr>
              <w:t>成都顺点科技有限公司</w:t>
            </w:r>
          </w:p>
        </w:tc>
      </w:tr>
    </w:tbl>
    <w:p w:rsidR="006B38CC" w:rsidRDefault="006B38CC" w:rsidP="000226C2">
      <w:pPr>
        <w:widowControl/>
        <w:spacing w:line="280" w:lineRule="exact"/>
        <w:jc w:val="left"/>
      </w:pPr>
      <w:r>
        <w:br w:type="page"/>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2555"/>
        <w:gridCol w:w="1647"/>
        <w:gridCol w:w="3744"/>
      </w:tblGrid>
      <w:tr w:rsidR="00E61968" w:rsidRPr="00E61968" w:rsidTr="00E61968">
        <w:trPr>
          <w:trHeight w:val="20"/>
        </w:trPr>
        <w:tc>
          <w:tcPr>
            <w:tcW w:w="5000" w:type="pct"/>
            <w:gridSpan w:val="4"/>
            <w:shd w:val="clear" w:color="auto" w:fill="auto"/>
            <w:vAlign w:val="center"/>
            <w:hideMark/>
          </w:tcPr>
          <w:p w:rsidR="00E61968" w:rsidRPr="00E61968" w:rsidRDefault="00E61968" w:rsidP="000226C2">
            <w:pPr>
              <w:widowControl/>
              <w:spacing w:line="280" w:lineRule="exact"/>
              <w:jc w:val="left"/>
              <w:rPr>
                <w:rFonts w:ascii="宋体" w:eastAsia="宋体" w:hAnsi="宋体" w:cs="宋体"/>
                <w:b/>
                <w:bCs/>
                <w:color w:val="000000"/>
                <w:kern w:val="0"/>
                <w:sz w:val="20"/>
                <w:szCs w:val="20"/>
              </w:rPr>
            </w:pPr>
            <w:r w:rsidRPr="00E61968">
              <w:rPr>
                <w:rFonts w:ascii="宋体" w:eastAsia="宋体" w:hAnsi="宋体" w:cs="宋体" w:hint="eastAsia"/>
                <w:b/>
                <w:bCs/>
                <w:color w:val="000000"/>
                <w:kern w:val="0"/>
                <w:sz w:val="20"/>
                <w:szCs w:val="20"/>
              </w:rPr>
              <w:lastRenderedPageBreak/>
              <w:t>高新区</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b/>
                <w:bCs/>
                <w:color w:val="000000"/>
                <w:kern w:val="0"/>
                <w:sz w:val="20"/>
                <w:szCs w:val="20"/>
              </w:rPr>
            </w:pPr>
            <w:r w:rsidRPr="00E61968">
              <w:rPr>
                <w:rFonts w:ascii="Times New Roman" w:eastAsia="宋体" w:hAnsi="Times New Roman" w:cs="Times New Roman"/>
                <w:b/>
                <w:bCs/>
                <w:color w:val="000000"/>
                <w:kern w:val="0"/>
                <w:sz w:val="20"/>
                <w:szCs w:val="20"/>
              </w:rPr>
              <w:t>序号</w:t>
            </w:r>
          </w:p>
        </w:tc>
        <w:tc>
          <w:tcPr>
            <w:tcW w:w="1499" w:type="pct"/>
            <w:shd w:val="clear" w:color="auto" w:fill="auto"/>
            <w:vAlign w:val="center"/>
            <w:hideMark/>
          </w:tcPr>
          <w:p w:rsidR="00E61968" w:rsidRPr="00E61968" w:rsidRDefault="00E61968" w:rsidP="000226C2">
            <w:pPr>
              <w:widowControl/>
              <w:spacing w:line="280" w:lineRule="exact"/>
              <w:jc w:val="center"/>
              <w:rPr>
                <w:rFonts w:ascii="宋体" w:eastAsia="宋体" w:hAnsi="宋体" w:cs="宋体"/>
                <w:b/>
                <w:bCs/>
                <w:color w:val="000000"/>
                <w:kern w:val="0"/>
                <w:sz w:val="20"/>
                <w:szCs w:val="20"/>
              </w:rPr>
            </w:pPr>
            <w:r w:rsidRPr="00E61968">
              <w:rPr>
                <w:rFonts w:ascii="宋体" w:eastAsia="宋体" w:hAnsi="宋体" w:cs="宋体" w:hint="eastAsia"/>
                <w:b/>
                <w:bCs/>
                <w:color w:val="000000"/>
                <w:kern w:val="0"/>
                <w:sz w:val="20"/>
                <w:szCs w:val="20"/>
              </w:rPr>
              <w:t>项目编号</w:t>
            </w:r>
          </w:p>
        </w:tc>
        <w:tc>
          <w:tcPr>
            <w:tcW w:w="966"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b/>
                <w:bCs/>
                <w:color w:val="000000"/>
                <w:kern w:val="0"/>
                <w:sz w:val="20"/>
                <w:szCs w:val="20"/>
              </w:rPr>
            </w:pPr>
            <w:r w:rsidRPr="00E61968">
              <w:rPr>
                <w:rFonts w:ascii="Times New Roman" w:eastAsia="宋体" w:hAnsi="Times New Roman" w:cs="Times New Roman"/>
                <w:b/>
                <w:bCs/>
                <w:color w:val="000000"/>
                <w:kern w:val="0"/>
                <w:sz w:val="20"/>
                <w:szCs w:val="20"/>
              </w:rPr>
              <w:t>项目名称</w:t>
            </w:r>
          </w:p>
        </w:tc>
        <w:tc>
          <w:tcPr>
            <w:tcW w:w="2197"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b/>
                <w:bCs/>
                <w:color w:val="000000"/>
                <w:kern w:val="0"/>
                <w:sz w:val="20"/>
                <w:szCs w:val="20"/>
              </w:rPr>
            </w:pPr>
            <w:r w:rsidRPr="00E61968">
              <w:rPr>
                <w:rFonts w:ascii="Times New Roman" w:eastAsia="宋体" w:hAnsi="Times New Roman" w:cs="Times New Roman"/>
                <w:b/>
                <w:bCs/>
                <w:color w:val="000000"/>
                <w:kern w:val="0"/>
                <w:sz w:val="20"/>
                <w:szCs w:val="20"/>
              </w:rPr>
              <w:t>承担单位</w:t>
            </w:r>
          </w:p>
        </w:tc>
      </w:tr>
      <w:tr w:rsidR="00E61968" w:rsidRPr="00E61968" w:rsidTr="00E61968">
        <w:trPr>
          <w:trHeight w:val="20"/>
        </w:trPr>
        <w:tc>
          <w:tcPr>
            <w:tcW w:w="5000" w:type="pct"/>
            <w:gridSpan w:val="4"/>
            <w:shd w:val="clear" w:color="auto" w:fill="auto"/>
            <w:vAlign w:val="center"/>
            <w:hideMark/>
          </w:tcPr>
          <w:p w:rsidR="00E61968" w:rsidRPr="00E61968" w:rsidRDefault="00E61968" w:rsidP="000226C2">
            <w:pPr>
              <w:widowControl/>
              <w:spacing w:line="280" w:lineRule="exact"/>
              <w:jc w:val="center"/>
              <w:rPr>
                <w:rFonts w:ascii="宋体" w:eastAsia="宋体" w:hAnsi="宋体" w:cs="宋体"/>
                <w:b/>
                <w:bCs/>
                <w:color w:val="000000"/>
                <w:kern w:val="0"/>
                <w:sz w:val="20"/>
                <w:szCs w:val="20"/>
              </w:rPr>
            </w:pPr>
            <w:r w:rsidRPr="00E61968">
              <w:rPr>
                <w:rFonts w:ascii="宋体" w:eastAsia="宋体" w:hAnsi="宋体" w:cs="宋体" w:hint="eastAsia"/>
                <w:b/>
                <w:bCs/>
                <w:color w:val="000000"/>
                <w:kern w:val="0"/>
                <w:sz w:val="20"/>
                <w:szCs w:val="20"/>
              </w:rPr>
              <w:t>科技金融资助</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2017-JR01-00144-JR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成都大神科技有限公司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2017-JR01-00146-JR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成都合盛高科科技有限公司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2017-JR01-00147-JR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成都优艾维</w:t>
            </w:r>
            <w:proofErr w:type="gramEnd"/>
            <w:r w:rsidRPr="00E61968">
              <w:rPr>
                <w:rFonts w:ascii="Times New Roman" w:eastAsia="宋体" w:hAnsi="Times New Roman" w:cs="Times New Roman"/>
                <w:color w:val="000000"/>
                <w:kern w:val="0"/>
                <w:sz w:val="20"/>
                <w:szCs w:val="20"/>
              </w:rPr>
              <w:t>智能科技有限责任公司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2017-JR01-00148-JR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成都陌云科技有限公司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2017-JR01-00149-JR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成都德鲁伊科技有限公司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成都台风互动科技有限公司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四川谛达诺科技有限公司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2017-JR01-00152-JR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成都竞趣科技有限公司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成都博煜科技有限公司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2017-JR01-00155-JR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成都奇璞生物科技有限公司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成都精位科技有限公司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2017-JR01-00157-JR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成都西岭源药业有限公司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成都好房淘信息科技股份有限公司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2017-JR01-00159-JR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成都迈科康生物科技有限公司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2017-JR01-00160-JR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成都海擎科技有限公司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2017-JR01-00161-JR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成都盈海益讯科技有限公司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2017-JR01-00162-JR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四川泰猷科技有限公司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2017-JR01-00164-JR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成都蜗牛创享信息科技有限公司（原成都蜗牛畅想数据科技有限公司）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2017-JR01-00165-JR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成都天麒科技有限公司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2017-JR03-00085-JR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成都英黎科技有限公司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2017-JR03-00087-JR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成都国为生物医药有限公司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2017-JR03-00088-JR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四川国康药业有限公司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2017-JR03-00089-JR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成都交大光芒科技股份有限公司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2017-JR03-00090-JR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成都睿智化学研究有限公司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2017-JR03-00091-JR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成都芯进电子</w:t>
            </w:r>
            <w:proofErr w:type="gramEnd"/>
            <w:r w:rsidRPr="00E61968">
              <w:rPr>
                <w:rFonts w:ascii="Times New Roman" w:eastAsia="宋体" w:hAnsi="Times New Roman" w:cs="Times New Roman"/>
                <w:color w:val="000000"/>
                <w:kern w:val="0"/>
                <w:sz w:val="20"/>
                <w:szCs w:val="20"/>
              </w:rPr>
              <w:t>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2017-JR03-00093-JR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四川骏逸富顿科技有限公司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2017-JR03-00094-JR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四川金投科技股份有限公司（原四川</w:t>
            </w:r>
            <w:proofErr w:type="gramStart"/>
            <w:r w:rsidRPr="00E61968">
              <w:rPr>
                <w:rFonts w:ascii="Times New Roman" w:eastAsia="宋体" w:hAnsi="Times New Roman" w:cs="Times New Roman"/>
                <w:color w:val="000000"/>
                <w:kern w:val="0"/>
                <w:sz w:val="20"/>
                <w:szCs w:val="20"/>
              </w:rPr>
              <w:t>金投金融</w:t>
            </w:r>
            <w:proofErr w:type="gramEnd"/>
            <w:r w:rsidRPr="00E61968">
              <w:rPr>
                <w:rFonts w:ascii="Times New Roman" w:eastAsia="宋体" w:hAnsi="Times New Roman" w:cs="Times New Roman"/>
                <w:color w:val="000000"/>
                <w:kern w:val="0"/>
                <w:sz w:val="20"/>
                <w:szCs w:val="20"/>
              </w:rPr>
              <w:t>电子服务股份有限公司）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2017-JR03-00095-JR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成都泰格微波技术股份有限公司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2017-JR03-00096-JR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成都鹏业软件股份有限公司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2017-JR03-00097-JR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成都微核科技股份有限公司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2017-JR04-00090-JR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lastRenderedPageBreak/>
              <w:t>担保费补助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lastRenderedPageBreak/>
              <w:t>中自环保科技股份有限公司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32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2017-JR04-00096-JR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成都芯进电子</w:t>
            </w:r>
            <w:proofErr w:type="gramEnd"/>
            <w:r w:rsidRPr="00E61968">
              <w:rPr>
                <w:rFonts w:ascii="Times New Roman" w:eastAsia="宋体" w:hAnsi="Times New Roman" w:cs="Times New Roman"/>
                <w:color w:val="000000"/>
                <w:kern w:val="0"/>
                <w:sz w:val="20"/>
                <w:szCs w:val="20"/>
              </w:rPr>
              <w:t>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2017-JR04-00099-JR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成都路行通信息技术有限公司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2017-JR04-00100-JR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成都西南交大驱动技术有限责任公司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2017-JR05-00152-JR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成都芯进电子</w:t>
            </w:r>
            <w:proofErr w:type="gramEnd"/>
            <w:r w:rsidRPr="00E61968">
              <w:rPr>
                <w:rFonts w:ascii="Times New Roman" w:eastAsia="宋体" w:hAnsi="Times New Roman" w:cs="Times New Roman"/>
                <w:color w:val="000000"/>
                <w:kern w:val="0"/>
                <w:sz w:val="20"/>
                <w:szCs w:val="20"/>
              </w:rPr>
              <w:t>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2017-JR05-00161-JR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中自环保科技股份有限公司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2017-JR05-00169-JR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成都美益达医疗科技有限公司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2017-JR05-00150-JR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成都旋</w:t>
            </w:r>
            <w:proofErr w:type="gramStart"/>
            <w:r w:rsidRPr="00E61968">
              <w:rPr>
                <w:rFonts w:ascii="Times New Roman" w:eastAsia="宋体" w:hAnsi="Times New Roman" w:cs="Times New Roman"/>
                <w:color w:val="000000"/>
                <w:kern w:val="0"/>
                <w:sz w:val="20"/>
                <w:szCs w:val="20"/>
              </w:rPr>
              <w:t>极历通</w:t>
            </w:r>
            <w:proofErr w:type="gramEnd"/>
            <w:r w:rsidRPr="00E61968">
              <w:rPr>
                <w:rFonts w:ascii="Times New Roman" w:eastAsia="宋体" w:hAnsi="Times New Roman" w:cs="Times New Roman"/>
                <w:color w:val="000000"/>
                <w:kern w:val="0"/>
                <w:sz w:val="20"/>
                <w:szCs w:val="20"/>
              </w:rPr>
              <w:t>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2017-JR05-00098-JR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成都辰来科技有限公司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2017-JR05-00133-JR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成都红色剪刀科技有限公司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2017-JR05-00063-JR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成都美联利华电气有限公司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2017-JR05-00151-JR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四川慧龙科技有限责任公司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2017-JR05-00053-JR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四川鹦鹉螺工业设备运行管理有限公司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2017-JR05-00052-JR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成都伊贝基科技有限公司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2017-JR05-00121-JR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成都路行通信息技术有限公司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2017-JR05-00119-JR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成都智元汇</w:t>
            </w:r>
            <w:proofErr w:type="gramEnd"/>
            <w:r w:rsidRPr="00E61968">
              <w:rPr>
                <w:rFonts w:ascii="Times New Roman" w:eastAsia="宋体" w:hAnsi="Times New Roman" w:cs="Times New Roman"/>
                <w:color w:val="000000"/>
                <w:kern w:val="0"/>
                <w:sz w:val="20"/>
                <w:szCs w:val="20"/>
              </w:rPr>
              <w:t>信息技术股份有限公司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2017-JR05-00156-JR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成都交大光芒科技股份有限公司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2017-JR05-00141-JR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四川新健康成生物股份有限公司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49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2017-JR05-00003-TC</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成都普瑞斯数控机床有限公司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2017-JR05-00022-TC</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成都精彩宏途科技信息有限公司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2017-JR05-00103-JR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成都锦汇绿源环保技术有限公司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2017-JR05-00101-JR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成都天本生物科技有限公司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2017-JR05-00164-JR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成都天合宏业科技发展有限公司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2017-JR05-00147-JR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四川优机实业股份有限公司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2017-JR05-00037-TC</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lastRenderedPageBreak/>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lastRenderedPageBreak/>
              <w:t>成都美联利华电气有限公司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56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2017-JR05-00140-JR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四川能信科技股份有限公司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2017-JR05-00113-JR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四川立道通信技术有限公司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2017-JR07-00066-JR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成都新兴中微科技股份有限公司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2017-JR07-00069-JR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锦泰财产保险股份有限公司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2017-JR07-00072-JR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w:t>
            </w:r>
            <w:proofErr w:type="gramStart"/>
            <w:r w:rsidRPr="00E61968">
              <w:rPr>
                <w:rFonts w:ascii="Times New Roman" w:eastAsia="宋体" w:hAnsi="Times New Roman" w:cs="Times New Roman"/>
                <w:color w:val="000000"/>
                <w:kern w:val="0"/>
                <w:sz w:val="20"/>
                <w:szCs w:val="20"/>
              </w:rPr>
              <w:t>德商产投</w:t>
            </w:r>
            <w:proofErr w:type="gramEnd"/>
            <w:r w:rsidRPr="00E61968">
              <w:rPr>
                <w:rFonts w:ascii="Times New Roman" w:eastAsia="宋体" w:hAnsi="Times New Roman" w:cs="Times New Roman"/>
                <w:color w:val="000000"/>
                <w:kern w:val="0"/>
                <w:sz w:val="20"/>
                <w:szCs w:val="20"/>
              </w:rPr>
              <w:t>物业服务股份有限公司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2017-JR07-00073-JR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成都联星微电子股份有限公司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2017-JR07-00074-JR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成都实时技术股份有限公司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2017-JR07-00076-JR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四川达沃斯生态环保科技股份有限公司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2017-JR07-00078-JR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成都天大仪器股份有限公司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2017-JR07-00080-JR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基础层</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成都帮辉汽车配件股份有限公司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2017-JR08-00278-JR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成都四方伟业软件股份有限公司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2017-JR08-00323-JR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成都风际网络科技股份有限公司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2017-JR08-00298-JR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成都爱乐达航空制造股份有限公司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69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2017-JR08-00291-JR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成都府河电力自动化成套设备有限责任公司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2017-JR08-00309-JR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四川金投科技股份有限公司（原四川</w:t>
            </w:r>
            <w:proofErr w:type="gramStart"/>
            <w:r w:rsidRPr="00E61968">
              <w:rPr>
                <w:rFonts w:ascii="Times New Roman" w:eastAsia="宋体" w:hAnsi="Times New Roman" w:cs="Times New Roman"/>
                <w:color w:val="000000"/>
                <w:kern w:val="0"/>
                <w:sz w:val="20"/>
                <w:szCs w:val="20"/>
              </w:rPr>
              <w:t>金投金融</w:t>
            </w:r>
            <w:proofErr w:type="gramEnd"/>
            <w:r w:rsidRPr="00E61968">
              <w:rPr>
                <w:rFonts w:ascii="Times New Roman" w:eastAsia="宋体" w:hAnsi="Times New Roman" w:cs="Times New Roman"/>
                <w:color w:val="000000"/>
                <w:kern w:val="0"/>
                <w:sz w:val="20"/>
                <w:szCs w:val="20"/>
              </w:rPr>
              <w:t>电子服务股份有限公司）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2017-JR08-00308-JR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成都掌沃无限科技有限公司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2017-JR08-00303-JR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成都余香科技股份有限公司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成都航利科技集团有限责任公司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2017-JR08-00319-JR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四川万江港利水务有限公司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2017-JR08-00312-JR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w:t>
            </w:r>
            <w:r w:rsidRPr="00E61968">
              <w:rPr>
                <w:rFonts w:ascii="Times New Roman" w:eastAsia="宋体" w:hAnsi="Times New Roman" w:cs="Times New Roman"/>
                <w:color w:val="000000"/>
                <w:kern w:val="0"/>
                <w:sz w:val="20"/>
                <w:szCs w:val="20"/>
              </w:rPr>
              <w:lastRenderedPageBreak/>
              <w:t>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lastRenderedPageBreak/>
              <w:t>四川骏逸富顿科技有限公司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76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2017-JR08-00311-JR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w:t>
            </w:r>
            <w:proofErr w:type="gramStart"/>
            <w:r w:rsidRPr="00E61968">
              <w:rPr>
                <w:rFonts w:ascii="Times New Roman" w:eastAsia="宋体" w:hAnsi="Times New Roman" w:cs="Times New Roman"/>
                <w:color w:val="000000"/>
                <w:kern w:val="0"/>
                <w:sz w:val="20"/>
                <w:szCs w:val="20"/>
              </w:rPr>
              <w:t>九洲</w:t>
            </w:r>
            <w:proofErr w:type="gramEnd"/>
            <w:r w:rsidRPr="00E61968">
              <w:rPr>
                <w:rFonts w:ascii="Times New Roman" w:eastAsia="宋体" w:hAnsi="Times New Roman" w:cs="Times New Roman"/>
                <w:color w:val="000000"/>
                <w:kern w:val="0"/>
                <w:sz w:val="20"/>
                <w:szCs w:val="20"/>
              </w:rPr>
              <w:t>电子信息系统股份有限公司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2017-JR08-00290-JR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成都西可科技有限公司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2017-JR08-00315-JR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成都华宇制药有限公司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79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2017-JR08-00293-JR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成都宇能通能源开发有限公司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2017-JR08-00282-JR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成都汉度科技有限公司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2017-JR08-00296-JR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岸宝环保</w:t>
            </w:r>
            <w:proofErr w:type="gramEnd"/>
            <w:r w:rsidRPr="00E61968">
              <w:rPr>
                <w:rFonts w:ascii="Times New Roman" w:eastAsia="宋体" w:hAnsi="Times New Roman" w:cs="Times New Roman"/>
                <w:color w:val="000000"/>
                <w:kern w:val="0"/>
                <w:sz w:val="20"/>
                <w:szCs w:val="20"/>
              </w:rPr>
              <w:t>科技（成都）有限公司（原</w:t>
            </w:r>
            <w:proofErr w:type="gramStart"/>
            <w:r w:rsidRPr="00E61968">
              <w:rPr>
                <w:rFonts w:ascii="Times New Roman" w:eastAsia="宋体" w:hAnsi="Times New Roman" w:cs="Times New Roman"/>
                <w:color w:val="000000"/>
                <w:kern w:val="0"/>
                <w:sz w:val="20"/>
                <w:szCs w:val="20"/>
              </w:rPr>
              <w:t>成都岸宝纸制品</w:t>
            </w:r>
            <w:proofErr w:type="gramEnd"/>
            <w:r w:rsidRPr="00E61968">
              <w:rPr>
                <w:rFonts w:ascii="Times New Roman" w:eastAsia="宋体" w:hAnsi="Times New Roman" w:cs="Times New Roman"/>
                <w:color w:val="000000"/>
                <w:kern w:val="0"/>
                <w:sz w:val="20"/>
                <w:szCs w:val="20"/>
              </w:rPr>
              <w:t>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2017-JR08-00301-JR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四川瞭望工业自动化控制技术有限公司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2017-JR08-00287-JR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四川优机实业股份有限公司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2017-JR08-00320-JR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成都西米互动科技有限公司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2017-JR08-00283-JR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四川新力光源股份有限公司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四川迅游网络科技股份有限公司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2017-JR08-00288-JR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依米康科技集团股份有限公司（原四川依米康环境科技股份有限公司）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2017-JR08-00306-JR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成都登辉科技有限公司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89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2017-JR08-00285-JR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成都数字天空科技有限公司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2017-JR08-00274-JR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四川三尺科技有限公司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2017-JR08-00279-JR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成都苑东生物制药股份有限公司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2017-JR08-00289-JR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成都倍特药业有限公司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2017-JR08-00300-JR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成都科来软件有限公司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2017-JR08-00304-JR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成都市硕达科技股份有限公司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2017-JR08-00310-JR</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成都四平软件有限公司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2019-JR01-00002-JR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成都清华永新网络科技有限公司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2019-JR01-00003-JR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四川奕美互动教育科技有限责任公司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2019-JR01-00005-JR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四川星网云联科技有限公司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99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2019-JR01-00006-JR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成都前路通生物科技有限公司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2019-JR01-00007-JR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成都瀚海互通网络科技有限公司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2019-JR01-00008-JR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成都泰瑞亚科技有限公司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2019-JR01-00009-JR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成都睡个午觉信息科技有限公司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103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2019-JR01-00011-JR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茂</w:t>
            </w:r>
            <w:proofErr w:type="gramStart"/>
            <w:r w:rsidRPr="00E61968">
              <w:rPr>
                <w:rFonts w:ascii="Times New Roman" w:eastAsia="宋体" w:hAnsi="Times New Roman" w:cs="Times New Roman"/>
                <w:color w:val="000000"/>
                <w:kern w:val="0"/>
                <w:sz w:val="20"/>
                <w:szCs w:val="20"/>
              </w:rPr>
              <w:t>烨</w:t>
            </w:r>
            <w:proofErr w:type="gramEnd"/>
            <w:r w:rsidRPr="00E61968">
              <w:rPr>
                <w:rFonts w:ascii="Times New Roman" w:eastAsia="宋体" w:hAnsi="Times New Roman" w:cs="Times New Roman"/>
                <w:color w:val="000000"/>
                <w:kern w:val="0"/>
                <w:sz w:val="20"/>
                <w:szCs w:val="20"/>
              </w:rPr>
              <w:t>厚德科技（成都）有限公司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2019-JR01-00012-JR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成都思多科医疗科技有限公司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2019-JR01-00013-JR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成都世纪光合作用科技有限公司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2019-JR01-00015-JR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成都视初文化科技有限公司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2019-JR01-00016-JR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成都觅瑞科技有限公司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2019-JR01-00020-JR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成都大象分形智能科技有限公司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109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2019-JR01-00022-JR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成都大树互娱科技有限公司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2019-JR01-00023-JR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成都湛蓝未来环保科技有限公司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2019-JR01-00024-JR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成都油管家科技有限公司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2019-JR01-00025-JR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成都联科航空技术有限公司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2019-JR01-00027-JR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成都普若博智能科技有限公司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2019-JR01-00028-JR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成都珂睿科技有限公司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2019-JR01-00033-JR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四川生学教育科技有限公司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2019-JR01-00034-JR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成都波霎科技有限公司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2019-JR01-00036-JR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成都宜泊信息科技有限公司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2019-JR01-00038-JR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成都化润药业有限公司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119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2019-JR01-00040-JR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成都拓蓝医疗技术有限公司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2019-JR01-00042-JR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成都无糖信息技术有限公司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2019-JR01-00044-JR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顺时科技成都有限公司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2019-JR01-00045-JR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成都考拉悠然科技有限公司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2019-JR01-00048-JR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非同（成都）生物科技有限公司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2019-JR01-00051-JR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成都唯幻科技有限公司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2019-JR01-00052-JR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成都余香科技股份有限公司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2019-JR01-00055-JR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成都两个月亮科技有限公司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2019-JR01-00057-JR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四川译讯信息科技有限公司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2019-JR01-00059-JR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成都野猪骑士科技有限公司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129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2019-JR01-00061-JR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成都英思嘉半导体技术有限公司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2019-JR01-00062-JR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成都森未科技有限公司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2019-JR01-00063-JR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成长客成都科技有限公司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2019-JR01-00065-JR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w:t>
            </w:r>
            <w:proofErr w:type="gramStart"/>
            <w:r w:rsidRPr="00E61968">
              <w:rPr>
                <w:rFonts w:ascii="Times New Roman" w:eastAsia="宋体" w:hAnsi="Times New Roman" w:cs="Times New Roman"/>
                <w:color w:val="000000"/>
                <w:kern w:val="0"/>
                <w:sz w:val="20"/>
                <w:szCs w:val="20"/>
              </w:rPr>
              <w:t>中科奥格</w:t>
            </w:r>
            <w:proofErr w:type="gramEnd"/>
            <w:r w:rsidRPr="00E61968">
              <w:rPr>
                <w:rFonts w:ascii="Times New Roman" w:eastAsia="宋体" w:hAnsi="Times New Roman" w:cs="Times New Roman"/>
                <w:color w:val="000000"/>
                <w:kern w:val="0"/>
                <w:sz w:val="20"/>
                <w:szCs w:val="20"/>
              </w:rPr>
              <w:t>生物科技有限公司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2019-JR01-00066-JR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成都像素星空科技有限公司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2019-JR01-00067-JR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成都市魔方运动网络科技有限公司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2019-JR01-00071-JR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天使投资补助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成都千氪网络科技有限公司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2019-JR03-00005-JR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四川万升智能科技有限公司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2019-JR03-00006-JR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四川盈嘉合生科技有限公司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2019-JR03-00007-JR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四川亿联科技有限公司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139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2019-JR03-00008-JR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成都菲斯特科技有限公司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2019-JR03-00009-JR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成都万维图新信息技术有限公司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成都依能科技股份有限公司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成都品果科技有限公司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143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成都希盟泰克科技发展有限公司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成都睿智化学研究有限公司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四川艾吉比特科技有限公司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成都前沿动力科技有限公司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成都天合宏业科技发展有限公司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四川能信科技股份有限公司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149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成都特来电新能源有限公司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2019-JR03-00019-JR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四川骏逸富顿科技有限公司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四川语言桥信息技术有限公司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成都联星微电子股份有限公司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四川汇源光通信有限公司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成都英黎科技有限公司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四川优机实业股份有限公司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成都三零凯天通信实业有限公司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四川制药制剂有限公司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2019-JR03-00028-JR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成都三零凯天通信实业有限公司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159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成都交大光芒科技股份有限公司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四川正升环保科技有限公司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成都智元汇</w:t>
            </w:r>
            <w:proofErr w:type="gramEnd"/>
            <w:r w:rsidRPr="00E61968">
              <w:rPr>
                <w:rFonts w:ascii="Times New Roman" w:eastAsia="宋体" w:hAnsi="Times New Roman" w:cs="Times New Roman"/>
                <w:color w:val="000000"/>
                <w:kern w:val="0"/>
                <w:sz w:val="20"/>
                <w:szCs w:val="20"/>
              </w:rPr>
              <w:t>信息技术股份有限公司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四川浩特通信有限公司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成都启英泰伦科技有限公司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四川鹦鹉螺工业设备运行管理有限公司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成都顺康电子有限责任公司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成都市雨田骏科技发展有限公司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167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成都翊品昂扬科技有限公司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2019-JR03-00039-JR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四川慧龙科技有限责任公司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169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成都天软信息技术</w:t>
            </w:r>
            <w:proofErr w:type="gramEnd"/>
            <w:r w:rsidRPr="00E61968">
              <w:rPr>
                <w:rFonts w:ascii="Times New Roman" w:eastAsia="宋体" w:hAnsi="Times New Roman" w:cs="Times New Roman"/>
                <w:color w:val="000000"/>
                <w:kern w:val="0"/>
                <w:sz w:val="20"/>
                <w:szCs w:val="20"/>
              </w:rPr>
              <w:t>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成都芮捷科技发展有限责任公司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成都朗利海洁医疗咨询有限公司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成都航威精密刃具有限公司</w:t>
            </w:r>
            <w:r w:rsidRPr="00E61968">
              <w:rPr>
                <w:rFonts w:ascii="Times New Roman" w:eastAsia="宋体" w:hAnsi="Times New Roman" w:cs="Times New Roman"/>
                <w:color w:val="000000"/>
                <w:kern w:val="0"/>
                <w:sz w:val="20"/>
                <w:szCs w:val="20"/>
              </w:rPr>
              <w:t xml:space="preserve">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成都动力视讯科技股份有限公司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成都恩普生医疗科技有限公司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成都美益达医疗科技有限公司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四川沃文特生物技术有限公司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四川汇英光电科技有限公司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2019-JR03-00049-JR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成都博芯联科科技有限公司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179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成都索贝数码科技股份有限公司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成都开飞高能化学工业有限公司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四川星网云联科技有限公司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成都天用唯</w:t>
            </w:r>
            <w:proofErr w:type="gramStart"/>
            <w:r w:rsidRPr="00E61968">
              <w:rPr>
                <w:rFonts w:ascii="Times New Roman" w:eastAsia="宋体" w:hAnsi="Times New Roman" w:cs="Times New Roman"/>
                <w:color w:val="000000"/>
                <w:kern w:val="0"/>
                <w:sz w:val="20"/>
                <w:szCs w:val="20"/>
              </w:rPr>
              <w:t>勤科技</w:t>
            </w:r>
            <w:proofErr w:type="gramEnd"/>
            <w:r w:rsidRPr="00E61968">
              <w:rPr>
                <w:rFonts w:ascii="Times New Roman" w:eastAsia="宋体" w:hAnsi="Times New Roman" w:cs="Times New Roman"/>
                <w:color w:val="000000"/>
                <w:kern w:val="0"/>
                <w:sz w:val="20"/>
                <w:szCs w:val="20"/>
              </w:rPr>
              <w:t>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成都埃森普特科技股份有限公司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成都大汇物联科技有限公司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四川铁投信息技术</w:t>
            </w:r>
            <w:proofErr w:type="gramEnd"/>
            <w:r w:rsidRPr="00E61968">
              <w:rPr>
                <w:rFonts w:ascii="Times New Roman" w:eastAsia="宋体" w:hAnsi="Times New Roman" w:cs="Times New Roman"/>
                <w:color w:val="000000"/>
                <w:kern w:val="0"/>
                <w:sz w:val="20"/>
                <w:szCs w:val="20"/>
              </w:rPr>
              <w:t>产业投资有限公司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成都西成科技有限责任公司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成都路行通信息技术有限公司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2019-JR03-00059-JR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成都华气厚普机电设备股份有限公司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189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成都西加云杉科技有限公司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成都时代星光科技有限公司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191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成都安可信电子股份有限公司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成都绿金高新技术股份有限公司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四川天中星航空科技有限公司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成都华栖云科技有限公司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四川国康药业有限公司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w:t>
            </w:r>
            <w:proofErr w:type="gramStart"/>
            <w:r w:rsidRPr="00E61968">
              <w:rPr>
                <w:rFonts w:ascii="Times New Roman" w:eastAsia="宋体" w:hAnsi="Times New Roman" w:cs="Times New Roman"/>
                <w:color w:val="000000"/>
                <w:kern w:val="0"/>
                <w:sz w:val="20"/>
                <w:szCs w:val="20"/>
              </w:rPr>
              <w:t>汇安融</w:t>
            </w:r>
            <w:proofErr w:type="gramEnd"/>
            <w:r w:rsidRPr="00E61968">
              <w:rPr>
                <w:rFonts w:ascii="Times New Roman" w:eastAsia="宋体" w:hAnsi="Times New Roman" w:cs="Times New Roman"/>
                <w:color w:val="000000"/>
                <w:kern w:val="0"/>
                <w:sz w:val="20"/>
                <w:szCs w:val="20"/>
              </w:rPr>
              <w:t>信息技术服务有限公司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2019-JR03-00069-JR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四川深蓝环保科技有限公司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成都艾尔帕思科技有限公司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199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成都卡德智能科技有限公司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 </w:t>
            </w:r>
            <w:r w:rsidRPr="00E61968">
              <w:rPr>
                <w:rFonts w:ascii="宋体" w:eastAsia="宋体" w:hAnsi="宋体" w:cs="Times New Roman" w:hint="eastAsia"/>
                <w:color w:val="000000"/>
                <w:kern w:val="0"/>
                <w:sz w:val="20"/>
                <w:szCs w:val="20"/>
              </w:rPr>
              <w:t>成都新基因格生物科技有限公司</w:t>
            </w:r>
            <w:r w:rsidRPr="00E61968">
              <w:rPr>
                <w:rFonts w:ascii="Times New Roman" w:eastAsia="宋体" w:hAnsi="Times New Roman" w:cs="Times New Roman"/>
                <w:color w:val="000000"/>
                <w:kern w:val="0"/>
                <w:sz w:val="20"/>
                <w:szCs w:val="20"/>
              </w:rPr>
              <w:t>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成都市大数据股份有限公司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成都万创科技有限责任公司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四川升和药业股份有限公司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四川点石能源股份有限公司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成都四方伟业软件股份有限公司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2019-JR03-00079-JR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成都声立德克技术有限公司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成都国星通信有限公司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四川亿舟科技股份有限公司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成都中科大旗软件有限公司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成都科来软件有限公司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成都锐成芯微科技股份有限公司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成都携恩科技有限公司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四川权兴物流有限公司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成都恒成工具股份有限公司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215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 </w:t>
            </w:r>
            <w:r w:rsidRPr="00E61968">
              <w:rPr>
                <w:rFonts w:ascii="宋体" w:eastAsia="宋体" w:hAnsi="宋体" w:cs="Times New Roman" w:hint="eastAsia"/>
                <w:color w:val="000000"/>
                <w:kern w:val="0"/>
                <w:sz w:val="20"/>
                <w:szCs w:val="20"/>
              </w:rPr>
              <w:t>中国民用航空总局第二研究所</w:t>
            </w:r>
            <w:r w:rsidRPr="00E61968">
              <w:rPr>
                <w:rFonts w:ascii="Times New Roman" w:eastAsia="宋体" w:hAnsi="Times New Roman" w:cs="Times New Roman"/>
                <w:color w:val="000000"/>
                <w:kern w:val="0"/>
                <w:sz w:val="20"/>
                <w:szCs w:val="20"/>
              </w:rPr>
              <w:t> </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2019-JR03-00089-JR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四川瑞进</w:t>
            </w:r>
            <w:proofErr w:type="gramStart"/>
            <w:r w:rsidRPr="00E61968">
              <w:rPr>
                <w:rFonts w:ascii="Times New Roman" w:eastAsia="宋体" w:hAnsi="Times New Roman" w:cs="Times New Roman"/>
                <w:color w:val="000000"/>
                <w:kern w:val="0"/>
                <w:sz w:val="20"/>
                <w:szCs w:val="20"/>
              </w:rPr>
              <w:t>特</w:t>
            </w:r>
            <w:proofErr w:type="gramEnd"/>
            <w:r w:rsidRPr="00E61968">
              <w:rPr>
                <w:rFonts w:ascii="Times New Roman" w:eastAsia="宋体" w:hAnsi="Times New Roman" w:cs="Times New Roman"/>
                <w:color w:val="000000"/>
                <w:kern w:val="0"/>
                <w:sz w:val="20"/>
                <w:szCs w:val="20"/>
              </w:rPr>
              <w:t>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2019-JR03-00090-JR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四川达沃斯生态环保科技股份有限公司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2019-JR03-00091-JR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四川金原工程勘察设计有限公司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219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2019-JR03-00093-JR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四川西南交大铁路发展股份有限公司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2019-JR03-00094-JR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信用评级补助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成都瀚德科技有限公司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2019-JR04-00017-JR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四川鹦鹉螺工业设备运行管理有限公司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2019-JR04-00019-JR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成都特来电新能源有限公司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2019-JR04-00020-JR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四川能信科技股份有限公司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2019-JR04-00021-JR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成都泰美克晶体技术有限公司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2019-JR04-00023-JR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四川乐智晨科技有限公司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2019-JR04-00025-JR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成都智元汇</w:t>
            </w:r>
            <w:proofErr w:type="gramEnd"/>
            <w:r w:rsidRPr="00E61968">
              <w:rPr>
                <w:rFonts w:ascii="Times New Roman" w:eastAsia="宋体" w:hAnsi="Times New Roman" w:cs="Times New Roman"/>
                <w:color w:val="000000"/>
                <w:kern w:val="0"/>
                <w:sz w:val="20"/>
                <w:szCs w:val="20"/>
              </w:rPr>
              <w:t>信息技术股份有限公司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2019-JR04-00026-JR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四川迪威消防设备制造有限公司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2019-JR04-00029-JR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成都华微电子科技有限公司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229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2019-JR04-00030-JR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成都恒成工具股份有限公司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2019-JR04-00044-JR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担保费补助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四川万升智能科技有限公司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2019-JR05-00043-JR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知识产权质押融资评估费补助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成都希盟泰克科技发展有限公司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2019-JR05-00067-JR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知识产权质押融资评估费补助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成都美益达医疗科技有限公司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2019-JR05-00026-JR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四川能信科技股份有限公司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2019-JR05-00027-JR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成都泰美克晶体技术有限公司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2019-JR05-00028-JR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成都交大光芒科技股份有限公司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2019-JR05-00029-JR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四川万升智能科技有限公司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2019-JR05-00031-JR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成都天用唯</w:t>
            </w:r>
            <w:proofErr w:type="gramStart"/>
            <w:r w:rsidRPr="00E61968">
              <w:rPr>
                <w:rFonts w:ascii="Times New Roman" w:eastAsia="宋体" w:hAnsi="Times New Roman" w:cs="Times New Roman"/>
                <w:color w:val="000000"/>
                <w:kern w:val="0"/>
                <w:sz w:val="20"/>
                <w:szCs w:val="20"/>
              </w:rPr>
              <w:t>勤科技</w:t>
            </w:r>
            <w:proofErr w:type="gramEnd"/>
            <w:r w:rsidRPr="00E61968">
              <w:rPr>
                <w:rFonts w:ascii="Times New Roman" w:eastAsia="宋体" w:hAnsi="Times New Roman" w:cs="Times New Roman"/>
                <w:color w:val="000000"/>
                <w:kern w:val="0"/>
                <w:sz w:val="20"/>
                <w:szCs w:val="20"/>
              </w:rPr>
              <w:t>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238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2019-JR05-00032-JR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四川立道通信技术有限公司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239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2019-JR05-00033-JR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成都英黎科技有限公司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2019-JR05-00035-JR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四川慧龙科技有限责任公司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2019-JR05-00036-JR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成都银事达</w:t>
            </w:r>
            <w:proofErr w:type="gramEnd"/>
            <w:r w:rsidRPr="00E61968">
              <w:rPr>
                <w:rFonts w:ascii="Times New Roman" w:eastAsia="宋体" w:hAnsi="Times New Roman" w:cs="Times New Roman"/>
                <w:color w:val="000000"/>
                <w:kern w:val="0"/>
                <w:sz w:val="20"/>
                <w:szCs w:val="20"/>
              </w:rPr>
              <w:t>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2019-JR05-00039-JR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成都华迈通信技术有限公司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2019-JR05-00042-JR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成都特来电新能源有限公司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2019-JR05-00049-JR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四川益巨交通工程有限责任公司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2019-JR05-00058-JR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成都华唯科技股份有限公司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2019-JR05-00065-JR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成都晶九科技有限公司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2019-JR05-00070-JR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中国民用航空总局第二研究所</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2019-JR05-00071-JR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成都博芯联科科技有限公司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249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2019-JR05-00072-JR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四川捷祥医疗器械有限公司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2019-JR05-00074-JR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成都新基因格生物科技有限公司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2019-JR05-00076-JR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成都实唯物联网科技有限公司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2019-JR05-00080-JR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成都路行通信息技术有限公司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2019-JR10-00002-JR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债权融资补助</w:t>
            </w:r>
            <w:r w:rsidRPr="00E61968">
              <w:rPr>
                <w:rFonts w:ascii="Times New Roman" w:eastAsia="宋体" w:hAnsi="Times New Roman" w:cs="Times New Roman"/>
                <w:color w:val="000000"/>
                <w:kern w:val="0"/>
                <w:sz w:val="20"/>
                <w:szCs w:val="20"/>
              </w:rPr>
              <w:t>-</w:t>
            </w:r>
            <w:r w:rsidRPr="00E61968">
              <w:rPr>
                <w:rFonts w:ascii="宋体" w:eastAsia="宋体" w:hAnsi="宋体" w:cs="Times New Roman" w:hint="eastAsia"/>
                <w:color w:val="000000"/>
                <w:kern w:val="0"/>
                <w:sz w:val="20"/>
                <w:szCs w:val="20"/>
              </w:rPr>
              <w:t>青年大学生贷款利息补助</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成都财情教育科技有限公司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2019-JR07-00005-JR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成都颐泰智能科技股份有限公司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2019-JR07-00012-JR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四川亿舟科技股份有限公司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2019-JR07-00013-JR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成都市大数据股份有限公司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2019-JR07-00014-JR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全国中小企业股份转让系统挂牌补贴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四川倍施特科技股份有限公司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2019-JR08-00051-JR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四川亿联科技有限公司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259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2019-JR08-00052-JR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w:t>
            </w:r>
            <w:r w:rsidRPr="00E61968">
              <w:rPr>
                <w:rFonts w:ascii="Times New Roman" w:eastAsia="宋体" w:hAnsi="Times New Roman" w:cs="Times New Roman"/>
                <w:color w:val="000000"/>
                <w:kern w:val="0"/>
                <w:sz w:val="20"/>
                <w:szCs w:val="20"/>
              </w:rPr>
              <w:lastRenderedPageBreak/>
              <w:t>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lastRenderedPageBreak/>
              <w:t>成都希盟泰克科技发展有限公司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260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2019-JR08-00053-JR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四川九鼎知上品牌运营有限公司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2019-JR08-00054-JR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中</w:t>
            </w:r>
            <w:proofErr w:type="gramStart"/>
            <w:r w:rsidRPr="00E61968">
              <w:rPr>
                <w:rFonts w:ascii="Times New Roman" w:eastAsia="宋体" w:hAnsi="Times New Roman" w:cs="Times New Roman"/>
                <w:color w:val="000000"/>
                <w:kern w:val="0"/>
                <w:sz w:val="20"/>
                <w:szCs w:val="20"/>
              </w:rPr>
              <w:t>唐空铁科技</w:t>
            </w:r>
            <w:proofErr w:type="gramEnd"/>
            <w:r w:rsidRPr="00E61968">
              <w:rPr>
                <w:rFonts w:ascii="Times New Roman" w:eastAsia="宋体" w:hAnsi="Times New Roman" w:cs="Times New Roman"/>
                <w:color w:val="000000"/>
                <w:kern w:val="0"/>
                <w:sz w:val="20"/>
                <w:szCs w:val="20"/>
              </w:rPr>
              <w:t>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2019-JR08-00056-JR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成都九鼎瑞信科技股份有限公司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2019-JR08-00057-JR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四川省众望科希盟科技有限公司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2019-JR08-00058-JR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四川渔光物联技术有限公司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2019-JR08-00062-JR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成都开飞高能化学工业有限公司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2019-JR08-00063-JR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成都精位科技有限公司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2019-JR08-00064-JR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成都希盛知识产权代理有限公司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2019-JR08-00065-JR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成都华宇制药有限公司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269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2019-JR08-00067-JR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成都泰格微电子研究所有限责任公司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2019-JR08-00068-JR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成都泰格微波技术股份有限公司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2019-JR08-00070-JR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成都风际网络科技股份有限公司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2019-JR08-00074-JR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四川新力光源股份有限公司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2019-JR08-00077-JR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成都先导药物开发股份有限公司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2019-JR08-00078-JR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成都万维图新信息技术有限公司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2019-JR08-00079-JR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proofErr w:type="gramStart"/>
            <w:r w:rsidRPr="00E61968">
              <w:rPr>
                <w:rFonts w:ascii="Times New Roman" w:eastAsia="宋体" w:hAnsi="Times New Roman" w:cs="Times New Roman"/>
                <w:color w:val="000000"/>
                <w:kern w:val="0"/>
                <w:sz w:val="20"/>
                <w:szCs w:val="20"/>
              </w:rPr>
              <w:t>成都银事达</w:t>
            </w:r>
            <w:proofErr w:type="gramEnd"/>
            <w:r w:rsidRPr="00E61968">
              <w:rPr>
                <w:rFonts w:ascii="Times New Roman" w:eastAsia="宋体" w:hAnsi="Times New Roman" w:cs="Times New Roman"/>
                <w:color w:val="000000"/>
                <w:kern w:val="0"/>
                <w:sz w:val="20"/>
                <w:szCs w:val="20"/>
              </w:rPr>
              <w:t>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2019-JR08-00080-JR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四川新源现代智能科技有限公司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2019-JR08-00081-JR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成都华风专利事务所（普通合伙）</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2019-JR08-00082-JR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四川金信石信息技术有限公司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279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2019-JR08-00083-JR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四川汇源光通信有限公司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2019-JR08-00091-JR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成都万维图新信息技术有限公司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2019-JR08-00097-JR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成都先导药物开发股份有限公司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2019-JR08-00098-JR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四川新力光源股份有限公司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2019-JR08-00099-JR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w:t>
            </w:r>
            <w:r w:rsidRPr="00E61968">
              <w:rPr>
                <w:rFonts w:ascii="Times New Roman" w:eastAsia="宋体" w:hAnsi="Times New Roman" w:cs="Times New Roman"/>
                <w:color w:val="000000"/>
                <w:kern w:val="0"/>
                <w:sz w:val="20"/>
                <w:szCs w:val="20"/>
              </w:rPr>
              <w:lastRenderedPageBreak/>
              <w:t>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lastRenderedPageBreak/>
              <w:t>成都欧美克石油科技股份有限公司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284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2019-JR08-00110-JR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四川新源现代智能科技有限公司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2019-JR08-00117-JR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成都瑞拓科技股份有限公司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2019-JR08-00125-JR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成都恩普生医疗科技有限公司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2019-JR08-00127-JR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成都途图乐科技有限公司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2019-JR08-00128-JR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成都中科唯实仪器有限责任公司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289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2019-JR08-00130-JR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成都泰格微电子研究所有限责任公司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2019-JR08-00131-JR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成都泰格微波技术股份有限公司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2019-JR08-00150-JR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成都万维图新信息技术有限公司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2019-JR08-00155-JR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成都万维图新信息技术有限公司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2019-JR08-00179-JR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四川汇源光通信有限公司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2019-JR08-00196-JR</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科技与专利保险补贴</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color w:val="000000"/>
                <w:kern w:val="0"/>
                <w:sz w:val="20"/>
                <w:szCs w:val="20"/>
              </w:rPr>
            </w:pPr>
            <w:r w:rsidRPr="00E61968">
              <w:rPr>
                <w:rFonts w:ascii="Times New Roman" w:eastAsia="宋体" w:hAnsi="Times New Roman" w:cs="Times New Roman"/>
                <w:color w:val="000000"/>
                <w:kern w:val="0"/>
                <w:sz w:val="20"/>
                <w:szCs w:val="20"/>
              </w:rPr>
              <w:t>四川渔光物联技术有限公司</w:t>
            </w:r>
          </w:p>
        </w:tc>
      </w:tr>
      <w:tr w:rsidR="00E61968" w:rsidRPr="00E61968" w:rsidTr="00E61968">
        <w:trPr>
          <w:trHeight w:val="20"/>
        </w:trPr>
        <w:tc>
          <w:tcPr>
            <w:tcW w:w="5000" w:type="pct"/>
            <w:gridSpan w:val="4"/>
            <w:shd w:val="clear" w:color="auto" w:fill="auto"/>
            <w:vAlign w:val="center"/>
            <w:hideMark/>
          </w:tcPr>
          <w:p w:rsidR="00E61968" w:rsidRPr="00E61968" w:rsidRDefault="00E61968" w:rsidP="000226C2">
            <w:pPr>
              <w:widowControl/>
              <w:spacing w:line="280" w:lineRule="exact"/>
              <w:jc w:val="center"/>
              <w:rPr>
                <w:rFonts w:ascii="宋体" w:eastAsia="宋体" w:hAnsi="宋体" w:cs="宋体"/>
                <w:b/>
                <w:bCs/>
                <w:color w:val="000000"/>
                <w:kern w:val="0"/>
                <w:sz w:val="20"/>
                <w:szCs w:val="20"/>
              </w:rPr>
            </w:pPr>
            <w:r w:rsidRPr="00E61968">
              <w:rPr>
                <w:rFonts w:ascii="宋体" w:eastAsia="宋体" w:hAnsi="宋体" w:cs="宋体" w:hint="eastAsia"/>
                <w:b/>
                <w:bCs/>
                <w:color w:val="000000"/>
                <w:kern w:val="0"/>
                <w:sz w:val="20"/>
                <w:szCs w:val="20"/>
              </w:rPr>
              <w:t>新型产业技术研究院项目</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2019-CY01-00003-GX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proofErr w:type="gramStart"/>
            <w:r w:rsidRPr="00E61968">
              <w:rPr>
                <w:rFonts w:ascii="Times New Roman" w:eastAsia="宋体" w:hAnsi="Times New Roman" w:cs="Times New Roman"/>
                <w:kern w:val="0"/>
                <w:sz w:val="20"/>
                <w:szCs w:val="20"/>
              </w:rPr>
              <w:t>成都川哈工</w:t>
            </w:r>
            <w:proofErr w:type="gramEnd"/>
            <w:r w:rsidRPr="00E61968">
              <w:rPr>
                <w:rFonts w:ascii="Times New Roman" w:eastAsia="宋体" w:hAnsi="Times New Roman" w:cs="Times New Roman"/>
                <w:kern w:val="0"/>
                <w:sz w:val="20"/>
                <w:szCs w:val="20"/>
              </w:rPr>
              <w:t>机器人及智能装备产业技术研究院</w:t>
            </w:r>
            <w:r w:rsidRPr="00E61968">
              <w:rPr>
                <w:rFonts w:ascii="Times New Roman" w:eastAsia="宋体" w:hAnsi="Times New Roman" w:cs="Times New Roman"/>
                <w:kern w:val="0"/>
                <w:sz w:val="20"/>
                <w:szCs w:val="20"/>
              </w:rPr>
              <w:t>2019</w:t>
            </w:r>
            <w:r w:rsidRPr="00E61968">
              <w:rPr>
                <w:rFonts w:ascii="宋体" w:eastAsia="宋体" w:hAnsi="宋体" w:cs="Times New Roman" w:hint="eastAsia"/>
                <w:kern w:val="0"/>
                <w:sz w:val="20"/>
                <w:szCs w:val="20"/>
              </w:rPr>
              <w:t>年运行经费补贴</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proofErr w:type="gramStart"/>
            <w:r w:rsidRPr="00E61968">
              <w:rPr>
                <w:rFonts w:ascii="Times New Roman" w:eastAsia="宋体" w:hAnsi="Times New Roman" w:cs="Times New Roman"/>
                <w:kern w:val="0"/>
                <w:sz w:val="20"/>
                <w:szCs w:val="20"/>
              </w:rPr>
              <w:t>成都川哈工</w:t>
            </w:r>
            <w:proofErr w:type="gramEnd"/>
            <w:r w:rsidRPr="00E61968">
              <w:rPr>
                <w:rFonts w:ascii="Times New Roman" w:eastAsia="宋体" w:hAnsi="Times New Roman" w:cs="Times New Roman"/>
                <w:kern w:val="0"/>
                <w:sz w:val="20"/>
                <w:szCs w:val="20"/>
              </w:rPr>
              <w:t>机器人及智能装备产业技术研究院有限公司</w:t>
            </w:r>
          </w:p>
        </w:tc>
      </w:tr>
      <w:tr w:rsidR="00E61968" w:rsidRPr="00E61968" w:rsidTr="00E61968">
        <w:trPr>
          <w:trHeight w:val="20"/>
        </w:trPr>
        <w:tc>
          <w:tcPr>
            <w:tcW w:w="5000" w:type="pct"/>
            <w:gridSpan w:val="4"/>
            <w:shd w:val="clear" w:color="auto" w:fill="auto"/>
            <w:vAlign w:val="center"/>
            <w:hideMark/>
          </w:tcPr>
          <w:p w:rsidR="00E61968" w:rsidRPr="00E61968" w:rsidRDefault="00E61968" w:rsidP="000226C2">
            <w:pPr>
              <w:widowControl/>
              <w:spacing w:line="280" w:lineRule="exact"/>
              <w:jc w:val="center"/>
              <w:rPr>
                <w:rFonts w:ascii="宋体" w:eastAsia="宋体" w:hAnsi="宋体" w:cs="宋体"/>
                <w:b/>
                <w:bCs/>
                <w:color w:val="000000"/>
                <w:kern w:val="0"/>
                <w:sz w:val="20"/>
                <w:szCs w:val="20"/>
              </w:rPr>
            </w:pPr>
            <w:r w:rsidRPr="00E61968">
              <w:rPr>
                <w:rFonts w:ascii="宋体" w:eastAsia="宋体" w:hAnsi="宋体" w:cs="宋体" w:hint="eastAsia"/>
                <w:b/>
                <w:bCs/>
                <w:color w:val="000000"/>
                <w:kern w:val="0"/>
                <w:sz w:val="20"/>
                <w:szCs w:val="20"/>
              </w:rPr>
              <w:t>重大科技创新项目</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2018-YF08-00002-GX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w:t>
            </w:r>
            <w:r w:rsidRPr="00E61968">
              <w:rPr>
                <w:rFonts w:ascii="Times New Roman" w:eastAsia="宋体" w:hAnsi="Times New Roman" w:cs="Times New Roman"/>
                <w:kern w:val="0"/>
                <w:sz w:val="20"/>
                <w:szCs w:val="20"/>
              </w:rPr>
              <w:t>AI</w:t>
            </w:r>
            <w:r w:rsidRPr="00E61968">
              <w:rPr>
                <w:rFonts w:ascii="宋体" w:eastAsia="宋体" w:hAnsi="宋体" w:cs="Times New Roman" w:hint="eastAsia"/>
                <w:kern w:val="0"/>
                <w:sz w:val="20"/>
                <w:szCs w:val="20"/>
              </w:rPr>
              <w:t>技术人工智能安防系统的研发与应用</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成都申亚科技有限公司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2018-YF08-00003-GX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X-Matrix</w:t>
            </w:r>
            <w:r w:rsidRPr="00E61968">
              <w:rPr>
                <w:rFonts w:ascii="宋体" w:eastAsia="宋体" w:hAnsi="宋体" w:cs="Times New Roman" w:hint="eastAsia"/>
                <w:kern w:val="0"/>
                <w:sz w:val="20"/>
                <w:szCs w:val="20"/>
              </w:rPr>
              <w:t>无人机系统模拟器</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四川傲势科技有限公司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2018-YF08-00008-GX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脑神经网络</w:t>
            </w:r>
            <w:r w:rsidRPr="00E61968">
              <w:rPr>
                <w:rFonts w:ascii="Times New Roman" w:eastAsia="宋体" w:hAnsi="Times New Roman" w:cs="Times New Roman"/>
                <w:kern w:val="0"/>
                <w:sz w:val="20"/>
                <w:szCs w:val="20"/>
              </w:rPr>
              <w:t>AI</w:t>
            </w:r>
            <w:r w:rsidRPr="00E61968">
              <w:rPr>
                <w:rFonts w:ascii="宋体" w:eastAsia="宋体" w:hAnsi="宋体" w:cs="Times New Roman" w:hint="eastAsia"/>
                <w:kern w:val="0"/>
                <w:sz w:val="20"/>
                <w:szCs w:val="20"/>
              </w:rPr>
              <w:t>语音降噪识别</w:t>
            </w:r>
            <w:r w:rsidRPr="00E61968">
              <w:rPr>
                <w:rFonts w:ascii="Times New Roman" w:eastAsia="宋体" w:hAnsi="Times New Roman" w:cs="Times New Roman"/>
                <w:kern w:val="0"/>
                <w:sz w:val="20"/>
                <w:szCs w:val="20"/>
              </w:rPr>
              <w:t>SOC</w:t>
            </w:r>
            <w:r w:rsidRPr="00E61968">
              <w:rPr>
                <w:rFonts w:ascii="宋体" w:eastAsia="宋体" w:hAnsi="宋体" w:cs="Times New Roman" w:hint="eastAsia"/>
                <w:kern w:val="0"/>
                <w:sz w:val="20"/>
                <w:szCs w:val="20"/>
              </w:rPr>
              <w:t>芯片研发及应用</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成都启英泰伦科技有限公司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299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2018-YF08-00017-GX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CW</w:t>
            </w:r>
            <w:r w:rsidRPr="00E61968">
              <w:rPr>
                <w:rFonts w:ascii="宋体" w:eastAsia="宋体" w:hAnsi="宋体" w:cs="Times New Roman" w:hint="eastAsia"/>
                <w:kern w:val="0"/>
                <w:sz w:val="20"/>
                <w:szCs w:val="20"/>
              </w:rPr>
              <w:t>系列智能无人机系统</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成都纵横大鹏无人机科技有限公司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2018-YF08-00029-GX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高效智能精准医学分子诊断系统研制</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成都瀚辰光翼科技有限责任公司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2018-YF08-00030-GX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大数据人工智能分析平台</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成都四方伟业软件股份有限公司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2018-YF08-00036-GX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基于人工智能的高清高集成度视</w:t>
            </w:r>
            <w:r w:rsidRPr="00E61968">
              <w:rPr>
                <w:rFonts w:ascii="Times New Roman" w:eastAsia="宋体" w:hAnsi="Times New Roman" w:cs="Times New Roman"/>
                <w:kern w:val="0"/>
                <w:sz w:val="20"/>
                <w:szCs w:val="20"/>
              </w:rPr>
              <w:lastRenderedPageBreak/>
              <w:t>频处理器</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成都国科微电子有限公司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303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2018-YF08-00009-GX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便携宽带应急卫星通信系统</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成都国恒空间技术工程有限公司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2018-YF08-00015-GX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低剖面毫米波大规模相控阵天线</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成都雷电微力科技有限公司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2018-YF08-00016-GX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面向军民航通信导航设备测试的系列激励模块研发</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成都华太航空科技股份有限公司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2018-YF08-00019-GX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军用飞机</w:t>
            </w:r>
            <w:proofErr w:type="gramStart"/>
            <w:r w:rsidRPr="00E61968">
              <w:rPr>
                <w:rFonts w:ascii="Times New Roman" w:eastAsia="宋体" w:hAnsi="Times New Roman" w:cs="Times New Roman"/>
                <w:kern w:val="0"/>
                <w:sz w:val="20"/>
                <w:szCs w:val="20"/>
              </w:rPr>
              <w:t>综合航电系统</w:t>
            </w:r>
            <w:proofErr w:type="gramEnd"/>
            <w:r w:rsidRPr="00E61968">
              <w:rPr>
                <w:rFonts w:ascii="Times New Roman" w:eastAsia="宋体" w:hAnsi="Times New Roman" w:cs="Times New Roman"/>
                <w:kern w:val="0"/>
                <w:sz w:val="20"/>
                <w:szCs w:val="20"/>
              </w:rPr>
              <w:t>中一种新型通用信号处理模块的设计与实现</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四川鸿创电子科技有限公司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2018-YF08-00035-GX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基于太赫兹频段的感知探测系统关键技术研究</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成都天成电科科技有限公司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2019-YF08-00048-CG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智能无接触式电流传感器</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proofErr w:type="gramStart"/>
            <w:r w:rsidRPr="00E61968">
              <w:rPr>
                <w:rFonts w:ascii="Times New Roman" w:eastAsia="宋体" w:hAnsi="Times New Roman" w:cs="Times New Roman"/>
                <w:kern w:val="0"/>
                <w:sz w:val="20"/>
                <w:szCs w:val="20"/>
              </w:rPr>
              <w:t>成都芯进电子</w:t>
            </w:r>
            <w:proofErr w:type="gramEnd"/>
            <w:r w:rsidRPr="00E61968">
              <w:rPr>
                <w:rFonts w:ascii="Times New Roman" w:eastAsia="宋体" w:hAnsi="Times New Roman" w:cs="Times New Roman"/>
                <w:kern w:val="0"/>
                <w:sz w:val="20"/>
                <w:szCs w:val="20"/>
              </w:rPr>
              <w:t>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309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2019-YF08-00056-CG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基于点对点精确测距的城市轨道交通防碰撞预警系统创新研发</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w:t>
            </w:r>
            <w:proofErr w:type="gramStart"/>
            <w:r w:rsidRPr="00E61968">
              <w:rPr>
                <w:rFonts w:ascii="Times New Roman" w:eastAsia="宋体" w:hAnsi="Times New Roman" w:cs="Times New Roman"/>
                <w:kern w:val="0"/>
                <w:sz w:val="20"/>
                <w:szCs w:val="20"/>
              </w:rPr>
              <w:t>九壹</w:t>
            </w:r>
            <w:proofErr w:type="gramEnd"/>
            <w:r w:rsidRPr="00E61968">
              <w:rPr>
                <w:rFonts w:ascii="Times New Roman" w:eastAsia="宋体" w:hAnsi="Times New Roman" w:cs="Times New Roman"/>
                <w:kern w:val="0"/>
                <w:sz w:val="20"/>
                <w:szCs w:val="20"/>
              </w:rPr>
              <w:t>通智能科技股份有限公司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2019-YF08-00067-CG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变电站智能巡检与远方操作可视化辅助监控系统</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四川华雁信息产业股份有限公司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2019-YF08-00068-CG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基于人工智能技术的机车司机行为识别与分析系统</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成都国翼电子技术有限公司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2019-YF08-00051-CG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境外即时通信软件分析平台</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成都市肆零肆网络科技有限公司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2019-YF08-00071-CG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超（特）高压输电线路远程智能巡检系统研发及应用</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成都思晗科技股份有限公司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2019-YF08-00034-GX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基于新一代半导体材料的</w:t>
            </w:r>
            <w:r w:rsidRPr="00E61968">
              <w:rPr>
                <w:rFonts w:ascii="Times New Roman" w:eastAsia="宋体" w:hAnsi="Times New Roman" w:cs="Times New Roman"/>
                <w:kern w:val="0"/>
                <w:sz w:val="20"/>
                <w:szCs w:val="20"/>
              </w:rPr>
              <w:t>GaN</w:t>
            </w:r>
            <w:r w:rsidRPr="00E61968">
              <w:rPr>
                <w:rFonts w:ascii="宋体" w:eastAsia="宋体" w:hAnsi="宋体" w:cs="Times New Roman" w:hint="eastAsia"/>
                <w:kern w:val="0"/>
                <w:sz w:val="20"/>
                <w:szCs w:val="20"/>
              </w:rPr>
              <w:t>高功率放大器系列</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成都华</w:t>
            </w:r>
            <w:proofErr w:type="gramStart"/>
            <w:r w:rsidRPr="00E61968">
              <w:rPr>
                <w:rFonts w:ascii="Times New Roman" w:eastAsia="宋体" w:hAnsi="Times New Roman" w:cs="Times New Roman"/>
                <w:kern w:val="0"/>
                <w:sz w:val="20"/>
                <w:szCs w:val="20"/>
              </w:rPr>
              <w:t>光瑞芯</w:t>
            </w:r>
            <w:proofErr w:type="gramEnd"/>
            <w:r w:rsidRPr="00E61968">
              <w:rPr>
                <w:rFonts w:ascii="Times New Roman" w:eastAsia="宋体" w:hAnsi="Times New Roman" w:cs="Times New Roman"/>
                <w:kern w:val="0"/>
                <w:sz w:val="20"/>
                <w:szCs w:val="20"/>
              </w:rPr>
              <w:t>微电子股份有限公司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2019-YF08-00008-GX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军用毫米波雷达大功率收发组件的研制开发</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四川九立微波有限公司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2019-YF08-00024-GX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面向航空智能制造的大数据支撑软件工具平台</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成都淞幸科技有限责任公司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2019-YF08-00004-GX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长寿命商用车燃料电池发动机开发</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东方电气（成都）氢燃料电池科技有限公司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318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2019-YF08-00001-GX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有轨电车用燃料电池混合动力系统研制</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四川荣创新能科技有限公司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319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2019-YF08-00091-GX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面向</w:t>
            </w:r>
            <w:r w:rsidRPr="00E61968">
              <w:rPr>
                <w:rFonts w:ascii="Times New Roman" w:eastAsia="宋体" w:hAnsi="Times New Roman" w:cs="Times New Roman"/>
                <w:kern w:val="0"/>
                <w:sz w:val="20"/>
                <w:szCs w:val="20"/>
              </w:rPr>
              <w:t>5G</w:t>
            </w:r>
            <w:r w:rsidRPr="00E61968">
              <w:rPr>
                <w:rFonts w:ascii="宋体" w:eastAsia="宋体" w:hAnsi="宋体" w:cs="Times New Roman" w:hint="eastAsia"/>
                <w:kern w:val="0"/>
                <w:sz w:val="20"/>
                <w:szCs w:val="20"/>
              </w:rPr>
              <w:t>终端应用的射频功率放大器前端模块研发及产业化</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四川和</w:t>
            </w:r>
            <w:proofErr w:type="gramStart"/>
            <w:r w:rsidRPr="00E61968">
              <w:rPr>
                <w:rFonts w:ascii="Times New Roman" w:eastAsia="宋体" w:hAnsi="Times New Roman" w:cs="Times New Roman"/>
                <w:kern w:val="0"/>
                <w:sz w:val="20"/>
                <w:szCs w:val="20"/>
              </w:rPr>
              <w:t>芯微电子</w:t>
            </w:r>
            <w:proofErr w:type="gramEnd"/>
            <w:r w:rsidRPr="00E61968">
              <w:rPr>
                <w:rFonts w:ascii="Times New Roman" w:eastAsia="宋体" w:hAnsi="Times New Roman" w:cs="Times New Roman"/>
                <w:kern w:val="0"/>
                <w:sz w:val="20"/>
                <w:szCs w:val="20"/>
              </w:rPr>
              <w:t>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2019-YF08-00093-GX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新型降胆固醇一类生物新药</w:t>
            </w:r>
            <w:r w:rsidRPr="00E61968">
              <w:rPr>
                <w:rFonts w:ascii="Times New Roman" w:eastAsia="宋体" w:hAnsi="Times New Roman" w:cs="Times New Roman"/>
                <w:kern w:val="0"/>
                <w:sz w:val="20"/>
                <w:szCs w:val="20"/>
              </w:rPr>
              <w:t>SAL003</w:t>
            </w:r>
            <w:r w:rsidRPr="00E61968">
              <w:rPr>
                <w:rFonts w:ascii="宋体" w:eastAsia="宋体" w:hAnsi="宋体" w:cs="Times New Roman" w:hint="eastAsia"/>
                <w:kern w:val="0"/>
                <w:sz w:val="20"/>
                <w:szCs w:val="20"/>
              </w:rPr>
              <w:t>的研发</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信立泰（成都）生物技术有限公司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2019-YF08-00096-GX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国家原创</w:t>
            </w:r>
            <w:r w:rsidRPr="00E61968">
              <w:rPr>
                <w:rFonts w:ascii="Times New Roman" w:eastAsia="宋体" w:hAnsi="Times New Roman" w:cs="Times New Roman"/>
                <w:kern w:val="0"/>
                <w:sz w:val="20"/>
                <w:szCs w:val="20"/>
              </w:rPr>
              <w:t>1</w:t>
            </w:r>
            <w:r w:rsidRPr="00E61968">
              <w:rPr>
                <w:rFonts w:ascii="宋体" w:eastAsia="宋体" w:hAnsi="宋体" w:cs="Times New Roman" w:hint="eastAsia"/>
                <w:kern w:val="0"/>
                <w:sz w:val="20"/>
                <w:szCs w:val="20"/>
              </w:rPr>
              <w:t>类新药重组金黄色葡萄球菌疫苗</w:t>
            </w:r>
            <w:r w:rsidRPr="00E61968">
              <w:rPr>
                <w:rFonts w:ascii="Times New Roman" w:eastAsia="宋体" w:hAnsi="Times New Roman" w:cs="Times New Roman"/>
                <w:kern w:val="0"/>
                <w:sz w:val="20"/>
                <w:szCs w:val="20"/>
              </w:rPr>
              <w:t xml:space="preserve"> (</w:t>
            </w:r>
            <w:r w:rsidRPr="00E61968">
              <w:rPr>
                <w:rFonts w:ascii="宋体" w:eastAsia="宋体" w:hAnsi="宋体" w:cs="Times New Roman" w:hint="eastAsia"/>
                <w:kern w:val="0"/>
                <w:sz w:val="20"/>
                <w:szCs w:val="20"/>
              </w:rPr>
              <w:t>大肠杆菌</w:t>
            </w:r>
            <w:r w:rsidRPr="00E61968">
              <w:rPr>
                <w:rFonts w:ascii="Times New Roman" w:eastAsia="宋体" w:hAnsi="Times New Roman" w:cs="Times New Roman"/>
                <w:kern w:val="0"/>
                <w:sz w:val="20"/>
                <w:szCs w:val="20"/>
              </w:rPr>
              <w:t>)II</w:t>
            </w:r>
            <w:r w:rsidRPr="00E61968">
              <w:rPr>
                <w:rFonts w:ascii="宋体" w:eastAsia="宋体" w:hAnsi="宋体" w:cs="Times New Roman" w:hint="eastAsia"/>
                <w:kern w:val="0"/>
                <w:sz w:val="20"/>
                <w:szCs w:val="20"/>
              </w:rPr>
              <w:t>期临床研究</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成都欧林生物科技股份有限公司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2019-YF08-00102-GX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面向</w:t>
            </w:r>
            <w:r w:rsidRPr="00E61968">
              <w:rPr>
                <w:rFonts w:ascii="Times New Roman" w:eastAsia="宋体" w:hAnsi="Times New Roman" w:cs="Times New Roman"/>
                <w:kern w:val="0"/>
                <w:sz w:val="20"/>
                <w:szCs w:val="20"/>
              </w:rPr>
              <w:t>5G</w:t>
            </w:r>
            <w:r w:rsidRPr="00E61968">
              <w:rPr>
                <w:rFonts w:ascii="宋体" w:eastAsia="宋体" w:hAnsi="宋体" w:cs="Times New Roman" w:hint="eastAsia"/>
                <w:kern w:val="0"/>
                <w:sz w:val="20"/>
                <w:szCs w:val="20"/>
              </w:rPr>
              <w:t>应用的毫米波多波束透镜天线研发</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成都泰格微波技术股份有限公司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2019-YF08-00104-GX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w:t>
            </w:r>
            <w:r w:rsidRPr="00E61968">
              <w:rPr>
                <w:rFonts w:ascii="Times New Roman" w:eastAsia="宋体" w:hAnsi="Times New Roman" w:cs="Times New Roman"/>
                <w:kern w:val="0"/>
                <w:sz w:val="20"/>
                <w:szCs w:val="20"/>
              </w:rPr>
              <w:t>R15</w:t>
            </w:r>
            <w:r w:rsidRPr="00E61968">
              <w:rPr>
                <w:rFonts w:ascii="宋体" w:eastAsia="宋体" w:hAnsi="宋体" w:cs="Times New Roman" w:hint="eastAsia"/>
                <w:kern w:val="0"/>
                <w:sz w:val="20"/>
                <w:szCs w:val="20"/>
              </w:rPr>
              <w:t>的</w:t>
            </w:r>
            <w:r w:rsidRPr="00E61968">
              <w:rPr>
                <w:rFonts w:ascii="Times New Roman" w:eastAsia="宋体" w:hAnsi="Times New Roman" w:cs="Times New Roman"/>
                <w:kern w:val="0"/>
                <w:sz w:val="20"/>
                <w:szCs w:val="20"/>
              </w:rPr>
              <w:t>5G</w:t>
            </w:r>
            <w:r w:rsidRPr="00E61968">
              <w:rPr>
                <w:rFonts w:ascii="宋体" w:eastAsia="宋体" w:hAnsi="宋体" w:cs="Times New Roman" w:hint="eastAsia"/>
                <w:kern w:val="0"/>
                <w:sz w:val="20"/>
                <w:szCs w:val="20"/>
              </w:rPr>
              <w:t>室内有源小微基站射频拉远单元（</w:t>
            </w:r>
            <w:r w:rsidRPr="00E61968">
              <w:rPr>
                <w:rFonts w:ascii="Times New Roman" w:eastAsia="宋体" w:hAnsi="Times New Roman" w:cs="Times New Roman"/>
                <w:kern w:val="0"/>
                <w:sz w:val="20"/>
                <w:szCs w:val="20"/>
              </w:rPr>
              <w:t>pRRU</w:t>
            </w:r>
            <w:r w:rsidRPr="00E61968">
              <w:rPr>
                <w:rFonts w:ascii="宋体" w:eastAsia="宋体" w:hAnsi="宋体" w:cs="Times New Roman" w:hint="eastAsia"/>
                <w:kern w:val="0"/>
                <w:sz w:val="20"/>
                <w:szCs w:val="20"/>
              </w:rPr>
              <w:t>）</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成都芯通软件有限公司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2019-YF08-00110-GX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5G</w:t>
            </w:r>
            <w:r w:rsidRPr="00E61968">
              <w:rPr>
                <w:rFonts w:ascii="宋体" w:eastAsia="宋体" w:hAnsi="宋体" w:cs="Times New Roman" w:hint="eastAsia"/>
                <w:kern w:val="0"/>
                <w:sz w:val="20"/>
                <w:szCs w:val="20"/>
              </w:rPr>
              <w:t>毫米波多通道核心芯片及前端芯片的研发</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成都瑞迪威科技有限公司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2019-YF08-00113-GX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国家</w:t>
            </w:r>
            <w:r w:rsidRPr="00E61968">
              <w:rPr>
                <w:rFonts w:ascii="Times New Roman" w:eastAsia="宋体" w:hAnsi="Times New Roman" w:cs="Times New Roman"/>
                <w:kern w:val="0"/>
                <w:sz w:val="20"/>
                <w:szCs w:val="20"/>
              </w:rPr>
              <w:t>1</w:t>
            </w:r>
            <w:r w:rsidRPr="00E61968">
              <w:rPr>
                <w:rFonts w:ascii="宋体" w:eastAsia="宋体" w:hAnsi="宋体" w:cs="Times New Roman" w:hint="eastAsia"/>
                <w:kern w:val="0"/>
                <w:sz w:val="20"/>
                <w:szCs w:val="20"/>
              </w:rPr>
              <w:t>类抗前列腺癌药物</w:t>
            </w:r>
            <w:r w:rsidRPr="00E61968">
              <w:rPr>
                <w:rFonts w:ascii="Times New Roman" w:eastAsia="宋体" w:hAnsi="Times New Roman" w:cs="Times New Roman"/>
                <w:kern w:val="0"/>
                <w:sz w:val="20"/>
                <w:szCs w:val="20"/>
              </w:rPr>
              <w:t>HC-1119</w:t>
            </w:r>
            <w:r w:rsidRPr="00E61968">
              <w:rPr>
                <w:rFonts w:ascii="宋体" w:eastAsia="宋体" w:hAnsi="宋体" w:cs="Times New Roman" w:hint="eastAsia"/>
                <w:kern w:val="0"/>
                <w:sz w:val="20"/>
                <w:szCs w:val="20"/>
              </w:rPr>
              <w:t>的全球多中心临床</w:t>
            </w:r>
            <w:r w:rsidRPr="00E61968">
              <w:rPr>
                <w:rFonts w:ascii="Times New Roman" w:eastAsia="宋体" w:hAnsi="Times New Roman" w:cs="Times New Roman"/>
                <w:kern w:val="0"/>
                <w:sz w:val="20"/>
                <w:szCs w:val="20"/>
              </w:rPr>
              <w:t>III</w:t>
            </w:r>
            <w:r w:rsidRPr="00E61968">
              <w:rPr>
                <w:rFonts w:ascii="宋体" w:eastAsia="宋体" w:hAnsi="宋体" w:cs="Times New Roman" w:hint="eastAsia"/>
                <w:kern w:val="0"/>
                <w:sz w:val="20"/>
                <w:szCs w:val="20"/>
              </w:rPr>
              <w:t>期研究</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成都海创药业有限公司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2019-YF08-00116-GX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含油废弃物无害化处理及资源化利用工艺技术的研发及产业化项目</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四川深蓝环保科技有限公司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2019-YF08-00121-GX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IDO/TDO</w:t>
            </w:r>
            <w:r w:rsidRPr="00E61968">
              <w:rPr>
                <w:rFonts w:ascii="宋体" w:eastAsia="宋体" w:hAnsi="宋体" w:cs="Times New Roman" w:hint="eastAsia"/>
                <w:kern w:val="0"/>
                <w:sz w:val="20"/>
                <w:szCs w:val="20"/>
              </w:rPr>
              <w:t>抗肿瘤新药</w:t>
            </w:r>
            <w:r w:rsidRPr="00E61968">
              <w:rPr>
                <w:rFonts w:ascii="Times New Roman" w:eastAsia="宋体" w:hAnsi="Times New Roman" w:cs="Times New Roman"/>
                <w:kern w:val="0"/>
                <w:sz w:val="20"/>
                <w:szCs w:val="20"/>
              </w:rPr>
              <w:t>SHR9146</w:t>
            </w:r>
            <w:r w:rsidRPr="00E61968">
              <w:rPr>
                <w:rFonts w:ascii="宋体" w:eastAsia="宋体" w:hAnsi="宋体" w:cs="Times New Roman" w:hint="eastAsia"/>
                <w:kern w:val="0"/>
                <w:sz w:val="20"/>
                <w:szCs w:val="20"/>
              </w:rPr>
              <w:t>片的Ⅰ</w:t>
            </w:r>
            <w:r w:rsidRPr="00E61968">
              <w:rPr>
                <w:rFonts w:ascii="Times New Roman" w:eastAsia="宋体" w:hAnsi="Times New Roman" w:cs="Times New Roman"/>
                <w:kern w:val="0"/>
                <w:sz w:val="20"/>
                <w:szCs w:val="20"/>
              </w:rPr>
              <w:t>/</w:t>
            </w:r>
            <w:r w:rsidRPr="00E61968">
              <w:rPr>
                <w:rFonts w:ascii="宋体" w:eastAsia="宋体" w:hAnsi="宋体" w:cs="Times New Roman" w:hint="eastAsia"/>
                <w:kern w:val="0"/>
                <w:sz w:val="20"/>
                <w:szCs w:val="20"/>
              </w:rPr>
              <w:t>Ⅱ期临床研究</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成都盛迪医药有限公司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2019-YF08-00129-GX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工业机器人用开关磁阻电机伺服驱动器研发</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成都智创利源科技有限公司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329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2019-YF08-00141-GX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proofErr w:type="gramStart"/>
            <w:r w:rsidRPr="00E61968">
              <w:rPr>
                <w:rFonts w:ascii="Times New Roman" w:eastAsia="宋体" w:hAnsi="Times New Roman" w:cs="Times New Roman"/>
                <w:kern w:val="0"/>
                <w:sz w:val="20"/>
                <w:szCs w:val="20"/>
              </w:rPr>
              <w:t>钇</w:t>
            </w:r>
            <w:proofErr w:type="gramEnd"/>
            <w:r w:rsidRPr="00E61968">
              <w:rPr>
                <w:rFonts w:ascii="Times New Roman" w:eastAsia="宋体" w:hAnsi="Times New Roman" w:cs="Times New Roman"/>
                <w:kern w:val="0"/>
                <w:sz w:val="20"/>
                <w:szCs w:val="20"/>
              </w:rPr>
              <w:t>[90Y]</w:t>
            </w:r>
            <w:r w:rsidRPr="00E61968">
              <w:rPr>
                <w:rFonts w:ascii="宋体" w:eastAsia="宋体" w:hAnsi="宋体" w:cs="Times New Roman" w:hint="eastAsia"/>
                <w:kern w:val="0"/>
                <w:sz w:val="20"/>
                <w:szCs w:val="20"/>
              </w:rPr>
              <w:t>放射性微球的研制</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成都云克药业有限责任公司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2019-YF08-00144-GX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烟气多污染物协同处理成套装备与催化剂项目</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四川思达能环保科技有限公司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2019-YF08-00149-GX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川藏铁路特殊工</w:t>
            </w:r>
            <w:r w:rsidRPr="00E61968">
              <w:rPr>
                <w:rFonts w:ascii="Times New Roman" w:eastAsia="宋体" w:hAnsi="Times New Roman" w:cs="Times New Roman"/>
                <w:kern w:val="0"/>
                <w:sz w:val="20"/>
                <w:szCs w:val="20"/>
              </w:rPr>
              <w:lastRenderedPageBreak/>
              <w:t>程条件下的牵引供变电关键技术与装备研制</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成都尚华电气有限公司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332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2019-YF08-00169-GX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用于新型高铁</w:t>
            </w:r>
            <w:r w:rsidRPr="00E61968">
              <w:rPr>
                <w:rFonts w:ascii="Times New Roman" w:eastAsia="宋体" w:hAnsi="Times New Roman" w:cs="Times New Roman"/>
                <w:kern w:val="0"/>
                <w:sz w:val="20"/>
                <w:szCs w:val="20"/>
              </w:rPr>
              <w:t>CRTS</w:t>
            </w:r>
            <w:r w:rsidRPr="00E61968">
              <w:rPr>
                <w:rFonts w:ascii="宋体" w:eastAsia="宋体" w:hAnsi="宋体" w:cs="Times New Roman" w:hint="eastAsia"/>
                <w:kern w:val="0"/>
                <w:sz w:val="20"/>
                <w:szCs w:val="20"/>
              </w:rPr>
              <w:t>Ⅲ型轨道板自动化生产的成套设备</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四川升腾元创机电技术研究有限公司</w:t>
            </w:r>
          </w:p>
        </w:tc>
      </w:tr>
      <w:tr w:rsidR="00E61968" w:rsidRPr="00E61968" w:rsidTr="00E61968">
        <w:trPr>
          <w:trHeight w:val="20"/>
        </w:trPr>
        <w:tc>
          <w:tcPr>
            <w:tcW w:w="5000" w:type="pct"/>
            <w:gridSpan w:val="4"/>
            <w:shd w:val="clear" w:color="auto" w:fill="auto"/>
            <w:vAlign w:val="center"/>
            <w:hideMark/>
          </w:tcPr>
          <w:p w:rsidR="00E61968" w:rsidRPr="00E61968" w:rsidRDefault="00E61968" w:rsidP="000226C2">
            <w:pPr>
              <w:widowControl/>
              <w:spacing w:line="280" w:lineRule="exact"/>
              <w:jc w:val="center"/>
              <w:rPr>
                <w:rFonts w:ascii="宋体" w:eastAsia="宋体" w:hAnsi="宋体" w:cs="宋体"/>
                <w:b/>
                <w:bCs/>
                <w:color w:val="000000"/>
                <w:kern w:val="0"/>
                <w:sz w:val="20"/>
                <w:szCs w:val="20"/>
              </w:rPr>
            </w:pPr>
            <w:r w:rsidRPr="00E61968">
              <w:rPr>
                <w:rFonts w:ascii="宋体" w:eastAsia="宋体" w:hAnsi="宋体" w:cs="宋体" w:hint="eastAsia"/>
                <w:b/>
                <w:bCs/>
                <w:color w:val="000000"/>
                <w:kern w:val="0"/>
                <w:sz w:val="20"/>
                <w:szCs w:val="20"/>
              </w:rPr>
              <w:t>重大科技应用示范项目</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2018-YF09-00047-GX</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体内药物分析研究公共技术平台</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成都凡微析医药科技有限公司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2018-YF09-00004-GX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人工智能</w:t>
            </w:r>
            <w:r w:rsidRPr="00E61968">
              <w:rPr>
                <w:rFonts w:ascii="Times New Roman" w:eastAsia="宋体" w:hAnsi="Times New Roman" w:cs="Times New Roman"/>
                <w:kern w:val="0"/>
                <w:sz w:val="20"/>
                <w:szCs w:val="20"/>
              </w:rPr>
              <w:t>+</w:t>
            </w:r>
            <w:r w:rsidRPr="00E61968">
              <w:rPr>
                <w:rFonts w:ascii="宋体" w:eastAsia="宋体" w:hAnsi="宋体" w:cs="Times New Roman" w:hint="eastAsia"/>
                <w:kern w:val="0"/>
                <w:sz w:val="20"/>
                <w:szCs w:val="20"/>
              </w:rPr>
              <w:t>智慧旅游全域全场景创新应用示范</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成都中科大旗软件有限公司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2018-YF09-00005-GX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proofErr w:type="gramStart"/>
            <w:r w:rsidRPr="00E61968">
              <w:rPr>
                <w:rFonts w:ascii="Times New Roman" w:eastAsia="宋体" w:hAnsi="Times New Roman" w:cs="Times New Roman"/>
                <w:kern w:val="0"/>
                <w:sz w:val="20"/>
                <w:szCs w:val="20"/>
              </w:rPr>
              <w:t>智慧消防</w:t>
            </w:r>
            <w:proofErr w:type="gramEnd"/>
            <w:r w:rsidRPr="00E61968">
              <w:rPr>
                <w:rFonts w:ascii="Times New Roman" w:eastAsia="宋体" w:hAnsi="Times New Roman" w:cs="Times New Roman"/>
                <w:kern w:val="0"/>
                <w:sz w:val="20"/>
                <w:szCs w:val="20"/>
              </w:rPr>
              <w:t>指挥调度大数据平台</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成都四平软件有限公司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2018-YF09-00020-GX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人工智能</w:t>
            </w:r>
            <w:r w:rsidRPr="00E61968">
              <w:rPr>
                <w:rFonts w:ascii="Times New Roman" w:eastAsia="宋体" w:hAnsi="Times New Roman" w:cs="Times New Roman"/>
                <w:kern w:val="0"/>
                <w:sz w:val="20"/>
                <w:szCs w:val="20"/>
              </w:rPr>
              <w:t>+</w:t>
            </w:r>
            <w:r w:rsidRPr="00E61968">
              <w:rPr>
                <w:rFonts w:ascii="宋体" w:eastAsia="宋体" w:hAnsi="宋体" w:cs="Times New Roman" w:hint="eastAsia"/>
                <w:kern w:val="0"/>
                <w:sz w:val="20"/>
                <w:szCs w:val="20"/>
              </w:rPr>
              <w:t>地震监测预警系统的研发及应用示范</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成都市美幻科技有限公司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2018-YF09-00026-GX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人工智能电梯物联网大数据服务云平台</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中景恒基云端物联网科技成都有限公司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2018-YF09-00027-GX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基于深度学习的车</w:t>
            </w:r>
            <w:proofErr w:type="gramStart"/>
            <w:r w:rsidRPr="00E61968">
              <w:rPr>
                <w:rFonts w:ascii="Times New Roman" w:eastAsia="宋体" w:hAnsi="Times New Roman" w:cs="Times New Roman"/>
                <w:kern w:val="0"/>
                <w:sz w:val="20"/>
                <w:szCs w:val="20"/>
              </w:rPr>
              <w:t>内行为</w:t>
            </w:r>
            <w:proofErr w:type="gramEnd"/>
            <w:r w:rsidRPr="00E61968">
              <w:rPr>
                <w:rFonts w:ascii="Times New Roman" w:eastAsia="宋体" w:hAnsi="Times New Roman" w:cs="Times New Roman"/>
                <w:kern w:val="0"/>
                <w:sz w:val="20"/>
                <w:szCs w:val="20"/>
              </w:rPr>
              <w:t>智能识别系统应用示范</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proofErr w:type="gramStart"/>
            <w:r w:rsidRPr="00E61968">
              <w:rPr>
                <w:rFonts w:ascii="Times New Roman" w:eastAsia="宋体" w:hAnsi="Times New Roman" w:cs="Times New Roman"/>
                <w:kern w:val="0"/>
                <w:sz w:val="20"/>
                <w:szCs w:val="20"/>
              </w:rPr>
              <w:t>成都网阔信息技术</w:t>
            </w:r>
            <w:proofErr w:type="gramEnd"/>
            <w:r w:rsidRPr="00E61968">
              <w:rPr>
                <w:rFonts w:ascii="Times New Roman" w:eastAsia="宋体" w:hAnsi="Times New Roman" w:cs="Times New Roman"/>
                <w:kern w:val="0"/>
                <w:sz w:val="20"/>
                <w:szCs w:val="20"/>
              </w:rPr>
              <w:t>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339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2018-YF09-00030-GX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基于大数据暨人工智能技术应用的智能尾箱柜系统解决方案</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成都三泰智能科技有限公司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2018-YF09-00029-GX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Swaylink</w:t>
            </w:r>
            <w:r w:rsidRPr="00E61968">
              <w:rPr>
                <w:rFonts w:ascii="宋体" w:eastAsia="宋体" w:hAnsi="宋体" w:cs="Times New Roman" w:hint="eastAsia"/>
                <w:kern w:val="0"/>
                <w:sz w:val="20"/>
                <w:szCs w:val="20"/>
              </w:rPr>
              <w:t>（实唯云）物联网技术服务平台的研发和应用</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成都实唯物联网科技有限公司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2018-YF09-00033-GX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信息安全检测综合服务平台</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成都国信安信息产业基地有限公司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2018-YF09-00035-GX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基因大数据研究分析公共服务云平台</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成都生命基线科技有限公司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2018-YF09-00044-GX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成都集成电路设计服务平台建设与应用示范</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成都锐成芯微科技股份有限公司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2018-YF09-00045-GX</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w:t>
            </w:r>
            <w:r w:rsidRPr="00E61968">
              <w:rPr>
                <w:rFonts w:ascii="宋体" w:eastAsia="宋体" w:hAnsi="宋体" w:cs="Times New Roman" w:hint="eastAsia"/>
                <w:kern w:val="0"/>
                <w:sz w:val="20"/>
                <w:szCs w:val="20"/>
              </w:rPr>
              <w:t>企评家</w:t>
            </w:r>
            <w:r w:rsidRPr="00E61968">
              <w:rPr>
                <w:rFonts w:ascii="Times New Roman" w:eastAsia="宋体" w:hAnsi="Times New Roman" w:cs="Times New Roman"/>
                <w:kern w:val="0"/>
                <w:sz w:val="20"/>
                <w:szCs w:val="20"/>
              </w:rPr>
              <w:t>”</w:t>
            </w:r>
            <w:r w:rsidRPr="00E61968">
              <w:rPr>
                <w:rFonts w:ascii="宋体" w:eastAsia="宋体" w:hAnsi="宋体" w:cs="Times New Roman" w:hint="eastAsia"/>
                <w:kern w:val="0"/>
                <w:sz w:val="20"/>
                <w:szCs w:val="20"/>
              </w:rPr>
              <w:t>中小企业成长性评价系统</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北交金科金融信息服务有限公司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2018-YF09-00042-SN</w:t>
            </w:r>
          </w:p>
        </w:tc>
        <w:tc>
          <w:tcPr>
            <w:tcW w:w="966"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中医智能诊断系统在慢性咽炎诊治中的示范应用</w:t>
            </w:r>
          </w:p>
        </w:tc>
        <w:tc>
          <w:tcPr>
            <w:tcW w:w="2197" w:type="pct"/>
            <w:shd w:val="clear" w:color="auto" w:fill="auto"/>
            <w:vAlign w:val="center"/>
            <w:hideMark/>
          </w:tcPr>
          <w:p w:rsidR="00E61968" w:rsidRPr="00E61968" w:rsidRDefault="00E61968" w:rsidP="000226C2">
            <w:pPr>
              <w:widowControl/>
              <w:spacing w:line="280" w:lineRule="exac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四川博瑞客信息技术有限公司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346</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2019-YF09-00011-CG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双鱼眼单</w:t>
            </w:r>
            <w:r w:rsidRPr="00E61968">
              <w:rPr>
                <w:rFonts w:ascii="Times New Roman" w:eastAsia="宋体" w:hAnsi="Times New Roman" w:cs="Times New Roman"/>
                <w:kern w:val="0"/>
                <w:sz w:val="20"/>
                <w:szCs w:val="20"/>
              </w:rPr>
              <w:t>sensor 720°</w:t>
            </w:r>
            <w:r w:rsidRPr="00E61968">
              <w:rPr>
                <w:rFonts w:ascii="宋体" w:eastAsia="宋体" w:hAnsi="宋体" w:cs="Times New Roman" w:hint="eastAsia"/>
                <w:kern w:val="0"/>
                <w:sz w:val="20"/>
                <w:szCs w:val="20"/>
              </w:rPr>
              <w:t>全景智能网</w:t>
            </w:r>
            <w:r w:rsidRPr="00E61968">
              <w:rPr>
                <w:rFonts w:ascii="宋体" w:eastAsia="宋体" w:hAnsi="宋体" w:cs="Times New Roman" w:hint="eastAsia"/>
                <w:kern w:val="0"/>
                <w:sz w:val="20"/>
                <w:szCs w:val="20"/>
              </w:rPr>
              <w:lastRenderedPageBreak/>
              <w:t>络视频监控系统研发及示范应用</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成都易瞳科技有限公司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lastRenderedPageBreak/>
              <w:t>347</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2019-YF09-00023-CG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“AIoT”</w:t>
            </w:r>
            <w:r w:rsidRPr="00E61968">
              <w:rPr>
                <w:rFonts w:ascii="宋体" w:eastAsia="宋体" w:hAnsi="宋体" w:cs="Times New Roman" w:hint="eastAsia"/>
                <w:kern w:val="0"/>
                <w:sz w:val="20"/>
                <w:szCs w:val="20"/>
              </w:rPr>
              <w:t>智能物联网</w:t>
            </w:r>
            <w:r w:rsidRPr="00E61968">
              <w:rPr>
                <w:rFonts w:ascii="Times New Roman" w:eastAsia="宋体" w:hAnsi="Times New Roman" w:cs="Times New Roman"/>
                <w:kern w:val="0"/>
                <w:sz w:val="20"/>
                <w:szCs w:val="20"/>
              </w:rPr>
              <w:t>+</w:t>
            </w:r>
            <w:r w:rsidRPr="00E61968">
              <w:rPr>
                <w:rFonts w:ascii="宋体" w:eastAsia="宋体" w:hAnsi="宋体" w:cs="Times New Roman" w:hint="eastAsia"/>
                <w:kern w:val="0"/>
                <w:sz w:val="20"/>
                <w:szCs w:val="20"/>
              </w:rPr>
              <w:t>新零售应用示范项目</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成都德杉科技有限公司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348</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2019-YF09-00042-CG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智慧停车管理平台应用示范项目</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成都天奥测控技术有限公司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349</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2019-YF09-00030-CG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基于</w:t>
            </w:r>
            <w:r w:rsidRPr="00E61968">
              <w:rPr>
                <w:rFonts w:ascii="Times New Roman" w:eastAsia="宋体" w:hAnsi="Times New Roman" w:cs="Times New Roman"/>
                <w:kern w:val="0"/>
                <w:sz w:val="20"/>
                <w:szCs w:val="20"/>
              </w:rPr>
              <w:t>HTML5</w:t>
            </w:r>
            <w:r w:rsidRPr="00E61968">
              <w:rPr>
                <w:rFonts w:ascii="宋体" w:eastAsia="宋体" w:hAnsi="宋体" w:cs="Times New Roman" w:hint="eastAsia"/>
                <w:kern w:val="0"/>
                <w:sz w:val="20"/>
                <w:szCs w:val="20"/>
              </w:rPr>
              <w:t>的高动态范围图像处理系统</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成都恒图科技有限责任公司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350</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2019-YF09-00043-CG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原创小分子新药研发综合服务</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成都先导药物开发股份有限公司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351</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2019-YF09-00048-CG</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高新技术服务超市</w:t>
            </w:r>
            <w:r w:rsidRPr="00E61968">
              <w:rPr>
                <w:rFonts w:ascii="Times New Roman" w:eastAsia="宋体" w:hAnsi="Times New Roman" w:cs="Times New Roman"/>
                <w:kern w:val="0"/>
                <w:sz w:val="20"/>
                <w:szCs w:val="20"/>
              </w:rPr>
              <w:t>AI</w:t>
            </w:r>
            <w:r w:rsidRPr="00E61968">
              <w:rPr>
                <w:rFonts w:ascii="宋体" w:eastAsia="宋体" w:hAnsi="宋体" w:cs="Times New Roman" w:hint="eastAsia"/>
                <w:kern w:val="0"/>
                <w:sz w:val="20"/>
                <w:szCs w:val="20"/>
              </w:rPr>
              <w:t>科技咨询及区块链技术示范与应用</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成都高新科技服务有限公司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352</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2019-YF09-00063-SN</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箱式生态循环水养殖技术和观光农业一体化集成示范</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通威股份有限公司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353</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2019-YF09-00058-SN</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绿色优质杂交水稻新品种培育及商业</w:t>
            </w:r>
            <w:proofErr w:type="gramStart"/>
            <w:r w:rsidRPr="00E61968">
              <w:rPr>
                <w:rFonts w:ascii="Times New Roman" w:eastAsia="宋体" w:hAnsi="Times New Roman" w:cs="Times New Roman"/>
                <w:kern w:val="0"/>
                <w:sz w:val="20"/>
                <w:szCs w:val="20"/>
              </w:rPr>
              <w:t>化育种成果</w:t>
            </w:r>
            <w:proofErr w:type="gramEnd"/>
            <w:r w:rsidRPr="00E61968">
              <w:rPr>
                <w:rFonts w:ascii="Times New Roman" w:eastAsia="宋体" w:hAnsi="Times New Roman" w:cs="Times New Roman"/>
                <w:kern w:val="0"/>
                <w:sz w:val="20"/>
                <w:szCs w:val="20"/>
              </w:rPr>
              <w:t>孵化平台建设</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四川泰隆汇智生物科技有限公司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354</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2019-YF09-00078-SN</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新一代餐饮油烟净化装置研究及应用示范</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成都前锋电子有限责任公司</w:t>
            </w:r>
          </w:p>
        </w:tc>
      </w:tr>
      <w:tr w:rsidR="00E61968" w:rsidRPr="00E61968" w:rsidTr="00313399">
        <w:trPr>
          <w:trHeight w:val="20"/>
        </w:trPr>
        <w:tc>
          <w:tcPr>
            <w:tcW w:w="33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355</w:t>
            </w:r>
          </w:p>
        </w:tc>
        <w:tc>
          <w:tcPr>
            <w:tcW w:w="1499" w:type="pct"/>
            <w:shd w:val="clear" w:color="auto" w:fill="auto"/>
            <w:vAlign w:val="center"/>
            <w:hideMark/>
          </w:tcPr>
          <w:p w:rsidR="00E61968" w:rsidRPr="00E61968" w:rsidRDefault="00E61968" w:rsidP="000226C2">
            <w:pPr>
              <w:widowControl/>
              <w:spacing w:line="280" w:lineRule="exact"/>
              <w:jc w:val="center"/>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2019-YF09-00079-SN</w:t>
            </w:r>
          </w:p>
        </w:tc>
        <w:tc>
          <w:tcPr>
            <w:tcW w:w="966"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新型催化法燃气锅炉烟气低温脱硝技术应用示范</w:t>
            </w:r>
          </w:p>
        </w:tc>
        <w:tc>
          <w:tcPr>
            <w:tcW w:w="2197" w:type="pct"/>
            <w:shd w:val="clear" w:color="auto" w:fill="auto"/>
            <w:vAlign w:val="center"/>
            <w:hideMark/>
          </w:tcPr>
          <w:p w:rsidR="00E61968" w:rsidRPr="00E61968" w:rsidRDefault="00E61968" w:rsidP="000226C2">
            <w:pPr>
              <w:widowControl/>
              <w:spacing w:line="280" w:lineRule="exact"/>
              <w:jc w:val="left"/>
              <w:rPr>
                <w:rFonts w:ascii="Times New Roman" w:eastAsia="宋体" w:hAnsi="Times New Roman" w:cs="Times New Roman"/>
                <w:kern w:val="0"/>
                <w:sz w:val="20"/>
                <w:szCs w:val="20"/>
              </w:rPr>
            </w:pPr>
            <w:r w:rsidRPr="00E61968">
              <w:rPr>
                <w:rFonts w:ascii="Times New Roman" w:eastAsia="宋体" w:hAnsi="Times New Roman" w:cs="Times New Roman"/>
                <w:kern w:val="0"/>
                <w:sz w:val="20"/>
                <w:szCs w:val="20"/>
              </w:rPr>
              <w:t>成都达奇环境科技有限公司</w:t>
            </w:r>
          </w:p>
        </w:tc>
      </w:tr>
    </w:tbl>
    <w:p w:rsidR="000D15BE" w:rsidRDefault="000D15B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19"/>
        <w:gridCol w:w="2028"/>
        <w:gridCol w:w="3116"/>
        <w:gridCol w:w="2859"/>
      </w:tblGrid>
      <w:tr w:rsidR="006B38C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锦江区</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6B38C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2017-JR05-00143-JR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成都来趣旅行社有限公司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2017-JR07-00075-JR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基础层</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成都主线文化发展股份有限公司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2017-JR08-00317-JR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成都市</w:t>
            </w:r>
            <w:proofErr w:type="gramStart"/>
            <w:r w:rsidRPr="000D15BE">
              <w:rPr>
                <w:rFonts w:ascii="Times New Roman" w:eastAsia="宋体" w:hAnsi="Times New Roman" w:cs="Times New Roman"/>
                <w:color w:val="000000"/>
                <w:kern w:val="0"/>
                <w:sz w:val="20"/>
                <w:szCs w:val="20"/>
              </w:rPr>
              <w:t>鼎宏恒</w:t>
            </w:r>
            <w:proofErr w:type="gramEnd"/>
            <w:r w:rsidRPr="000D15BE">
              <w:rPr>
                <w:rFonts w:ascii="Times New Roman" w:eastAsia="宋体" w:hAnsi="Times New Roman" w:cs="Times New Roman"/>
                <w:color w:val="000000"/>
                <w:kern w:val="0"/>
                <w:sz w:val="20"/>
                <w:szCs w:val="20"/>
              </w:rPr>
              <w:t>业知识产权代理事务所（特殊普通合伙）</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2019-JR01-00056-JR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成都收荒匠科技有限责任公司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2019-JR01-00068-JR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四川美亚联环保技术有限公司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2019-JR05-00003-JR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成都紫极伟业科技股份有限公司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2019-JR05-00047-JR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新希望乳业股份有限公司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2019-JR07-00008-JR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四川新</w:t>
            </w:r>
            <w:proofErr w:type="gramStart"/>
            <w:r w:rsidRPr="000D15BE">
              <w:rPr>
                <w:rFonts w:ascii="Times New Roman" w:eastAsia="宋体" w:hAnsi="Times New Roman" w:cs="Times New Roman"/>
                <w:color w:val="000000"/>
                <w:kern w:val="0"/>
                <w:sz w:val="20"/>
                <w:szCs w:val="20"/>
              </w:rPr>
              <w:t>威环境</w:t>
            </w:r>
            <w:proofErr w:type="gramEnd"/>
            <w:r w:rsidRPr="000D15BE">
              <w:rPr>
                <w:rFonts w:ascii="Times New Roman" w:eastAsia="宋体" w:hAnsi="Times New Roman" w:cs="Times New Roman"/>
                <w:color w:val="000000"/>
                <w:kern w:val="0"/>
                <w:sz w:val="20"/>
                <w:szCs w:val="20"/>
              </w:rPr>
              <w:t>服务股份有限公司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2019-JR07-00015-JR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万商云集（成都）科技股份有限公司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2019-JR08-00013-JR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四川合智聚云科技有限公司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2019-JR08-00027-JR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成都市</w:t>
            </w:r>
            <w:proofErr w:type="gramStart"/>
            <w:r w:rsidRPr="000D15BE">
              <w:rPr>
                <w:rFonts w:ascii="Times New Roman" w:eastAsia="宋体" w:hAnsi="Times New Roman" w:cs="Times New Roman"/>
                <w:color w:val="000000"/>
                <w:kern w:val="0"/>
                <w:sz w:val="20"/>
                <w:szCs w:val="20"/>
              </w:rPr>
              <w:t>鼎宏恒</w:t>
            </w:r>
            <w:proofErr w:type="gramEnd"/>
            <w:r w:rsidRPr="000D15BE">
              <w:rPr>
                <w:rFonts w:ascii="Times New Roman" w:eastAsia="宋体" w:hAnsi="Times New Roman" w:cs="Times New Roman"/>
                <w:color w:val="000000"/>
                <w:kern w:val="0"/>
                <w:sz w:val="20"/>
                <w:szCs w:val="20"/>
              </w:rPr>
              <w:t>业知识产权代理事务所（特殊普通合伙）</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2019-JR08-00028-JR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成都经纬科技仪器有限公司</w:t>
            </w:r>
          </w:p>
        </w:tc>
      </w:tr>
      <w:tr w:rsidR="006B38C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2018-YF09-00014-SN</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紫糯麦</w:t>
            </w:r>
            <w:r w:rsidRPr="000D15BE">
              <w:rPr>
                <w:rFonts w:ascii="Times New Roman" w:eastAsia="宋体" w:hAnsi="Times New Roman" w:cs="Times New Roman"/>
                <w:kern w:val="0"/>
                <w:sz w:val="20"/>
                <w:szCs w:val="20"/>
              </w:rPr>
              <w:t>168</w:t>
            </w:r>
            <w:r w:rsidRPr="000D15BE">
              <w:rPr>
                <w:rFonts w:ascii="宋体" w:eastAsia="宋体" w:hAnsi="宋体" w:cs="Times New Roman" w:hint="eastAsia"/>
                <w:kern w:val="0"/>
                <w:sz w:val="20"/>
                <w:szCs w:val="20"/>
              </w:rPr>
              <w:t>全产业链支撑技术集成与示范</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成都大美种业有限责任公司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2019-YF09-00055-SN</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具有免疫调节及高肠道定殖功能益生菌及发酵</w:t>
            </w:r>
            <w:proofErr w:type="gramStart"/>
            <w:r w:rsidRPr="000D15BE">
              <w:rPr>
                <w:rFonts w:ascii="Times New Roman" w:eastAsia="宋体" w:hAnsi="Times New Roman" w:cs="Times New Roman"/>
                <w:kern w:val="0"/>
                <w:sz w:val="20"/>
                <w:szCs w:val="20"/>
              </w:rPr>
              <w:t>乳关键</w:t>
            </w:r>
            <w:proofErr w:type="gramEnd"/>
            <w:r w:rsidRPr="000D15BE">
              <w:rPr>
                <w:rFonts w:ascii="Times New Roman" w:eastAsia="宋体" w:hAnsi="Times New Roman" w:cs="Times New Roman"/>
                <w:kern w:val="0"/>
                <w:sz w:val="20"/>
                <w:szCs w:val="20"/>
              </w:rPr>
              <w:t>技术研究</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新希望乳业股份有限公司</w:t>
            </w:r>
          </w:p>
        </w:tc>
      </w:tr>
    </w:tbl>
    <w:p w:rsidR="006B38CC" w:rsidRDefault="006B38CC"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32"/>
        <w:gridCol w:w="2061"/>
        <w:gridCol w:w="3359"/>
        <w:gridCol w:w="2570"/>
      </w:tblGrid>
      <w:tr w:rsidR="006B38C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青羊区</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6B38C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2017-JR05-00047-JR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四川易利数字城市科技有限公司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2017-JR08-00314-JR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成都惠锋新材料科技股份有限公司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2017-JR08-00275-JR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明瑞电子（成都）有限公司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2019-JR01-00050-JR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成都九宽科技有限公司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2019-JR03-00062-JR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信用评级补助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四川新蓉电缆有限责任公司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2019-JR04-00001-JR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成都和</w:t>
            </w:r>
            <w:proofErr w:type="gramStart"/>
            <w:r w:rsidRPr="000D15BE">
              <w:rPr>
                <w:rFonts w:ascii="Times New Roman" w:eastAsia="宋体" w:hAnsi="Times New Roman" w:cs="Times New Roman"/>
                <w:color w:val="000000"/>
                <w:kern w:val="0"/>
                <w:sz w:val="20"/>
                <w:szCs w:val="20"/>
              </w:rPr>
              <w:t>晟</w:t>
            </w:r>
            <w:proofErr w:type="gramEnd"/>
            <w:r w:rsidRPr="000D15BE">
              <w:rPr>
                <w:rFonts w:ascii="Times New Roman" w:eastAsia="宋体" w:hAnsi="Times New Roman" w:cs="Times New Roman"/>
                <w:color w:val="000000"/>
                <w:kern w:val="0"/>
                <w:sz w:val="20"/>
                <w:szCs w:val="20"/>
              </w:rPr>
              <w:t>航空技术有限公司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2019-JR04-00028-JR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四川易利数字城市科技有限公司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2019-JR04-00031-JR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成都万江港利科技股份有限公司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2019-JR05-00001-JR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成都和</w:t>
            </w:r>
            <w:proofErr w:type="gramStart"/>
            <w:r w:rsidRPr="000D15BE">
              <w:rPr>
                <w:rFonts w:ascii="Times New Roman" w:eastAsia="宋体" w:hAnsi="Times New Roman" w:cs="Times New Roman"/>
                <w:color w:val="000000"/>
                <w:kern w:val="0"/>
                <w:sz w:val="20"/>
                <w:szCs w:val="20"/>
              </w:rPr>
              <w:t>晟</w:t>
            </w:r>
            <w:proofErr w:type="gramEnd"/>
            <w:r w:rsidRPr="000D15BE">
              <w:rPr>
                <w:rFonts w:ascii="Times New Roman" w:eastAsia="宋体" w:hAnsi="Times New Roman" w:cs="Times New Roman"/>
                <w:color w:val="000000"/>
                <w:kern w:val="0"/>
                <w:sz w:val="20"/>
                <w:szCs w:val="20"/>
              </w:rPr>
              <w:t>航空技术有限公司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2019-JR05-00002-JR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四川中恒电讯信息技术有限公司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2019-JR05-00016-JR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成都智明达电子股份有限公司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2019-JR05-00017-JR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四川易利数字城市科技有限公司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2019-JR05-00050-JR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成都惠锋新材料科技股份有限公司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2019-JR05-00066-JR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四川中恒电讯信息技术有限公司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15</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2019-JR05-00075-JR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成都成设航空科技股份公司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16</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2019-JR07-00001-JR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四川西华通用航空股份有限公司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17</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2019-JR07-00004-JR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proofErr w:type="gramStart"/>
            <w:r w:rsidRPr="000D15BE">
              <w:rPr>
                <w:rFonts w:ascii="Times New Roman" w:eastAsia="宋体" w:hAnsi="Times New Roman" w:cs="Times New Roman"/>
                <w:color w:val="000000"/>
                <w:kern w:val="0"/>
                <w:sz w:val="20"/>
                <w:szCs w:val="20"/>
              </w:rPr>
              <w:t>绎</w:t>
            </w:r>
            <w:proofErr w:type="gramEnd"/>
            <w:r w:rsidRPr="000D15BE">
              <w:rPr>
                <w:rFonts w:ascii="Times New Roman" w:eastAsia="宋体" w:hAnsi="Times New Roman" w:cs="Times New Roman"/>
                <w:color w:val="000000"/>
                <w:kern w:val="0"/>
                <w:sz w:val="20"/>
                <w:szCs w:val="20"/>
              </w:rPr>
              <w:t>达咨询（成都）股份有限公司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18</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2019-JR08-00008-JR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四川中恒电讯信息技术有限公司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19</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2019-JR08-00009-JR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四川中恒电讯信息技术有限公司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2019-JR08-00019-JR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proofErr w:type="gramStart"/>
            <w:r w:rsidRPr="000D15BE">
              <w:rPr>
                <w:rFonts w:ascii="Times New Roman" w:eastAsia="宋体" w:hAnsi="Times New Roman" w:cs="Times New Roman"/>
                <w:color w:val="000000"/>
                <w:kern w:val="0"/>
                <w:sz w:val="20"/>
                <w:szCs w:val="20"/>
              </w:rPr>
              <w:t>四川省集创科技</w:t>
            </w:r>
            <w:proofErr w:type="gramEnd"/>
            <w:r w:rsidRPr="000D15BE">
              <w:rPr>
                <w:rFonts w:ascii="Times New Roman" w:eastAsia="宋体" w:hAnsi="Times New Roman" w:cs="Times New Roman"/>
                <w:color w:val="000000"/>
                <w:kern w:val="0"/>
                <w:sz w:val="20"/>
                <w:szCs w:val="20"/>
              </w:rPr>
              <w:t>有限责任公司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21</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2019-JR08-00022-JR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知行良知实业股份有限公司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22</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2019-JR08-00029-JR</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知行良知实业股份有限公司</w:t>
            </w:r>
          </w:p>
        </w:tc>
      </w:tr>
      <w:tr w:rsidR="006B38C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23</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2018-YF08-00034-GX</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芯片级智能高效率热管散热技术研</w:t>
            </w:r>
            <w:r w:rsidRPr="000D15BE">
              <w:rPr>
                <w:rFonts w:ascii="Times New Roman" w:eastAsia="宋体" w:hAnsi="Times New Roman" w:cs="Times New Roman"/>
                <w:kern w:val="0"/>
                <w:sz w:val="20"/>
                <w:szCs w:val="20"/>
              </w:rPr>
              <w:lastRenderedPageBreak/>
              <w:t>究</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四川斯普信信息技术有限</w:t>
            </w:r>
            <w:r w:rsidRPr="000D15BE">
              <w:rPr>
                <w:rFonts w:ascii="Times New Roman" w:eastAsia="宋体" w:hAnsi="Times New Roman" w:cs="Times New Roman"/>
                <w:kern w:val="0"/>
                <w:sz w:val="20"/>
                <w:szCs w:val="20"/>
              </w:rPr>
              <w:lastRenderedPageBreak/>
              <w:t>公司</w:t>
            </w:r>
          </w:p>
        </w:tc>
      </w:tr>
      <w:tr w:rsidR="006B38C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重大科技应用示范项目</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24</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2018-YF09-00046-SN</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彭州高品质川芎标准化技术集成与示范项目</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成都天地网信息科技有限公司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25</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2018-YF09-00041-SN</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基于准</w:t>
            </w:r>
            <w:r w:rsidRPr="000D15BE">
              <w:rPr>
                <w:rFonts w:ascii="Times New Roman" w:eastAsia="宋体" w:hAnsi="Times New Roman" w:cs="Times New Roman"/>
                <w:kern w:val="0"/>
                <w:sz w:val="20"/>
                <w:szCs w:val="20"/>
              </w:rPr>
              <w:t>IV</w:t>
            </w:r>
            <w:r w:rsidRPr="000D15BE">
              <w:rPr>
                <w:rFonts w:ascii="宋体" w:eastAsia="宋体" w:hAnsi="宋体" w:cs="Times New Roman" w:hint="eastAsia"/>
                <w:kern w:val="0"/>
                <w:sz w:val="20"/>
                <w:szCs w:val="20"/>
              </w:rPr>
              <w:t>类水排放标准的污水处理关键技术研究与应用示范</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中国电建集团成都勘测设计研究院有限公司</w:t>
            </w:r>
          </w:p>
        </w:tc>
      </w:tr>
      <w:tr w:rsidR="006B38C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26</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2019-YF09-00049-SN</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川佛手规范化种植与加工关键技术集成与示范</w:t>
            </w:r>
          </w:p>
        </w:tc>
        <w:tc>
          <w:tcPr>
            <w:tcW w:w="0" w:type="auto"/>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四川省中药材有限责任公司</w:t>
            </w:r>
          </w:p>
        </w:tc>
      </w:tr>
    </w:tbl>
    <w:p w:rsidR="006B38CC" w:rsidRDefault="006B38CC"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5000" w:type="pct"/>
        <w:tblLook w:val="04A0" w:firstRow="1" w:lastRow="0" w:firstColumn="1" w:lastColumn="0" w:noHBand="0" w:noVBand="1"/>
      </w:tblPr>
      <w:tblGrid>
        <w:gridCol w:w="902"/>
        <w:gridCol w:w="2083"/>
        <w:gridCol w:w="2800"/>
        <w:gridCol w:w="2737"/>
      </w:tblGrid>
      <w:tr w:rsidR="006B38C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金牛区</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6B38C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2017-JR05-00096-JR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成都碧水水务建设工程有限公司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2017-JR05-00054-JR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w:t>
            </w:r>
            <w:proofErr w:type="gramStart"/>
            <w:r w:rsidRPr="000D15BE">
              <w:rPr>
                <w:rFonts w:ascii="Times New Roman" w:eastAsia="宋体" w:hAnsi="Times New Roman" w:cs="Times New Roman"/>
                <w:color w:val="000000"/>
                <w:kern w:val="0"/>
                <w:sz w:val="20"/>
                <w:szCs w:val="20"/>
              </w:rPr>
              <w:t>臻</w:t>
            </w:r>
            <w:proofErr w:type="gramEnd"/>
            <w:r w:rsidRPr="000D15BE">
              <w:rPr>
                <w:rFonts w:ascii="Times New Roman" w:eastAsia="宋体" w:hAnsi="Times New Roman" w:cs="Times New Roman"/>
                <w:color w:val="000000"/>
                <w:kern w:val="0"/>
                <w:sz w:val="20"/>
                <w:szCs w:val="20"/>
              </w:rPr>
              <w:t>弘建筑工程设计咨询有限公司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2017-JR05-00170-JR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成都天宇智创科技有限责任公司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2017-JR05-00116-JR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成都碧水水务建设工程有限公司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2017-JR08-00307-JR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四川建设机械</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集团</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股份有限公司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2019-JR01-00021-JR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四川译宝联科技有限公司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2019-JR01-00026-JR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成都中康大成环保科技有限公司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2019-JR08-00036-JR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四川建设机械</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集团</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股份有限公司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2019-JR08-00038-JR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四川宏华电气有限责任公司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2019-JR08-00047-JR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成都易科士信息产业有限公司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2019-JR08-00060-JR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成都易科士信息产业有限公司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2019-JR08-00071-JR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四川金星清洁能源装备股份有限公司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2019-JR08-00122-JR</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竞技世界（成都）网络技术有限公司</w:t>
            </w:r>
          </w:p>
        </w:tc>
      </w:tr>
      <w:tr w:rsidR="006B38C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新型产业技术研究院项目</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2019-CY01-00005-GX</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成都轨道交通产业技术研究院</w:t>
            </w:r>
            <w:r w:rsidRPr="000D15BE">
              <w:rPr>
                <w:rFonts w:ascii="Times New Roman" w:eastAsia="宋体" w:hAnsi="Times New Roman" w:cs="Times New Roman"/>
                <w:kern w:val="0"/>
                <w:sz w:val="20"/>
                <w:szCs w:val="20"/>
              </w:rPr>
              <w:t>2019</w:t>
            </w:r>
            <w:r w:rsidRPr="000D15BE">
              <w:rPr>
                <w:rFonts w:ascii="宋体" w:eastAsia="宋体" w:hAnsi="宋体" w:cs="Times New Roman" w:hint="eastAsia"/>
                <w:kern w:val="0"/>
                <w:sz w:val="20"/>
                <w:szCs w:val="20"/>
              </w:rPr>
              <w:t>年运行经费补贴</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成都轨道交通产业技术研究院有限公司</w:t>
            </w:r>
          </w:p>
        </w:tc>
      </w:tr>
      <w:tr w:rsidR="006B38C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15</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2018-YF08-00039-GX</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面向低空无人机自主导航系统研发</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四川腾盾科技有限公司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16</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2019-YF08-00100-GX</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基于摩擦学仿生设计的高耐磨性</w:t>
            </w:r>
            <w:r w:rsidRPr="000D15BE">
              <w:rPr>
                <w:rFonts w:ascii="Times New Roman" w:eastAsia="宋体" w:hAnsi="Times New Roman" w:cs="Times New Roman"/>
                <w:kern w:val="0"/>
                <w:sz w:val="20"/>
                <w:szCs w:val="20"/>
              </w:rPr>
              <w:t>TBM</w:t>
            </w:r>
            <w:r w:rsidRPr="000D15BE">
              <w:rPr>
                <w:rFonts w:ascii="宋体" w:eastAsia="宋体" w:hAnsi="宋体" w:cs="Times New Roman" w:hint="eastAsia"/>
                <w:kern w:val="0"/>
                <w:sz w:val="20"/>
                <w:szCs w:val="20"/>
              </w:rPr>
              <w:t>刀具研制</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中铁工</w:t>
            </w:r>
            <w:proofErr w:type="gramStart"/>
            <w:r w:rsidRPr="000D15BE">
              <w:rPr>
                <w:rFonts w:ascii="Times New Roman" w:eastAsia="宋体" w:hAnsi="Times New Roman" w:cs="Times New Roman"/>
                <w:kern w:val="0"/>
                <w:sz w:val="20"/>
                <w:szCs w:val="20"/>
              </w:rPr>
              <w:t>程服务</w:t>
            </w:r>
            <w:proofErr w:type="gramEnd"/>
            <w:r w:rsidRPr="000D15BE">
              <w:rPr>
                <w:rFonts w:ascii="Times New Roman" w:eastAsia="宋体" w:hAnsi="Times New Roman" w:cs="Times New Roman"/>
                <w:kern w:val="0"/>
                <w:sz w:val="20"/>
                <w:szCs w:val="20"/>
              </w:rPr>
              <w:t>有限公司</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17</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2019-YF08-00160-GX</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川藏铁路地质灾害监测新型设备研发</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中铁二</w:t>
            </w:r>
            <w:proofErr w:type="gramStart"/>
            <w:r w:rsidRPr="000D15BE">
              <w:rPr>
                <w:rFonts w:ascii="Times New Roman" w:eastAsia="宋体" w:hAnsi="Times New Roman" w:cs="Times New Roman"/>
                <w:kern w:val="0"/>
                <w:sz w:val="20"/>
                <w:szCs w:val="20"/>
              </w:rPr>
              <w:t>院工程</w:t>
            </w:r>
            <w:proofErr w:type="gramEnd"/>
            <w:r w:rsidRPr="000D15BE">
              <w:rPr>
                <w:rFonts w:ascii="Times New Roman" w:eastAsia="宋体" w:hAnsi="Times New Roman" w:cs="Times New Roman"/>
                <w:kern w:val="0"/>
                <w:sz w:val="20"/>
                <w:szCs w:val="20"/>
              </w:rPr>
              <w:t>集团有限责任公司</w:t>
            </w:r>
          </w:p>
        </w:tc>
      </w:tr>
      <w:tr w:rsidR="006B38C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6B38CC" w:rsidRPr="000D15BE" w:rsidTr="0041269C">
        <w:trPr>
          <w:trHeight w:val="20"/>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18</w:t>
            </w:r>
          </w:p>
        </w:tc>
        <w:tc>
          <w:tcPr>
            <w:tcW w:w="1026"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2018-YF09-00051-SN</w:t>
            </w:r>
          </w:p>
        </w:tc>
        <w:tc>
          <w:tcPr>
            <w:tcW w:w="1708"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基于超广角激光成像视网膜图像分析的眼底疾病智能检测技术开发与应用推广</w:t>
            </w:r>
          </w:p>
        </w:tc>
        <w:tc>
          <w:tcPr>
            <w:tcW w:w="1671" w:type="pct"/>
            <w:tcBorders>
              <w:top w:val="nil"/>
              <w:left w:val="nil"/>
              <w:bottom w:val="single" w:sz="4" w:space="0" w:color="auto"/>
              <w:right w:val="single" w:sz="4" w:space="0" w:color="auto"/>
            </w:tcBorders>
            <w:shd w:val="clear" w:color="auto" w:fill="auto"/>
            <w:vAlign w:val="center"/>
            <w:hideMark/>
          </w:tcPr>
          <w:p w:rsidR="006B38CC" w:rsidRPr="000D15BE" w:rsidRDefault="006B38C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成都中医大银海眼科医院股份有限公司</w:t>
            </w:r>
          </w:p>
        </w:tc>
      </w:tr>
    </w:tbl>
    <w:p w:rsidR="0041269C" w:rsidRDefault="0041269C" w:rsidP="000226C2">
      <w:pPr>
        <w:spacing w:line="280" w:lineRule="exact"/>
      </w:pPr>
    </w:p>
    <w:tbl>
      <w:tblPr>
        <w:tblW w:w="4954" w:type="pct"/>
        <w:tblLook w:val="04A0" w:firstRow="1" w:lastRow="0" w:firstColumn="1" w:lastColumn="0" w:noHBand="0" w:noVBand="1"/>
      </w:tblPr>
      <w:tblGrid>
        <w:gridCol w:w="1111"/>
        <w:gridCol w:w="2233"/>
        <w:gridCol w:w="2332"/>
        <w:gridCol w:w="2768"/>
      </w:tblGrid>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武侯区</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2017-JR04-00098-JR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四川格瑞特科技有限公司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2017-JR05-00130-JR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w:t>
            </w:r>
            <w:r w:rsidRPr="000D15BE">
              <w:rPr>
                <w:rFonts w:ascii="宋体" w:eastAsia="宋体" w:hAnsi="宋体" w:cs="Times New Roman" w:hint="eastAsia"/>
                <w:color w:val="000000"/>
                <w:kern w:val="0"/>
                <w:sz w:val="20"/>
                <w:szCs w:val="20"/>
              </w:rPr>
              <w:lastRenderedPageBreak/>
              <w:t>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lastRenderedPageBreak/>
              <w:t>成都天创微波技术股份有限</w:t>
            </w:r>
            <w:r w:rsidRPr="000D15BE">
              <w:rPr>
                <w:rFonts w:ascii="Times New Roman" w:eastAsia="宋体" w:hAnsi="Times New Roman" w:cs="Times New Roman"/>
                <w:color w:val="000000"/>
                <w:kern w:val="0"/>
                <w:sz w:val="20"/>
                <w:szCs w:val="20"/>
              </w:rPr>
              <w:lastRenderedPageBreak/>
              <w:t>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3</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2017-JR05-00045-JR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成都元素科技有限公司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2017-JR05-00048-JR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四川奥诚科技有限责任公司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2017-JR05-00142-JR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成都市知用科技有限公司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2017-JR05-00125-JR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成都能通科技有限公司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2017-JR07-00070-JR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基础层</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四川省</w:t>
            </w:r>
            <w:proofErr w:type="gramStart"/>
            <w:r w:rsidRPr="000D15BE">
              <w:rPr>
                <w:rFonts w:ascii="Times New Roman" w:eastAsia="宋体" w:hAnsi="Times New Roman" w:cs="Times New Roman"/>
                <w:color w:val="000000"/>
                <w:kern w:val="0"/>
                <w:sz w:val="20"/>
                <w:szCs w:val="20"/>
              </w:rPr>
              <w:t>明厚天</w:t>
            </w:r>
            <w:proofErr w:type="gramEnd"/>
            <w:r w:rsidRPr="000D15BE">
              <w:rPr>
                <w:rFonts w:ascii="Times New Roman" w:eastAsia="宋体" w:hAnsi="Times New Roman" w:cs="Times New Roman"/>
                <w:color w:val="000000"/>
                <w:kern w:val="0"/>
                <w:sz w:val="20"/>
                <w:szCs w:val="20"/>
              </w:rPr>
              <w:t>信息技术股份有限公司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2017-JR07-00079-JR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基础层</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成都黑</w:t>
            </w:r>
            <w:proofErr w:type="gramStart"/>
            <w:r w:rsidRPr="000D15BE">
              <w:rPr>
                <w:rFonts w:ascii="Times New Roman" w:eastAsia="宋体" w:hAnsi="Times New Roman" w:cs="Times New Roman"/>
                <w:color w:val="000000"/>
                <w:kern w:val="0"/>
                <w:sz w:val="20"/>
                <w:szCs w:val="20"/>
              </w:rPr>
              <w:t>蚁文化</w:t>
            </w:r>
            <w:proofErr w:type="gramEnd"/>
            <w:r w:rsidRPr="000D15BE">
              <w:rPr>
                <w:rFonts w:ascii="Times New Roman" w:eastAsia="宋体" w:hAnsi="Times New Roman" w:cs="Times New Roman"/>
                <w:color w:val="000000"/>
                <w:kern w:val="0"/>
                <w:sz w:val="20"/>
                <w:szCs w:val="20"/>
              </w:rPr>
              <w:t>创意股份有限公司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2017-JR08-00265-JR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成都唐源电气股份有限公司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2019-JR03-00078-JR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信用评级补助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成都民航空管科技发展有限公司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2019-JR03-00092-JR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信用评级补助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四川隧唐科技股份有限公司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2019-JR04-00003-JR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四川格瑞特科技有限公司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2019-JR04-00005-JR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四川菲博斯科技有限责任公司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2019-JR04-00006-JR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成都元素科技有限公司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15</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2019-JR04-00013-JR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成都来也旅游发展股份有限公司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16</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2019-JR04-00016-JR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成都之维安科技股份有限公司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17</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2019-JR04-00027-JR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成都菲斯洛克电子技术有限公司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18</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2019-JR04-00035-JR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成都陆迪科技股份有限公司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19</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2019-JR05-00004-JR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四川格瑞特科技有限公司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2019-JR05-00006-JR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成都元素科技有限公司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21</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2019-JR05-00014-JR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四川隧唐科技股份有限公司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22</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2019-JR05-00018-JR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成都来也旅游发展股份有限公司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23</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2019-JR05-00023-JR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成都之维安科技股份有限公司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24</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2019-JR05-00041-JR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成都丽维家科技有限公司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25</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2019-JR05-00056-JR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成都能通科技有限公司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26</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2019-JR05-00069-JR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成都联帮微波通信工程有限公司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27</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2019-JR07-00002-JR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proofErr w:type="gramStart"/>
            <w:r w:rsidRPr="000D15BE">
              <w:rPr>
                <w:rFonts w:ascii="Times New Roman" w:eastAsia="宋体" w:hAnsi="Times New Roman" w:cs="Times New Roman"/>
                <w:color w:val="000000"/>
                <w:kern w:val="0"/>
                <w:sz w:val="20"/>
                <w:szCs w:val="20"/>
              </w:rPr>
              <w:t>成都久信信息技术</w:t>
            </w:r>
            <w:proofErr w:type="gramEnd"/>
            <w:r w:rsidRPr="000D15BE">
              <w:rPr>
                <w:rFonts w:ascii="Times New Roman" w:eastAsia="宋体" w:hAnsi="Times New Roman" w:cs="Times New Roman"/>
                <w:color w:val="000000"/>
                <w:kern w:val="0"/>
                <w:sz w:val="20"/>
                <w:szCs w:val="20"/>
              </w:rPr>
              <w:t>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28</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2019-JR08-00007-JR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成都中交环保高新技术材料有限公司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29</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2019-JR08-00010-JR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成都翰东科技有限公司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30</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2019-JR08-00011-JR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成都市和平科技有限责任公司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31</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2019-JR08-00020-JR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成都九鼎天元知识产权代理有限公司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32</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2019-JR08-00035-JR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四川凯普顿信息技术股份有限公司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33</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2019-JR08-00042-JR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成都彩虹电器（集团）股份有限公司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34</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2019-JR08-00048-JR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成都超网实业有限公司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35</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2019-JR08-00049-JR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成都观脂网络科技有限公司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36</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2019-JR08-00072-JR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成都利君实业股份有限公司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37</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2019-JR08-00163-JR</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四川凯普顿信息技术股份有限公司</w:t>
            </w:r>
          </w:p>
        </w:tc>
      </w:tr>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38</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2019-YF08-00132-GX</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节能节地型村镇污水稳定达标处理装备研发项目</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proofErr w:type="gramStart"/>
            <w:r w:rsidRPr="000D15BE">
              <w:rPr>
                <w:rFonts w:ascii="Times New Roman" w:eastAsia="宋体" w:hAnsi="Times New Roman" w:cs="Times New Roman"/>
                <w:kern w:val="0"/>
                <w:sz w:val="20"/>
                <w:szCs w:val="20"/>
              </w:rPr>
              <w:t>环能科技</w:t>
            </w:r>
            <w:proofErr w:type="gramEnd"/>
            <w:r w:rsidRPr="000D15BE">
              <w:rPr>
                <w:rFonts w:ascii="Times New Roman" w:eastAsia="宋体" w:hAnsi="Times New Roman" w:cs="Times New Roman"/>
                <w:kern w:val="0"/>
                <w:sz w:val="20"/>
                <w:szCs w:val="20"/>
              </w:rPr>
              <w:t>股份有限公司</w:t>
            </w:r>
          </w:p>
        </w:tc>
      </w:tr>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39</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2019-YF09-00013-CG</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基于时空大数据的智慧农业公共服务平台应用示范</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空间信息产业发展股份有限公司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40</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2019-YF09-00046-CG</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NB-IOT</w:t>
            </w:r>
            <w:r w:rsidRPr="000D15BE">
              <w:rPr>
                <w:rFonts w:ascii="宋体" w:eastAsia="宋体" w:hAnsi="宋体" w:cs="Times New Roman" w:hint="eastAsia"/>
                <w:kern w:val="0"/>
                <w:sz w:val="20"/>
                <w:szCs w:val="20"/>
              </w:rPr>
              <w:t>智能燃气表及其运行体系技术在智慧城市公共服务管理中的应用</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成都秦川物联网科技股份有限公司</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41</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2019-YF09-00081-SN</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成都市黑臭水体污染治理关键技术研究与工程示范</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四川大学</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42</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2019-YF09-00087-SN</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基于社区的儿童支气管哮喘一站式综合防控体系研究</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四川大学</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43</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2019-YF09-00088-SN</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基于智慧医疗的全生命周期慢病防控体系建设与应用示范</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四川大学</w:t>
            </w:r>
          </w:p>
        </w:tc>
      </w:tr>
      <w:tr w:rsidR="0041269C" w:rsidRPr="000D15BE" w:rsidTr="0041269C">
        <w:trPr>
          <w:trHeight w:val="20"/>
        </w:trPr>
        <w:tc>
          <w:tcPr>
            <w:tcW w:w="658" w:type="pct"/>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44</w:t>
            </w:r>
          </w:p>
        </w:tc>
        <w:tc>
          <w:tcPr>
            <w:tcW w:w="1322"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2019-YF09-00095-SN</w:t>
            </w:r>
          </w:p>
        </w:tc>
        <w:tc>
          <w:tcPr>
            <w:tcW w:w="1381"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恶性肿瘤一站式综合防控技术和策略的建立研究</w:t>
            </w:r>
          </w:p>
        </w:tc>
        <w:tc>
          <w:tcPr>
            <w:tcW w:w="1640" w:type="pct"/>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四川省肿瘤医院</w:t>
            </w:r>
          </w:p>
        </w:tc>
      </w:tr>
    </w:tbl>
    <w:p w:rsidR="0041269C" w:rsidRDefault="0041269C" w:rsidP="000226C2">
      <w:pPr>
        <w:spacing w:line="280" w:lineRule="exact"/>
      </w:pPr>
    </w:p>
    <w:p w:rsidR="006B38CC" w:rsidRDefault="006B38CC"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31"/>
        <w:gridCol w:w="2061"/>
        <w:gridCol w:w="3619"/>
        <w:gridCol w:w="2311"/>
      </w:tblGrid>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成华区</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2017-JR05-00095-JR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成都福立盟科技有限公司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2017-JR08-00281-JR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成都福立盟科技有限公司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2016-JR08-00203-TC</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成都建筑材料工业设计研究院有限公司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2019-JR01-00001-JR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成都链安科技有限公司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2019-JR04-00036-JR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成都合讯科技发展有限责任公司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2019-JR05-00011-JR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成都盛科信息技术有限公司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2019-JR05-00040-JR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成都合讯科技发展有限责任公司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2019-JR05-00048-JR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成都宏明电子股份有限公司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2019-JR08-00001-JR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成都正</w:t>
            </w:r>
            <w:proofErr w:type="gramStart"/>
            <w:r w:rsidRPr="000D15BE">
              <w:rPr>
                <w:rFonts w:ascii="Times New Roman" w:eastAsia="宋体" w:hAnsi="Times New Roman" w:cs="Times New Roman"/>
                <w:color w:val="000000"/>
                <w:kern w:val="0"/>
                <w:sz w:val="20"/>
                <w:szCs w:val="20"/>
              </w:rPr>
              <w:t>华专利</w:t>
            </w:r>
            <w:proofErr w:type="gramEnd"/>
            <w:r w:rsidRPr="000D15BE">
              <w:rPr>
                <w:rFonts w:ascii="Times New Roman" w:eastAsia="宋体" w:hAnsi="Times New Roman" w:cs="Times New Roman"/>
                <w:color w:val="000000"/>
                <w:kern w:val="0"/>
                <w:sz w:val="20"/>
                <w:szCs w:val="20"/>
              </w:rPr>
              <w:t>代理事务所（普通合伙）</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2018-YF08-00033-GX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基于神经形态计算软件架构技术的教育组织智能平台研发及产业化</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成都康赛信息技术有限公司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2018-YF08-00018-GX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战场环境时间触发网络演示验证系统</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成都星辰瀑布通信技术有限公司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2019-YF08-00097-GX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智能化焊接机器人研发及产业化</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成都卡诺普自动化控制技术有限公司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2018-YF09-00023-GX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proofErr w:type="gramStart"/>
            <w:r w:rsidRPr="000D15BE">
              <w:rPr>
                <w:rFonts w:ascii="Times New Roman" w:eastAsia="宋体" w:hAnsi="Times New Roman" w:cs="Times New Roman"/>
                <w:kern w:val="0"/>
                <w:sz w:val="20"/>
                <w:szCs w:val="20"/>
              </w:rPr>
              <w:t>轿车门盖柔性</w:t>
            </w:r>
            <w:proofErr w:type="gramEnd"/>
            <w:r w:rsidRPr="000D15BE">
              <w:rPr>
                <w:rFonts w:ascii="Times New Roman" w:eastAsia="宋体" w:hAnsi="Times New Roman" w:cs="Times New Roman"/>
                <w:kern w:val="0"/>
                <w:sz w:val="20"/>
                <w:szCs w:val="20"/>
              </w:rPr>
              <w:t>化智能焊装生产线研制与示范运用</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四川成焊宝玛焊接装备工程有限公司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2019-YF09-00062-SN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民航机位分布式储能系统关键装备与智能管控平台</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四川航电微能源有限公司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15</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2019-YF09-00064-SN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食品安全检测与追溯公共服务平台建设应用示范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四川省中环</w:t>
            </w:r>
            <w:proofErr w:type="gramStart"/>
            <w:r w:rsidRPr="000D15BE">
              <w:rPr>
                <w:rFonts w:ascii="Times New Roman" w:eastAsia="宋体" w:hAnsi="Times New Roman" w:cs="Times New Roman"/>
                <w:kern w:val="0"/>
                <w:sz w:val="20"/>
                <w:szCs w:val="20"/>
              </w:rPr>
              <w:t>博环境</w:t>
            </w:r>
            <w:proofErr w:type="gramEnd"/>
            <w:r w:rsidRPr="000D15BE">
              <w:rPr>
                <w:rFonts w:ascii="Times New Roman" w:eastAsia="宋体" w:hAnsi="Times New Roman" w:cs="Times New Roman"/>
                <w:kern w:val="0"/>
                <w:sz w:val="20"/>
                <w:szCs w:val="20"/>
              </w:rPr>
              <w:t>检测有限责任公司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16</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2019-YF09-00059-SN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w:t>
            </w:r>
            <w:r w:rsidRPr="000D15BE">
              <w:rPr>
                <w:rFonts w:ascii="宋体" w:eastAsia="宋体" w:hAnsi="宋体" w:cs="Times New Roman" w:hint="eastAsia"/>
                <w:kern w:val="0"/>
                <w:sz w:val="20"/>
                <w:szCs w:val="20"/>
              </w:rPr>
              <w:t>金域</w:t>
            </w:r>
            <w:r w:rsidRPr="000D15BE">
              <w:rPr>
                <w:rFonts w:ascii="Times New Roman" w:eastAsia="宋体" w:hAnsi="Times New Roman" w:cs="Times New Roman"/>
                <w:kern w:val="0"/>
                <w:sz w:val="20"/>
                <w:szCs w:val="20"/>
              </w:rPr>
              <w:t>”</w:t>
            </w:r>
            <w:r w:rsidRPr="000D15BE">
              <w:rPr>
                <w:rFonts w:ascii="宋体" w:eastAsia="宋体" w:hAnsi="宋体" w:cs="Times New Roman" w:hint="eastAsia"/>
                <w:kern w:val="0"/>
                <w:sz w:val="20"/>
                <w:szCs w:val="20"/>
              </w:rPr>
              <w:t>重大传染疾病基因检测综合服务应用示范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四川金域医学检验中心有限公司</w:t>
            </w:r>
          </w:p>
        </w:tc>
      </w:tr>
    </w:tbl>
    <w:p w:rsidR="00313399" w:rsidRDefault="0041269C"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r w:rsidR="00313399">
        <w:rPr>
          <w:rFonts w:ascii="Times New Roman" w:eastAsia="仿宋_GB2312" w:hAnsi="Times New Roman"/>
          <w:sz w:val="32"/>
          <w:szCs w:val="32"/>
        </w:rPr>
        <w:lastRenderedPageBreak/>
        <w:br w:type="page"/>
      </w:r>
    </w:p>
    <w:tbl>
      <w:tblPr>
        <w:tblW w:w="0" w:type="auto"/>
        <w:tblLook w:val="04A0" w:firstRow="1" w:lastRow="0" w:firstColumn="1" w:lastColumn="0" w:noHBand="0" w:noVBand="1"/>
      </w:tblPr>
      <w:tblGrid>
        <w:gridCol w:w="618"/>
        <w:gridCol w:w="1939"/>
        <w:gridCol w:w="2683"/>
        <w:gridCol w:w="3216"/>
      </w:tblGrid>
      <w:tr w:rsidR="00313399" w:rsidRPr="000D15B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left"/>
              <w:rPr>
                <w:rFonts w:ascii="宋体" w:eastAsia="宋体" w:hAnsi="宋体" w:cs="宋体"/>
                <w:b/>
                <w:bCs/>
                <w:color w:val="000000"/>
                <w:kern w:val="0"/>
                <w:sz w:val="20"/>
                <w:szCs w:val="20"/>
              </w:rPr>
            </w:pPr>
            <w:r w:rsidRPr="004754A8">
              <w:rPr>
                <w:rFonts w:ascii="宋体" w:eastAsia="宋体" w:hAnsi="宋体" w:cs="宋体" w:hint="eastAsia"/>
                <w:b/>
                <w:bCs/>
                <w:color w:val="000000"/>
                <w:kern w:val="0"/>
                <w:sz w:val="20"/>
                <w:szCs w:val="20"/>
              </w:rPr>
              <w:lastRenderedPageBreak/>
              <w:t>龙泉</w:t>
            </w:r>
            <w:proofErr w:type="gramStart"/>
            <w:r w:rsidRPr="004754A8">
              <w:rPr>
                <w:rFonts w:ascii="宋体" w:eastAsia="宋体" w:hAnsi="宋体" w:cs="宋体" w:hint="eastAsia"/>
                <w:b/>
                <w:bCs/>
                <w:color w:val="000000"/>
                <w:kern w:val="0"/>
                <w:sz w:val="20"/>
                <w:szCs w:val="20"/>
              </w:rPr>
              <w:t>驿</w:t>
            </w:r>
            <w:proofErr w:type="gramEnd"/>
            <w:r w:rsidRPr="004754A8">
              <w:rPr>
                <w:rFonts w:ascii="宋体" w:eastAsia="宋体" w:hAnsi="宋体" w:cs="宋体" w:hint="eastAsia"/>
                <w:b/>
                <w:bCs/>
                <w:color w:val="000000"/>
                <w:kern w:val="0"/>
                <w:sz w:val="20"/>
                <w:szCs w:val="20"/>
              </w:rPr>
              <w:t>区</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313399" w:rsidRPr="000D15B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2017-JR05-00079-JR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债权融资补助</w:t>
            </w:r>
            <w:r w:rsidRPr="00954750">
              <w:rPr>
                <w:rFonts w:ascii="Times New Roman" w:eastAsia="宋体" w:hAnsi="Times New Roman" w:cs="Times New Roman"/>
                <w:kern w:val="0"/>
                <w:sz w:val="20"/>
                <w:szCs w:val="20"/>
              </w:rPr>
              <w:t>-</w:t>
            </w:r>
            <w:r w:rsidRPr="00954750">
              <w:rPr>
                <w:rFonts w:ascii="Times New Roman" w:eastAsia="宋体" w:hAnsi="Times New Roman" w:cs="Times New Roman"/>
                <w:kern w:val="0"/>
                <w:sz w:val="20"/>
                <w:szCs w:val="20"/>
              </w:rPr>
              <w:t>贷款利息补助</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成都康鸿塑胶制品有限公司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2017-JR08-00302-JR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成都宏明电子科大新材料有限公司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2019-JR03-00004-JR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债权融资补助</w:t>
            </w:r>
            <w:r w:rsidRPr="00954750">
              <w:rPr>
                <w:rFonts w:ascii="Times New Roman" w:eastAsia="宋体" w:hAnsi="Times New Roman" w:cs="Times New Roman"/>
                <w:kern w:val="0"/>
                <w:sz w:val="20"/>
                <w:szCs w:val="20"/>
              </w:rPr>
              <w:t>-</w:t>
            </w:r>
            <w:r w:rsidRPr="00954750">
              <w:rPr>
                <w:rFonts w:ascii="Times New Roman" w:eastAsia="宋体" w:hAnsi="Times New Roman" w:cs="Times New Roman"/>
                <w:kern w:val="0"/>
                <w:sz w:val="20"/>
                <w:szCs w:val="20"/>
              </w:rPr>
              <w:t>信用评级补助</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成都市金鑫酒店用品有限公司</w:t>
            </w:r>
            <w:r w:rsidRPr="00954750">
              <w:rPr>
                <w:rFonts w:ascii="Times New Roman" w:eastAsia="宋体" w:hAnsi="Times New Roman" w:cs="Times New Roman"/>
                <w:kern w:val="0"/>
                <w:sz w:val="20"/>
                <w:szCs w:val="20"/>
              </w:rPr>
              <w:t xml:space="preserve">  </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2019-JR04-00007-JR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债权融资补助</w:t>
            </w:r>
            <w:r w:rsidRPr="00954750">
              <w:rPr>
                <w:rFonts w:ascii="Times New Roman" w:eastAsia="宋体" w:hAnsi="Times New Roman" w:cs="Times New Roman"/>
                <w:kern w:val="0"/>
                <w:sz w:val="20"/>
                <w:szCs w:val="20"/>
              </w:rPr>
              <w:t>-</w:t>
            </w:r>
            <w:r w:rsidRPr="00954750">
              <w:rPr>
                <w:rFonts w:ascii="Times New Roman" w:eastAsia="宋体" w:hAnsi="Times New Roman" w:cs="Times New Roman"/>
                <w:kern w:val="0"/>
                <w:sz w:val="20"/>
                <w:szCs w:val="20"/>
              </w:rPr>
              <w:t>担保费补助</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成都龙之</w:t>
            </w:r>
            <w:proofErr w:type="gramStart"/>
            <w:r w:rsidRPr="00954750">
              <w:rPr>
                <w:rFonts w:ascii="Times New Roman" w:eastAsia="宋体" w:hAnsi="Times New Roman" w:cs="Times New Roman"/>
                <w:kern w:val="0"/>
                <w:sz w:val="20"/>
                <w:szCs w:val="20"/>
              </w:rPr>
              <w:t>泉科技</w:t>
            </w:r>
            <w:proofErr w:type="gramEnd"/>
            <w:r w:rsidRPr="00954750">
              <w:rPr>
                <w:rFonts w:ascii="Times New Roman" w:eastAsia="宋体" w:hAnsi="Times New Roman" w:cs="Times New Roman"/>
                <w:kern w:val="0"/>
                <w:sz w:val="20"/>
                <w:szCs w:val="20"/>
              </w:rPr>
              <w:t>股份有限公司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2019-JR05-00010-JR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债权融资补助</w:t>
            </w:r>
            <w:r w:rsidRPr="00954750">
              <w:rPr>
                <w:rFonts w:ascii="Times New Roman" w:eastAsia="宋体" w:hAnsi="Times New Roman" w:cs="Times New Roman"/>
                <w:kern w:val="0"/>
                <w:sz w:val="20"/>
                <w:szCs w:val="20"/>
              </w:rPr>
              <w:t>-</w:t>
            </w:r>
            <w:r w:rsidRPr="00954750">
              <w:rPr>
                <w:rFonts w:ascii="Times New Roman" w:eastAsia="宋体" w:hAnsi="Times New Roman" w:cs="Times New Roman"/>
                <w:kern w:val="0"/>
                <w:sz w:val="20"/>
                <w:szCs w:val="20"/>
              </w:rPr>
              <w:t>贷款利息补助</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成都龙之</w:t>
            </w:r>
            <w:proofErr w:type="gramStart"/>
            <w:r w:rsidRPr="00954750">
              <w:rPr>
                <w:rFonts w:ascii="Times New Roman" w:eastAsia="宋体" w:hAnsi="Times New Roman" w:cs="Times New Roman"/>
                <w:kern w:val="0"/>
                <w:sz w:val="20"/>
                <w:szCs w:val="20"/>
              </w:rPr>
              <w:t>泉科技</w:t>
            </w:r>
            <w:proofErr w:type="gramEnd"/>
            <w:r w:rsidRPr="00954750">
              <w:rPr>
                <w:rFonts w:ascii="Times New Roman" w:eastAsia="宋体" w:hAnsi="Times New Roman" w:cs="Times New Roman"/>
                <w:kern w:val="0"/>
                <w:sz w:val="20"/>
                <w:szCs w:val="20"/>
              </w:rPr>
              <w:t>股份有限公司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2019-JR08-00012-JR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成都虹波实业股份有限公司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2019-JR08-00017-JR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成都天兴仪表（集团）有限公司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2019-JR08-00025-JR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成都大运汽车集团有限公司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2019-JR08-00026-JR</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四川万汇票证印</w:t>
            </w:r>
            <w:proofErr w:type="gramStart"/>
            <w:r w:rsidRPr="00954750">
              <w:rPr>
                <w:rFonts w:ascii="Times New Roman" w:eastAsia="宋体" w:hAnsi="Times New Roman" w:cs="Times New Roman"/>
                <w:kern w:val="0"/>
                <w:sz w:val="20"/>
                <w:szCs w:val="20"/>
              </w:rPr>
              <w:t>务</w:t>
            </w:r>
            <w:proofErr w:type="gramEnd"/>
            <w:r w:rsidRPr="00954750">
              <w:rPr>
                <w:rFonts w:ascii="Times New Roman" w:eastAsia="宋体" w:hAnsi="Times New Roman" w:cs="Times New Roman"/>
                <w:kern w:val="0"/>
                <w:sz w:val="20"/>
                <w:szCs w:val="20"/>
              </w:rPr>
              <w:t>有限公司</w:t>
            </w:r>
          </w:p>
        </w:tc>
      </w:tr>
      <w:tr w:rsidR="00313399" w:rsidRPr="000D15B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tcPr>
          <w:p w:rsidR="00313399" w:rsidRPr="000D15BE" w:rsidRDefault="00313399" w:rsidP="000226C2">
            <w:pPr>
              <w:widowControl/>
              <w:spacing w:line="280" w:lineRule="exact"/>
              <w:jc w:val="center"/>
              <w:rPr>
                <w:rFonts w:ascii="Times New Roman" w:eastAsia="宋体" w:hAnsi="Times New Roman" w:cs="Times New Roman"/>
                <w:kern w:val="0"/>
                <w:sz w:val="20"/>
                <w:szCs w:val="20"/>
              </w:rPr>
            </w:pPr>
            <w:r>
              <w:rPr>
                <w:rFonts w:ascii="Times New Roman" w:eastAsia="宋体" w:hAnsi="Times New Roman" w:cs="Times New Roman"/>
                <w:kern w:val="0"/>
                <w:sz w:val="20"/>
                <w:szCs w:val="20"/>
              </w:rPr>
              <w:t>10</w:t>
            </w:r>
          </w:p>
        </w:tc>
        <w:tc>
          <w:tcPr>
            <w:tcW w:w="0" w:type="auto"/>
            <w:tcBorders>
              <w:top w:val="nil"/>
              <w:left w:val="nil"/>
              <w:bottom w:val="single" w:sz="4" w:space="0" w:color="auto"/>
              <w:right w:val="single" w:sz="4" w:space="0" w:color="auto"/>
            </w:tcBorders>
            <w:shd w:val="clear" w:color="auto" w:fill="auto"/>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2019-JR08-00043-JR</w:t>
            </w:r>
          </w:p>
        </w:tc>
        <w:tc>
          <w:tcPr>
            <w:tcW w:w="0" w:type="auto"/>
            <w:tcBorders>
              <w:top w:val="nil"/>
              <w:left w:val="nil"/>
              <w:bottom w:val="single" w:sz="4" w:space="0" w:color="auto"/>
              <w:right w:val="single" w:sz="4" w:space="0" w:color="auto"/>
            </w:tcBorders>
            <w:shd w:val="clear" w:color="auto" w:fill="auto"/>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成都宏明电子科大新材料有限公司</w:t>
            </w:r>
          </w:p>
        </w:tc>
      </w:tr>
    </w:tbl>
    <w:p w:rsidR="00313399" w:rsidRDefault="00313399"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28"/>
        <w:gridCol w:w="2083"/>
        <w:gridCol w:w="3499"/>
        <w:gridCol w:w="2412"/>
      </w:tblGrid>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宋体" w:eastAsia="宋体" w:hAnsi="宋体" w:cs="宋体"/>
                <w:b/>
                <w:bCs/>
                <w:color w:val="000000"/>
                <w:kern w:val="0"/>
                <w:sz w:val="20"/>
                <w:szCs w:val="20"/>
              </w:rPr>
            </w:pPr>
            <w:proofErr w:type="gramStart"/>
            <w:r w:rsidRPr="000D15BE">
              <w:rPr>
                <w:rFonts w:ascii="宋体" w:eastAsia="宋体" w:hAnsi="宋体" w:cs="宋体" w:hint="eastAsia"/>
                <w:b/>
                <w:bCs/>
                <w:color w:val="000000"/>
                <w:kern w:val="0"/>
                <w:sz w:val="20"/>
                <w:szCs w:val="20"/>
              </w:rPr>
              <w:lastRenderedPageBreak/>
              <w:t>青白江</w:t>
            </w:r>
            <w:proofErr w:type="gramEnd"/>
            <w:r w:rsidRPr="000D15BE">
              <w:rPr>
                <w:rFonts w:ascii="宋体" w:eastAsia="宋体" w:hAnsi="宋体" w:cs="宋体" w:hint="eastAsia"/>
                <w:b/>
                <w:bCs/>
                <w:color w:val="000000"/>
                <w:kern w:val="0"/>
                <w:sz w:val="20"/>
                <w:szCs w:val="20"/>
              </w:rPr>
              <w:t>区</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2019-JR03-00003-JR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信用评级补助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四川维珍高新材料有限公司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2019-JR05-00060-JR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成都瀚江新材科技股份有限公司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2019-JR07-00009-JR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成都隆盛新材料股份有限公司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2019-JR08-00003-JR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巨石集团成都有限公司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2019-JR08-00004-JR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巨石集团成都有限公司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2019-JR08-00005-JR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巨石集团成都有限公司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2019-JR08-00006-JR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巨石集团成都有限公司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2019-JR08-00059-JR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四川维珍高新材料有限公司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2019-JR08-00076-JR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成都瑞奇石化工程股份有限公司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新型产业技术研究院项目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2019-CY01-00002-GX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成都先进金属材料产业技术研究院</w:t>
            </w:r>
            <w:r w:rsidRPr="000D15BE">
              <w:rPr>
                <w:rFonts w:ascii="Times New Roman" w:eastAsia="宋体" w:hAnsi="Times New Roman" w:cs="Times New Roman"/>
                <w:kern w:val="0"/>
                <w:sz w:val="20"/>
                <w:szCs w:val="20"/>
              </w:rPr>
              <w:t>2019</w:t>
            </w:r>
            <w:r w:rsidRPr="000D15BE">
              <w:rPr>
                <w:rFonts w:ascii="宋体" w:eastAsia="宋体" w:hAnsi="宋体" w:cs="Times New Roman" w:hint="eastAsia"/>
                <w:kern w:val="0"/>
                <w:sz w:val="20"/>
                <w:szCs w:val="20"/>
              </w:rPr>
              <w:t>年运行经费补贴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成都先进金属材料产业技术研究院有限公司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2018-YF08-00007-GX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智能网联汽车信息</w:t>
            </w:r>
            <w:proofErr w:type="gramStart"/>
            <w:r w:rsidRPr="000D15BE">
              <w:rPr>
                <w:rFonts w:ascii="Times New Roman" w:eastAsia="宋体" w:hAnsi="Times New Roman" w:cs="Times New Roman"/>
                <w:kern w:val="0"/>
                <w:sz w:val="20"/>
                <w:szCs w:val="20"/>
              </w:rPr>
              <w:t>安全风控系统</w:t>
            </w:r>
            <w:proofErr w:type="gramEnd"/>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中国重汽集团成都王牌商用车有限公司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2018-YF09-00040-SN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基于全装配式结构体系的公共厕所与农村住宅建造方式系统研究</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成都建工工业化建筑有限公司</w:t>
            </w:r>
          </w:p>
        </w:tc>
      </w:tr>
    </w:tbl>
    <w:p w:rsidR="0041269C" w:rsidRDefault="0041269C"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22"/>
        <w:gridCol w:w="2061"/>
        <w:gridCol w:w="3855"/>
        <w:gridCol w:w="2084"/>
      </w:tblGrid>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新都区</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2017-JR07-00077-JR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基础层</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成都正恒动力股份有限公司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2017-JR08-00322-JR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成都市新力设备制造有限责任公司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2017-JR08-00321-JR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成都市新力设备制造有限责任公司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2019-JR08-00033-JR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成都俊马密封科技股份有限公司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2018-YF08-00013-GX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基于航空发动机技术的能源高效利用三机同轴机组产业化关键技术研究及应用</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成都成发科能动力工程有限公司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2019-YF08-00044-CG</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支持接入泛在电力物联网的配电网统一电能质量调节装置</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成都麦隆电气有限公司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2019-YF08-00035-GX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航空发动机等离子点火系统的研究与开发</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四川泛华航空仪表电器有限公司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2019-YF08-00154-GX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r w:rsidRPr="000D15BE">
              <w:rPr>
                <w:rFonts w:ascii="宋体" w:eastAsia="宋体" w:hAnsi="宋体" w:cs="Times New Roman" w:hint="eastAsia"/>
                <w:kern w:val="0"/>
                <w:sz w:val="20"/>
                <w:szCs w:val="20"/>
              </w:rPr>
              <w:t>类创新抗肿瘤抗体偶联药物的研究与开发</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四川科伦药业股份有限公司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2019-YF08-00162-GX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高</w:t>
            </w:r>
            <w:proofErr w:type="gramStart"/>
            <w:r w:rsidRPr="000D15BE">
              <w:rPr>
                <w:rFonts w:ascii="Times New Roman" w:eastAsia="宋体" w:hAnsi="Times New Roman" w:cs="Times New Roman"/>
                <w:kern w:val="0"/>
                <w:sz w:val="20"/>
                <w:szCs w:val="20"/>
              </w:rPr>
              <w:t>频次铲磨全自动</w:t>
            </w:r>
            <w:proofErr w:type="gramEnd"/>
            <w:r w:rsidRPr="000D15BE">
              <w:rPr>
                <w:rFonts w:ascii="Times New Roman" w:eastAsia="宋体" w:hAnsi="Times New Roman" w:cs="Times New Roman"/>
                <w:kern w:val="0"/>
                <w:sz w:val="20"/>
                <w:szCs w:val="20"/>
              </w:rPr>
              <w:t>丝锥数控螺纹磨床的研究与应用</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成都成量工具集团有限公司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2019-YF09-00026-CG</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智慧路灯</w:t>
            </w:r>
            <w:r w:rsidRPr="000D15BE">
              <w:rPr>
                <w:rFonts w:ascii="Times New Roman" w:eastAsia="宋体" w:hAnsi="Times New Roman" w:cs="Times New Roman"/>
                <w:kern w:val="0"/>
                <w:sz w:val="20"/>
                <w:szCs w:val="20"/>
              </w:rPr>
              <w:t>—</w:t>
            </w:r>
            <w:r w:rsidRPr="000D15BE">
              <w:rPr>
                <w:rFonts w:ascii="宋体" w:eastAsia="宋体" w:hAnsi="宋体" w:cs="Times New Roman" w:hint="eastAsia"/>
                <w:kern w:val="0"/>
                <w:sz w:val="20"/>
                <w:szCs w:val="20"/>
              </w:rPr>
              <w:t>城市道路照明应用示范项目</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四川天剑光电科技股份有限公司限公司</w:t>
            </w:r>
          </w:p>
        </w:tc>
      </w:tr>
    </w:tbl>
    <w:p w:rsidR="0041269C" w:rsidRDefault="0041269C"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5000" w:type="pct"/>
        <w:tblLook w:val="04A0" w:firstRow="1" w:lastRow="0" w:firstColumn="1" w:lastColumn="0" w:noHBand="0" w:noVBand="1"/>
      </w:tblPr>
      <w:tblGrid>
        <w:gridCol w:w="2130"/>
        <w:gridCol w:w="2130"/>
        <w:gridCol w:w="2131"/>
        <w:gridCol w:w="2131"/>
      </w:tblGrid>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温江区</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2017-JR08-00294-JR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成都千川木业有限公司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2019-JR01-00031-JR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四川希氏异构医疗科技有限公司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2019-JR03-00022-JR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信用评级补助</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正</w:t>
            </w:r>
            <w:proofErr w:type="gramStart"/>
            <w:r w:rsidRPr="000D15BE">
              <w:rPr>
                <w:rFonts w:ascii="Times New Roman" w:eastAsia="宋体" w:hAnsi="Times New Roman" w:cs="Times New Roman"/>
                <w:color w:val="000000"/>
                <w:kern w:val="0"/>
                <w:sz w:val="20"/>
                <w:szCs w:val="20"/>
              </w:rPr>
              <w:t>升环境</w:t>
            </w:r>
            <w:proofErr w:type="gramEnd"/>
            <w:r w:rsidRPr="000D15BE">
              <w:rPr>
                <w:rFonts w:ascii="Times New Roman" w:eastAsia="宋体" w:hAnsi="Times New Roman" w:cs="Times New Roman"/>
                <w:color w:val="000000"/>
                <w:kern w:val="0"/>
                <w:sz w:val="20"/>
                <w:szCs w:val="20"/>
              </w:rPr>
              <w:t>科技股份有限公司</w:t>
            </w:r>
            <w:r w:rsidRPr="000D15BE">
              <w:rPr>
                <w:rFonts w:ascii="Times New Roman" w:eastAsia="宋体" w:hAnsi="Times New Roman" w:cs="Times New Roman"/>
                <w:color w:val="000000"/>
                <w:kern w:val="0"/>
                <w:sz w:val="20"/>
                <w:szCs w:val="20"/>
              </w:rPr>
              <w:t xml:space="preserve">  </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2019-JR03-00095-JR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信用评级补助</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w:t>
            </w:r>
            <w:proofErr w:type="gramStart"/>
            <w:r w:rsidRPr="000D15BE">
              <w:rPr>
                <w:rFonts w:ascii="Times New Roman" w:eastAsia="宋体" w:hAnsi="Times New Roman" w:cs="Times New Roman"/>
                <w:color w:val="000000"/>
                <w:kern w:val="0"/>
                <w:sz w:val="20"/>
                <w:szCs w:val="20"/>
              </w:rPr>
              <w:t>鑫众泰</w:t>
            </w:r>
            <w:proofErr w:type="gramEnd"/>
            <w:r w:rsidRPr="000D15BE">
              <w:rPr>
                <w:rFonts w:ascii="Times New Roman" w:eastAsia="宋体" w:hAnsi="Times New Roman" w:cs="Times New Roman"/>
                <w:color w:val="000000"/>
                <w:kern w:val="0"/>
                <w:sz w:val="20"/>
                <w:szCs w:val="20"/>
              </w:rPr>
              <w:t>成套电气设备有限公司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2019-JR05-00012-JR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知识产权质押融资评估费补助</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成都巨龙生物科技股份有限公司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2019-JR05-00005-JR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成都巨龙生物科技股份有限公司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2019-JR07-00007-JR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正</w:t>
            </w:r>
            <w:proofErr w:type="gramStart"/>
            <w:r w:rsidRPr="000D15BE">
              <w:rPr>
                <w:rFonts w:ascii="Times New Roman" w:eastAsia="宋体" w:hAnsi="Times New Roman" w:cs="Times New Roman"/>
                <w:color w:val="000000"/>
                <w:kern w:val="0"/>
                <w:sz w:val="20"/>
                <w:szCs w:val="20"/>
              </w:rPr>
              <w:t>升环境</w:t>
            </w:r>
            <w:proofErr w:type="gramEnd"/>
            <w:r w:rsidRPr="000D15BE">
              <w:rPr>
                <w:rFonts w:ascii="Times New Roman" w:eastAsia="宋体" w:hAnsi="Times New Roman" w:cs="Times New Roman"/>
                <w:color w:val="000000"/>
                <w:kern w:val="0"/>
                <w:sz w:val="20"/>
                <w:szCs w:val="20"/>
              </w:rPr>
              <w:t>科技股份有限公司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2019-JR08-00002-JR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四川恒芯科技股份有限公司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2019-JR08-00039-JR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四川海思科制药有限公司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2019-JR08-00040-JR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成都海科机械设备制造有限公司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2019-JR08-00041-JR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四川蓝海智能装备制造有限公司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2019-JR08-00044-JR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四川品胜电子有限公司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2019-JR08-00069-JR</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成都西电蜀能电器有限责任公司</w:t>
            </w:r>
          </w:p>
        </w:tc>
      </w:tr>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新型产业技术研究院项目</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2018-CY02-00022-GX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高性能氟化石墨烯</w:t>
            </w:r>
            <w:r w:rsidRPr="000D15BE">
              <w:rPr>
                <w:rFonts w:ascii="Times New Roman" w:eastAsia="宋体" w:hAnsi="Times New Roman" w:cs="Times New Roman"/>
                <w:kern w:val="0"/>
                <w:sz w:val="20"/>
                <w:szCs w:val="20"/>
              </w:rPr>
              <w:t>/</w:t>
            </w:r>
            <w:r w:rsidRPr="000D15BE">
              <w:rPr>
                <w:rFonts w:ascii="宋体" w:eastAsia="宋体" w:hAnsi="宋体" w:cs="Times New Roman" w:hint="eastAsia"/>
                <w:kern w:val="0"/>
                <w:sz w:val="20"/>
                <w:szCs w:val="20"/>
              </w:rPr>
              <w:t>润滑油制备</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成都石墨烯应用产业技术研究院有限公司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15</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2018-CY02-00028-GX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高耐磨、耐疲劳、抗静电石墨</w:t>
            </w:r>
            <w:proofErr w:type="gramStart"/>
            <w:r w:rsidRPr="000D15BE">
              <w:rPr>
                <w:rFonts w:ascii="Times New Roman" w:eastAsia="宋体" w:hAnsi="Times New Roman" w:cs="Times New Roman"/>
                <w:kern w:val="0"/>
                <w:sz w:val="20"/>
                <w:szCs w:val="20"/>
              </w:rPr>
              <w:t>烯</w:t>
            </w:r>
            <w:proofErr w:type="gramEnd"/>
            <w:r w:rsidRPr="000D15BE">
              <w:rPr>
                <w:rFonts w:ascii="Times New Roman" w:eastAsia="宋体" w:hAnsi="Times New Roman" w:cs="Times New Roman"/>
                <w:kern w:val="0"/>
                <w:sz w:val="20"/>
                <w:szCs w:val="20"/>
              </w:rPr>
              <w:t>橡胶的研发</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成都石墨烯应用产业技术研究院有限公司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16</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2018-CY02-00027-GX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基于石墨烯的高物性汽车革研发</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成都石墨烯应用产业技术研究院有限公司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17</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 xml:space="preserve"> 2019-CY01-00004-GX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成都都市现代农业产业技术研究院</w:t>
            </w:r>
            <w:r w:rsidRPr="000D15BE">
              <w:rPr>
                <w:rFonts w:ascii="Times New Roman" w:eastAsia="宋体" w:hAnsi="Times New Roman" w:cs="Times New Roman"/>
                <w:kern w:val="0"/>
                <w:sz w:val="20"/>
                <w:szCs w:val="20"/>
              </w:rPr>
              <w:t>2019</w:t>
            </w:r>
            <w:r w:rsidRPr="000D15BE">
              <w:rPr>
                <w:rFonts w:ascii="宋体" w:eastAsia="宋体" w:hAnsi="宋体" w:cs="Times New Roman" w:hint="eastAsia"/>
                <w:kern w:val="0"/>
                <w:sz w:val="20"/>
                <w:szCs w:val="20"/>
              </w:rPr>
              <w:t>年运行经费补贴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成都都市现代农业产业技术研究院有限公司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18</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2019-CY01-00001-GX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成都石墨烯应用产业技术研究院</w:t>
            </w:r>
            <w:r w:rsidRPr="000D15BE">
              <w:rPr>
                <w:rFonts w:ascii="Times New Roman" w:eastAsia="宋体" w:hAnsi="Times New Roman" w:cs="Times New Roman"/>
                <w:kern w:val="0"/>
                <w:sz w:val="20"/>
                <w:szCs w:val="20"/>
              </w:rPr>
              <w:t>2019</w:t>
            </w:r>
            <w:r w:rsidRPr="000D15BE">
              <w:rPr>
                <w:rFonts w:ascii="宋体" w:eastAsia="宋体" w:hAnsi="宋体" w:cs="Times New Roman" w:hint="eastAsia"/>
                <w:kern w:val="0"/>
                <w:sz w:val="20"/>
                <w:szCs w:val="20"/>
              </w:rPr>
              <w:t>年运行经费补贴</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成都石墨烯应用产业技术研究院有限公司</w:t>
            </w:r>
          </w:p>
        </w:tc>
      </w:tr>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19</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2019-YF08-00094-GX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心脑血管疾病新药银杏总内酯滴丸产业化</w:t>
            </w:r>
            <w:r w:rsidRPr="000D15BE">
              <w:rPr>
                <w:rFonts w:ascii="Times New Roman" w:eastAsia="宋体" w:hAnsi="Times New Roman" w:cs="Times New Roman"/>
                <w:kern w:val="0"/>
                <w:sz w:val="20"/>
                <w:szCs w:val="20"/>
              </w:rPr>
              <w:t>II</w:t>
            </w:r>
            <w:r w:rsidRPr="000D15BE">
              <w:rPr>
                <w:rFonts w:ascii="宋体" w:eastAsia="宋体" w:hAnsi="宋体" w:cs="Times New Roman" w:hint="eastAsia"/>
                <w:kern w:val="0"/>
                <w:sz w:val="20"/>
                <w:szCs w:val="20"/>
              </w:rPr>
              <w:t>期临床研究</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成都百裕制药股份有限公司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2019-YF08-00155-GX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重组人表皮细胞生长</w:t>
            </w:r>
            <w:r w:rsidRPr="000D15BE">
              <w:rPr>
                <w:rFonts w:ascii="Times New Roman" w:eastAsia="宋体" w:hAnsi="Times New Roman" w:cs="Times New Roman"/>
                <w:kern w:val="0"/>
                <w:sz w:val="20"/>
                <w:szCs w:val="20"/>
              </w:rPr>
              <w:lastRenderedPageBreak/>
              <w:t>因子受体单克隆抗体产业化研究</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成都泽</w:t>
            </w:r>
            <w:proofErr w:type="gramStart"/>
            <w:r w:rsidRPr="000D15BE">
              <w:rPr>
                <w:rFonts w:ascii="Times New Roman" w:eastAsia="宋体" w:hAnsi="Times New Roman" w:cs="Times New Roman"/>
                <w:kern w:val="0"/>
                <w:sz w:val="20"/>
                <w:szCs w:val="20"/>
              </w:rPr>
              <w:t>研</w:t>
            </w:r>
            <w:proofErr w:type="gramEnd"/>
            <w:r w:rsidRPr="000D15BE">
              <w:rPr>
                <w:rFonts w:ascii="Times New Roman" w:eastAsia="宋体" w:hAnsi="Times New Roman" w:cs="Times New Roman"/>
                <w:kern w:val="0"/>
                <w:sz w:val="20"/>
                <w:szCs w:val="20"/>
              </w:rPr>
              <w:t>生物技术有</w:t>
            </w:r>
            <w:r w:rsidRPr="000D15BE">
              <w:rPr>
                <w:rFonts w:ascii="Times New Roman" w:eastAsia="宋体" w:hAnsi="Times New Roman" w:cs="Times New Roman"/>
                <w:kern w:val="0"/>
                <w:sz w:val="20"/>
                <w:szCs w:val="20"/>
              </w:rPr>
              <w:lastRenderedPageBreak/>
              <w:t>限公司</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21</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2019-YF08-00166-GX</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新型麻醉药</w:t>
            </w:r>
            <w:r w:rsidRPr="000D15BE">
              <w:rPr>
                <w:rFonts w:ascii="Times New Roman" w:eastAsia="宋体" w:hAnsi="Times New Roman" w:cs="Times New Roman"/>
                <w:kern w:val="0"/>
                <w:sz w:val="20"/>
                <w:szCs w:val="20"/>
              </w:rPr>
              <w:t>HSK3486</w:t>
            </w:r>
            <w:r w:rsidRPr="000D15BE">
              <w:rPr>
                <w:rFonts w:ascii="宋体" w:eastAsia="宋体" w:hAnsi="宋体" w:cs="Times New Roman" w:hint="eastAsia"/>
                <w:kern w:val="0"/>
                <w:sz w:val="20"/>
                <w:szCs w:val="20"/>
              </w:rPr>
              <w:t>的美国临床试验研究</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四川海思科制药有限公司</w:t>
            </w:r>
          </w:p>
        </w:tc>
      </w:tr>
      <w:tr w:rsidR="0041269C" w:rsidRPr="000D15BE" w:rsidTr="0041269C">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22</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2018-YF09-00036-SN</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郫县豆瓣微生物菌种资源发掘利用与高效安全生产工艺示范</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四川省食品发酵工业研究设计院</w:t>
            </w:r>
          </w:p>
        </w:tc>
      </w:tr>
      <w:tr w:rsidR="0041269C" w:rsidRPr="000D15BE" w:rsidTr="0041269C">
        <w:trPr>
          <w:trHeight w:val="2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23</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2019-YF09-00082-SN</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成都平原农田土壤重金属污染防治技术集成研究与示范</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四川农业大学</w:t>
            </w:r>
          </w:p>
        </w:tc>
      </w:tr>
    </w:tbl>
    <w:p w:rsidR="000D15BE" w:rsidRDefault="000D15BE" w:rsidP="000226C2">
      <w:pPr>
        <w:spacing w:line="280" w:lineRule="exact"/>
        <w:rPr>
          <w:rFonts w:ascii="Times New Roman" w:eastAsia="仿宋_GB2312" w:hAnsi="Times New Roman"/>
          <w:sz w:val="32"/>
          <w:szCs w:val="32"/>
        </w:rPr>
      </w:pPr>
    </w:p>
    <w:p w:rsidR="000D15BE" w:rsidRDefault="000D15B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5038" w:type="pct"/>
        <w:tblLook w:val="04A0" w:firstRow="1" w:lastRow="0" w:firstColumn="1" w:lastColumn="0" w:noHBand="0" w:noVBand="1"/>
      </w:tblPr>
      <w:tblGrid>
        <w:gridCol w:w="1005"/>
        <w:gridCol w:w="2098"/>
        <w:gridCol w:w="2598"/>
        <w:gridCol w:w="2886"/>
      </w:tblGrid>
      <w:tr w:rsidR="0041269C" w:rsidRPr="000D15BE" w:rsidTr="0041269C">
        <w:trPr>
          <w:trHeight w:val="270"/>
        </w:trPr>
        <w:tc>
          <w:tcPr>
            <w:tcW w:w="83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双流区</w:t>
            </w:r>
          </w:p>
        </w:tc>
      </w:tr>
      <w:tr w:rsidR="0041269C" w:rsidRPr="000D15BE" w:rsidTr="0041269C">
        <w:trPr>
          <w:trHeight w:val="27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41269C" w:rsidRPr="000D15BE" w:rsidTr="0041269C">
        <w:trPr>
          <w:trHeight w:val="270"/>
        </w:trPr>
        <w:tc>
          <w:tcPr>
            <w:tcW w:w="83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2017-JR01-00145-JR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成都天智轻量化科技有限公司</w:t>
            </w:r>
          </w:p>
        </w:tc>
      </w:tr>
      <w:tr w:rsidR="0041269C" w:rsidRPr="000D15BE" w:rsidTr="0041269C">
        <w:trPr>
          <w:trHeight w:val="75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2017-JR05-00039-TC</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成都锐能科技有限公司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2017-JR08-00318-JR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成都美饰实业有限责任公司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2019-JR01-00030-JR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四川至善唯新生物科技有限公司</w:t>
            </w:r>
          </w:p>
        </w:tc>
      </w:tr>
      <w:tr w:rsidR="0041269C" w:rsidRPr="000D15BE" w:rsidTr="0041269C">
        <w:trPr>
          <w:trHeight w:val="75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2019-JR04-00004-JR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成都圣路电器有限公司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2019-JR04-00008-JR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成都奥捷通信技术有限公司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2019-JR04-00011-JR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成都之和环保科技有限公司</w:t>
            </w:r>
          </w:p>
        </w:tc>
      </w:tr>
      <w:tr w:rsidR="0041269C" w:rsidRPr="000D15BE" w:rsidTr="0041269C">
        <w:trPr>
          <w:trHeight w:val="102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2019-JR04-00012-JR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森泰英格（成都）数控刀具股份有限公司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2019-JR04-00015-JR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四川蓝景光电技术有限责任公司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2019-JR04-00018-JR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中电九天智能科技有限公司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2019-JR04-00039-JR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成都多普力电子科技有限公司</w:t>
            </w:r>
          </w:p>
        </w:tc>
      </w:tr>
      <w:tr w:rsidR="0041269C" w:rsidRPr="000D15BE" w:rsidTr="0041269C">
        <w:trPr>
          <w:trHeight w:val="75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2019-JR05-00009-JR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成都圣路电器有限公司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2019-JR05-00013-JR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成都之和环保科技有限公司</w:t>
            </w:r>
          </w:p>
        </w:tc>
      </w:tr>
      <w:tr w:rsidR="0041269C" w:rsidRPr="000D15BE" w:rsidTr="0041269C">
        <w:trPr>
          <w:trHeight w:val="102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2019-JR05-00020-JR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森泰英格（成都）数控刀具股份有限公司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15</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2019-JR05-00022-JR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四川蓝景光电技术有限责任公司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16</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2019-JR05-00024-JR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成都奥捷通信技术有限公司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17</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2019-JR05-00025-JR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成都兴业雷安电子有限公司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18</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2019-JR05-00034-JR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中电九天智能科技有限公司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19</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2019-JR05-00037-JR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成都联帮医疗科技股份有限公司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2019-JR05-00051-JR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成都恒坤光电科技有限公司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21</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2019-JR05-00082-JR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成都多普力电子科技有限公司</w:t>
            </w:r>
          </w:p>
        </w:tc>
      </w:tr>
      <w:tr w:rsidR="0041269C" w:rsidRPr="000D15BE" w:rsidTr="0041269C">
        <w:trPr>
          <w:trHeight w:val="102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22</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2019-JR07-00006-JR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全国中小企业股份转让系统挂牌补贴</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w:t>
            </w:r>
            <w:proofErr w:type="gramStart"/>
            <w:r w:rsidRPr="000D15BE">
              <w:rPr>
                <w:rFonts w:ascii="Times New Roman" w:eastAsia="宋体" w:hAnsi="Times New Roman" w:cs="Times New Roman"/>
                <w:color w:val="000000"/>
                <w:kern w:val="0"/>
                <w:sz w:val="20"/>
                <w:szCs w:val="20"/>
              </w:rPr>
              <w:t>双流积利热能</w:t>
            </w:r>
            <w:proofErr w:type="gramEnd"/>
            <w:r w:rsidRPr="000D15BE">
              <w:rPr>
                <w:rFonts w:ascii="Times New Roman" w:eastAsia="宋体" w:hAnsi="Times New Roman" w:cs="Times New Roman"/>
                <w:color w:val="000000"/>
                <w:kern w:val="0"/>
                <w:sz w:val="20"/>
                <w:szCs w:val="20"/>
              </w:rPr>
              <w:t>科技股份有限公司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23</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2019-JR08-00023-JR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成都森舍智能科技有限公司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24</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2019-JR08-00024-JR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proofErr w:type="gramStart"/>
            <w:r w:rsidRPr="000D15BE">
              <w:rPr>
                <w:rFonts w:ascii="Times New Roman" w:eastAsia="宋体" w:hAnsi="Times New Roman" w:cs="Times New Roman"/>
                <w:color w:val="000000"/>
                <w:kern w:val="0"/>
                <w:sz w:val="20"/>
                <w:szCs w:val="20"/>
              </w:rPr>
              <w:t>成都盛帮密封</w:t>
            </w:r>
            <w:proofErr w:type="gramEnd"/>
            <w:r w:rsidRPr="000D15BE">
              <w:rPr>
                <w:rFonts w:ascii="Times New Roman" w:eastAsia="宋体" w:hAnsi="Times New Roman" w:cs="Times New Roman"/>
                <w:color w:val="000000"/>
                <w:kern w:val="0"/>
                <w:sz w:val="20"/>
                <w:szCs w:val="20"/>
              </w:rPr>
              <w:t>件股份有限公司</w:t>
            </w:r>
          </w:p>
        </w:tc>
      </w:tr>
      <w:tr w:rsidR="0041269C" w:rsidRPr="000D15BE" w:rsidTr="0041269C">
        <w:trPr>
          <w:trHeight w:val="510"/>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25</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2019-JR08-00031-JR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成都派斯光学有限公司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26</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2019-JR08-00032-JR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通威太阳能（成都）有限公司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27</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2019-JR08-00050-JR</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成都市浩瀚医疗设备有限公司</w:t>
            </w:r>
          </w:p>
        </w:tc>
      </w:tr>
      <w:tr w:rsidR="0041269C" w:rsidRPr="000D15BE" w:rsidTr="0041269C">
        <w:trPr>
          <w:trHeight w:val="270"/>
        </w:trPr>
        <w:tc>
          <w:tcPr>
            <w:tcW w:w="83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41269C" w:rsidRPr="000D15BE" w:rsidTr="0041269C">
        <w:trPr>
          <w:trHeight w:val="172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28</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2018-YF08-00010-GX</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w:t>
            </w:r>
            <w:r w:rsidRPr="000D15BE">
              <w:rPr>
                <w:rFonts w:ascii="Times New Roman" w:eastAsia="宋体" w:hAnsi="Times New Roman" w:cs="Times New Roman"/>
                <w:kern w:val="0"/>
                <w:sz w:val="20"/>
                <w:szCs w:val="20"/>
              </w:rPr>
              <w:t>6</w:t>
            </w:r>
            <w:r w:rsidRPr="000D15BE">
              <w:rPr>
                <w:rFonts w:ascii="宋体" w:eastAsia="宋体" w:hAnsi="宋体" w:cs="Times New Roman" w:hint="eastAsia"/>
                <w:kern w:val="0"/>
                <w:sz w:val="20"/>
                <w:szCs w:val="20"/>
              </w:rPr>
              <w:t>英寸</w:t>
            </w:r>
            <w:r w:rsidRPr="000D15BE">
              <w:rPr>
                <w:rFonts w:ascii="Times New Roman" w:eastAsia="宋体" w:hAnsi="Times New Roman" w:cs="Times New Roman"/>
                <w:kern w:val="0"/>
                <w:sz w:val="20"/>
                <w:szCs w:val="20"/>
              </w:rPr>
              <w:t>GaAs0.25μm pHEMT</w:t>
            </w:r>
            <w:r w:rsidRPr="000D15BE">
              <w:rPr>
                <w:rFonts w:ascii="宋体" w:eastAsia="宋体" w:hAnsi="宋体" w:cs="Times New Roman" w:hint="eastAsia"/>
                <w:kern w:val="0"/>
                <w:sz w:val="20"/>
                <w:szCs w:val="20"/>
              </w:rPr>
              <w:t>晶</w:t>
            </w:r>
            <w:proofErr w:type="gramStart"/>
            <w:r w:rsidRPr="000D15BE">
              <w:rPr>
                <w:rFonts w:ascii="宋体" w:eastAsia="宋体" w:hAnsi="宋体" w:cs="Times New Roman" w:hint="eastAsia"/>
                <w:kern w:val="0"/>
                <w:sz w:val="20"/>
                <w:szCs w:val="20"/>
              </w:rPr>
              <w:t>圆技术</w:t>
            </w:r>
            <w:proofErr w:type="gramEnd"/>
            <w:r w:rsidRPr="000D15BE">
              <w:rPr>
                <w:rFonts w:ascii="宋体" w:eastAsia="宋体" w:hAnsi="宋体" w:cs="Times New Roman" w:hint="eastAsia"/>
                <w:kern w:val="0"/>
                <w:sz w:val="20"/>
                <w:szCs w:val="20"/>
              </w:rPr>
              <w:t>的军用射频微波器件研发项目</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成都海威华芯科技有限公司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29</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2018-YF08-00011-GX</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军民两用智能快速燃爆抑制系统</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四川天微电子有限责任公司</w:t>
            </w:r>
          </w:p>
        </w:tc>
      </w:tr>
      <w:tr w:rsidR="0041269C" w:rsidRPr="000D15BE" w:rsidTr="0041269C">
        <w:trPr>
          <w:trHeight w:val="178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30</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2018-YF08-00032-GX</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锶</w:t>
            </w:r>
            <w:r w:rsidRPr="000D15BE">
              <w:rPr>
                <w:rFonts w:ascii="Times New Roman" w:eastAsia="宋体" w:hAnsi="Times New Roman" w:cs="Times New Roman"/>
                <w:kern w:val="0"/>
                <w:sz w:val="20"/>
                <w:szCs w:val="20"/>
              </w:rPr>
              <w:t>/</w:t>
            </w:r>
            <w:proofErr w:type="gramStart"/>
            <w:r w:rsidRPr="000D15BE">
              <w:rPr>
                <w:rFonts w:ascii="宋体" w:eastAsia="宋体" w:hAnsi="宋体" w:cs="Times New Roman" w:hint="eastAsia"/>
                <w:kern w:val="0"/>
                <w:sz w:val="20"/>
                <w:szCs w:val="20"/>
              </w:rPr>
              <w:t>钇</w:t>
            </w:r>
            <w:proofErr w:type="gramEnd"/>
            <w:r w:rsidRPr="000D15BE">
              <w:rPr>
                <w:rFonts w:ascii="宋体" w:eastAsia="宋体" w:hAnsi="宋体" w:cs="Times New Roman" w:hint="eastAsia"/>
                <w:kern w:val="0"/>
                <w:sz w:val="20"/>
                <w:szCs w:val="20"/>
              </w:rPr>
              <w:t>分离研究与产业化应用</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成都纽瑞特医疗科技股份有限公司（原成都纽瑞特医疗科技有限公司）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31</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2019-YF08-00101-GX</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基于</w:t>
            </w:r>
            <w:r w:rsidRPr="000D15BE">
              <w:rPr>
                <w:rFonts w:ascii="Times New Roman" w:eastAsia="宋体" w:hAnsi="Times New Roman" w:cs="Times New Roman"/>
                <w:kern w:val="0"/>
                <w:sz w:val="20"/>
                <w:szCs w:val="20"/>
              </w:rPr>
              <w:t>5G</w:t>
            </w:r>
            <w:r w:rsidRPr="000D15BE">
              <w:rPr>
                <w:rFonts w:ascii="宋体" w:eastAsia="宋体" w:hAnsi="宋体" w:cs="Times New Roman" w:hint="eastAsia"/>
                <w:kern w:val="0"/>
                <w:sz w:val="20"/>
                <w:szCs w:val="20"/>
              </w:rPr>
              <w:t>基站的</w:t>
            </w:r>
            <w:r w:rsidRPr="000D15BE">
              <w:rPr>
                <w:rFonts w:ascii="Times New Roman" w:eastAsia="宋体" w:hAnsi="Times New Roman" w:cs="Times New Roman"/>
                <w:kern w:val="0"/>
                <w:sz w:val="20"/>
                <w:szCs w:val="20"/>
              </w:rPr>
              <w:t>FEM</w:t>
            </w:r>
            <w:r w:rsidRPr="000D15BE">
              <w:rPr>
                <w:rFonts w:ascii="宋体" w:eastAsia="宋体" w:hAnsi="宋体" w:cs="Times New Roman" w:hint="eastAsia"/>
                <w:kern w:val="0"/>
                <w:sz w:val="20"/>
                <w:szCs w:val="20"/>
              </w:rPr>
              <w:t>芯片研制</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成都嘉纳海威科技有限责任公司</w:t>
            </w:r>
          </w:p>
        </w:tc>
      </w:tr>
      <w:tr w:rsidR="0041269C" w:rsidRPr="000D15BE" w:rsidTr="0041269C">
        <w:trPr>
          <w:trHeight w:val="270"/>
        </w:trPr>
        <w:tc>
          <w:tcPr>
            <w:tcW w:w="83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41269C" w:rsidRPr="000D15BE" w:rsidTr="0041269C">
        <w:trPr>
          <w:trHeight w:val="127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32</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2019-YF09-00061-SN</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外销型生鲜珍稀野生食用菌产业</w:t>
            </w:r>
            <w:proofErr w:type="gramStart"/>
            <w:r w:rsidRPr="000D15BE">
              <w:rPr>
                <w:rFonts w:ascii="Times New Roman" w:eastAsia="宋体" w:hAnsi="Times New Roman" w:cs="Times New Roman"/>
                <w:kern w:val="0"/>
                <w:sz w:val="20"/>
                <w:szCs w:val="20"/>
              </w:rPr>
              <w:t>链关键</w:t>
            </w:r>
            <w:proofErr w:type="gramEnd"/>
            <w:r w:rsidRPr="000D15BE">
              <w:rPr>
                <w:rFonts w:ascii="Times New Roman" w:eastAsia="宋体" w:hAnsi="Times New Roman" w:cs="Times New Roman"/>
                <w:kern w:val="0"/>
                <w:sz w:val="20"/>
                <w:szCs w:val="20"/>
              </w:rPr>
              <w:t>技术应用示范</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四川品高农产有限公司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33</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2019-YF09-00060-SN</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智能微电网系统建设与示范应用</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proofErr w:type="gramStart"/>
            <w:r w:rsidRPr="000D15BE">
              <w:rPr>
                <w:rFonts w:ascii="Times New Roman" w:eastAsia="宋体" w:hAnsi="Times New Roman" w:cs="Times New Roman"/>
                <w:kern w:val="0"/>
                <w:sz w:val="20"/>
                <w:szCs w:val="20"/>
              </w:rPr>
              <w:t>川开电气</w:t>
            </w:r>
            <w:proofErr w:type="gramEnd"/>
            <w:r w:rsidRPr="000D15BE">
              <w:rPr>
                <w:rFonts w:ascii="Times New Roman" w:eastAsia="宋体" w:hAnsi="Times New Roman" w:cs="Times New Roman"/>
                <w:kern w:val="0"/>
                <w:sz w:val="20"/>
                <w:szCs w:val="20"/>
              </w:rPr>
              <w:t>有限公司</w:t>
            </w:r>
          </w:p>
        </w:tc>
      </w:tr>
      <w:tr w:rsidR="0041269C" w:rsidRPr="000D15BE" w:rsidTr="0041269C">
        <w:trPr>
          <w:trHeight w:val="765"/>
        </w:trPr>
        <w:tc>
          <w:tcPr>
            <w:tcW w:w="986" w:type="dxa"/>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34</w:t>
            </w:r>
          </w:p>
        </w:tc>
        <w:tc>
          <w:tcPr>
            <w:tcW w:w="1986"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2019-YF09-00112-SN</w:t>
            </w:r>
          </w:p>
        </w:tc>
        <w:tc>
          <w:tcPr>
            <w:tcW w:w="2552"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智能油烟净化系统</w:t>
            </w:r>
          </w:p>
        </w:tc>
        <w:tc>
          <w:tcPr>
            <w:tcW w:w="2835" w:type="dxa"/>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成都欧瑞康环保科技有限公司</w:t>
            </w:r>
          </w:p>
        </w:tc>
      </w:tr>
    </w:tbl>
    <w:p w:rsidR="0041269C" w:rsidRPr="0041269C" w:rsidRDefault="0041269C" w:rsidP="000226C2">
      <w:pPr>
        <w:spacing w:line="280" w:lineRule="exact"/>
        <w:ind w:left="320" w:hangingChars="100" w:hanging="320"/>
        <w:rPr>
          <w:rFonts w:ascii="Times New Roman" w:eastAsia="仿宋_GB2312" w:hAnsi="Times New Roman"/>
          <w:sz w:val="32"/>
          <w:szCs w:val="32"/>
        </w:rPr>
      </w:pPr>
    </w:p>
    <w:p w:rsidR="000D15BE" w:rsidRDefault="000D15B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8296" w:type="dxa"/>
        <w:tblLook w:val="04A0" w:firstRow="1" w:lastRow="0" w:firstColumn="1" w:lastColumn="0" w:noHBand="0" w:noVBand="1"/>
      </w:tblPr>
      <w:tblGrid>
        <w:gridCol w:w="508"/>
        <w:gridCol w:w="2061"/>
        <w:gridCol w:w="3863"/>
        <w:gridCol w:w="1864"/>
      </w:tblGrid>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宋体" w:eastAsia="宋体" w:hAnsi="宋体" w:cs="宋体"/>
                <w:b/>
                <w:bCs/>
                <w:color w:val="000000"/>
                <w:kern w:val="0"/>
                <w:sz w:val="20"/>
                <w:szCs w:val="20"/>
              </w:rPr>
            </w:pPr>
            <w:proofErr w:type="gramStart"/>
            <w:r w:rsidRPr="000D15BE">
              <w:rPr>
                <w:rFonts w:ascii="宋体" w:eastAsia="宋体" w:hAnsi="宋体" w:cs="宋体" w:hint="eastAsia"/>
                <w:b/>
                <w:bCs/>
                <w:color w:val="000000"/>
                <w:kern w:val="0"/>
                <w:sz w:val="20"/>
                <w:szCs w:val="20"/>
              </w:rPr>
              <w:lastRenderedPageBreak/>
              <w:t>郫</w:t>
            </w:r>
            <w:proofErr w:type="gramEnd"/>
            <w:r w:rsidRPr="000D15BE">
              <w:rPr>
                <w:rFonts w:ascii="宋体" w:eastAsia="宋体" w:hAnsi="宋体" w:cs="宋体" w:hint="eastAsia"/>
                <w:b/>
                <w:bCs/>
                <w:color w:val="000000"/>
                <w:kern w:val="0"/>
                <w:sz w:val="20"/>
                <w:szCs w:val="20"/>
              </w:rPr>
              <w:t>都区</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2017-JR08-00295-JR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四川摩天电缆有限公司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2019-JR01-00004-JR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四川赛尔雷新能源科技有限公司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2019-JR01-00058-JR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天使投资补助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成都频</w:t>
            </w:r>
            <w:proofErr w:type="gramStart"/>
            <w:r w:rsidRPr="000D15BE">
              <w:rPr>
                <w:rFonts w:ascii="Times New Roman" w:eastAsia="宋体" w:hAnsi="Times New Roman" w:cs="Times New Roman"/>
                <w:color w:val="000000"/>
                <w:kern w:val="0"/>
                <w:sz w:val="20"/>
                <w:szCs w:val="20"/>
              </w:rPr>
              <w:t>岢</w:t>
            </w:r>
            <w:proofErr w:type="gramEnd"/>
            <w:r w:rsidRPr="000D15BE">
              <w:rPr>
                <w:rFonts w:ascii="Times New Roman" w:eastAsia="宋体" w:hAnsi="Times New Roman" w:cs="Times New Roman"/>
                <w:color w:val="000000"/>
                <w:kern w:val="0"/>
                <w:sz w:val="20"/>
                <w:szCs w:val="20"/>
              </w:rPr>
              <w:t>微电子有限公司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2019-JR03-00029-JR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信用评级补助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成都深冷液化设备股份有限公司</w:t>
            </w:r>
            <w:r w:rsidRPr="000D15BE">
              <w:rPr>
                <w:rFonts w:ascii="Times New Roman" w:eastAsia="宋体" w:hAnsi="Times New Roman" w:cs="Times New Roman"/>
                <w:color w:val="000000"/>
                <w:kern w:val="0"/>
                <w:sz w:val="20"/>
                <w:szCs w:val="20"/>
              </w:rPr>
              <w:t xml:space="preserve">  </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2019-JR04-00010-JR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成都瑞克西自动化技术有限公司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2019-JR04-00014-JR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成都八九九科技有限公司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2019-JR04-00022-JR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四川省丹</w:t>
            </w:r>
            <w:proofErr w:type="gramStart"/>
            <w:r w:rsidRPr="000D15BE">
              <w:rPr>
                <w:rFonts w:ascii="Times New Roman" w:eastAsia="宋体" w:hAnsi="Times New Roman" w:cs="Times New Roman"/>
                <w:color w:val="000000"/>
                <w:kern w:val="0"/>
                <w:sz w:val="20"/>
                <w:szCs w:val="20"/>
              </w:rPr>
              <w:t>丹</w:t>
            </w:r>
            <w:proofErr w:type="gramEnd"/>
            <w:r w:rsidRPr="000D15BE">
              <w:rPr>
                <w:rFonts w:ascii="Times New Roman" w:eastAsia="宋体" w:hAnsi="Times New Roman" w:cs="Times New Roman"/>
                <w:color w:val="000000"/>
                <w:kern w:val="0"/>
                <w:sz w:val="20"/>
                <w:szCs w:val="20"/>
              </w:rPr>
              <w:t>郫县豆瓣集团股份有限公司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2019-JR05-00019-JR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成都瑞克西自动化技术有限公司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2019-JR05-00021-JR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成都八九九科技有限公司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2019-JR05-00063-JR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成都洪正光学有限公司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2019-JR08-00015-JR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proofErr w:type="gramStart"/>
            <w:r w:rsidRPr="000D15BE">
              <w:rPr>
                <w:rFonts w:ascii="Times New Roman" w:eastAsia="宋体" w:hAnsi="Times New Roman" w:cs="Times New Roman"/>
                <w:color w:val="000000"/>
                <w:kern w:val="0"/>
                <w:sz w:val="20"/>
                <w:szCs w:val="20"/>
              </w:rPr>
              <w:t>老肯医疗</w:t>
            </w:r>
            <w:proofErr w:type="gramEnd"/>
            <w:r w:rsidRPr="000D15BE">
              <w:rPr>
                <w:rFonts w:ascii="Times New Roman" w:eastAsia="宋体" w:hAnsi="Times New Roman" w:cs="Times New Roman"/>
                <w:color w:val="000000"/>
                <w:kern w:val="0"/>
                <w:sz w:val="20"/>
                <w:szCs w:val="20"/>
              </w:rPr>
              <w:t>科技股份有限公司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2019-JR08-00018-JR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成都新航工业科技有限公司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13</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2019-JR08-00030-JR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四川摩天电缆有限公司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14</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2019-JR08-00045-JR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成都洪正光学有限公司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15</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2019-JR08-00046-JR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四川</w:t>
            </w:r>
            <w:proofErr w:type="gramStart"/>
            <w:r w:rsidRPr="000D15BE">
              <w:rPr>
                <w:rFonts w:ascii="Times New Roman" w:eastAsia="宋体" w:hAnsi="Times New Roman" w:cs="Times New Roman"/>
                <w:color w:val="000000"/>
                <w:kern w:val="0"/>
                <w:sz w:val="20"/>
                <w:szCs w:val="20"/>
              </w:rPr>
              <w:t>川</w:t>
            </w:r>
            <w:proofErr w:type="gramEnd"/>
            <w:r w:rsidRPr="000D15BE">
              <w:rPr>
                <w:rFonts w:ascii="Times New Roman" w:eastAsia="宋体" w:hAnsi="Times New Roman" w:cs="Times New Roman"/>
                <w:color w:val="000000"/>
                <w:kern w:val="0"/>
                <w:sz w:val="20"/>
                <w:szCs w:val="20"/>
              </w:rPr>
              <w:t>润液压润滑设备有限公司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16</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2019-JR08-00073-JR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成都中工电气工程有限公司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17</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2019-JR08-00123-JR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成都集合工业技术有限公司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18</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2019-JR08-00126-JR</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成都天本地源科技有限公司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重大科技创新项目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19</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2019-YF08-00003-GX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氢燃料电池城际客车研发</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成都客车股份有限公司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2019-YF08-00163-GX</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滚子包络超精密减速器研究与应用</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成都中良川工科技有限公司</w:t>
            </w:r>
          </w:p>
        </w:tc>
      </w:tr>
      <w:tr w:rsidR="0041269C" w:rsidRPr="000D15B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21</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2018-YF09-00011-SN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proofErr w:type="gramStart"/>
            <w:r w:rsidRPr="000D15BE">
              <w:rPr>
                <w:rFonts w:ascii="Times New Roman" w:eastAsia="宋体" w:hAnsi="Times New Roman" w:cs="Times New Roman"/>
                <w:kern w:val="0"/>
                <w:sz w:val="20"/>
                <w:szCs w:val="20"/>
              </w:rPr>
              <w:t>川产道地药材</w:t>
            </w:r>
            <w:proofErr w:type="gramEnd"/>
            <w:r w:rsidRPr="000D15BE">
              <w:rPr>
                <w:rFonts w:ascii="Times New Roman" w:eastAsia="宋体" w:hAnsi="Times New Roman" w:cs="Times New Roman"/>
                <w:kern w:val="0"/>
                <w:sz w:val="20"/>
                <w:szCs w:val="20"/>
              </w:rPr>
              <w:t>黄连、</w:t>
            </w:r>
            <w:r w:rsidRPr="000D15BE">
              <w:rPr>
                <w:rFonts w:ascii="Times New Roman" w:eastAsia="宋体" w:hAnsi="Times New Roman" w:cs="Times New Roman"/>
                <w:kern w:val="0"/>
                <w:sz w:val="20"/>
                <w:szCs w:val="20"/>
              </w:rPr>
              <w:t>“</w:t>
            </w:r>
            <w:r w:rsidRPr="000D15BE">
              <w:rPr>
                <w:rFonts w:ascii="宋体" w:eastAsia="宋体" w:hAnsi="宋体" w:cs="Times New Roman" w:hint="eastAsia"/>
                <w:kern w:val="0"/>
                <w:sz w:val="20"/>
                <w:szCs w:val="20"/>
              </w:rPr>
              <w:t>三木药材</w:t>
            </w:r>
            <w:r w:rsidRPr="000D15BE">
              <w:rPr>
                <w:rFonts w:ascii="Times New Roman" w:eastAsia="宋体" w:hAnsi="Times New Roman" w:cs="Times New Roman"/>
                <w:kern w:val="0"/>
                <w:sz w:val="20"/>
                <w:szCs w:val="20"/>
              </w:rPr>
              <w:t>”</w:t>
            </w:r>
            <w:r w:rsidRPr="000D15BE">
              <w:rPr>
                <w:rFonts w:ascii="宋体" w:eastAsia="宋体" w:hAnsi="宋体" w:cs="Times New Roman" w:hint="eastAsia"/>
                <w:kern w:val="0"/>
                <w:sz w:val="20"/>
                <w:szCs w:val="20"/>
              </w:rPr>
              <w:t>规范化生</w:t>
            </w:r>
            <w:r w:rsidRPr="000D15BE">
              <w:rPr>
                <w:rFonts w:ascii="宋体" w:eastAsia="宋体" w:hAnsi="宋体" w:cs="Times New Roman" w:hint="eastAsia"/>
                <w:kern w:val="0"/>
                <w:sz w:val="20"/>
                <w:szCs w:val="20"/>
              </w:rPr>
              <w:lastRenderedPageBreak/>
              <w:t>产及全产业链可追溯控制关键技术集成与示范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四川省中药饮片有</w:t>
            </w:r>
            <w:r w:rsidRPr="000D15BE">
              <w:rPr>
                <w:rFonts w:ascii="Times New Roman" w:eastAsia="宋体" w:hAnsi="Times New Roman" w:cs="Times New Roman"/>
                <w:kern w:val="0"/>
                <w:sz w:val="20"/>
                <w:szCs w:val="20"/>
              </w:rPr>
              <w:lastRenderedPageBreak/>
              <w:t>限责任公司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lastRenderedPageBreak/>
              <w:t>22</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2018-YF09-00012-SN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黄色金针</w:t>
            </w:r>
            <w:proofErr w:type="gramStart"/>
            <w:r w:rsidRPr="000D15BE">
              <w:rPr>
                <w:rFonts w:ascii="Times New Roman" w:eastAsia="宋体" w:hAnsi="Times New Roman" w:cs="Times New Roman"/>
                <w:kern w:val="0"/>
                <w:sz w:val="20"/>
                <w:szCs w:val="20"/>
              </w:rPr>
              <w:t>菇</w:t>
            </w:r>
            <w:proofErr w:type="gramEnd"/>
            <w:r w:rsidRPr="000D15BE">
              <w:rPr>
                <w:rFonts w:ascii="Times New Roman" w:eastAsia="宋体" w:hAnsi="Times New Roman" w:cs="Times New Roman"/>
                <w:kern w:val="0"/>
                <w:sz w:val="20"/>
                <w:szCs w:val="20"/>
              </w:rPr>
              <w:t>工厂化优质高效生产技术示范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w:t>
            </w:r>
            <w:proofErr w:type="gramStart"/>
            <w:r w:rsidRPr="000D15BE">
              <w:rPr>
                <w:rFonts w:ascii="Times New Roman" w:eastAsia="宋体" w:hAnsi="Times New Roman" w:cs="Times New Roman"/>
                <w:kern w:val="0"/>
                <w:sz w:val="20"/>
                <w:szCs w:val="20"/>
              </w:rPr>
              <w:t>汇菇源生物</w:t>
            </w:r>
            <w:proofErr w:type="gramEnd"/>
            <w:r w:rsidRPr="000D15BE">
              <w:rPr>
                <w:rFonts w:ascii="Times New Roman" w:eastAsia="宋体" w:hAnsi="Times New Roman" w:cs="Times New Roman"/>
                <w:kern w:val="0"/>
                <w:sz w:val="20"/>
                <w:szCs w:val="20"/>
              </w:rPr>
              <w:t>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23</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2018-YF09-00049-SN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新能源低速电动汽车充电机的研制及示范应用</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四川创宏电气有限公司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24</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2019-YF09-00018-CG</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土壤修复改良智能机器人研制与实验示范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成都天本地源科技有限公司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25</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2019-YF09-00054-SN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传统休闲食品小麻花的现代化加工技术集成与示范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四川徽记豆匠食品有限公司</w:t>
            </w:r>
          </w:p>
        </w:tc>
      </w:tr>
      <w:tr w:rsidR="0041269C" w:rsidRPr="000D15B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26</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2019-YF09-00093-SN</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公交</w:t>
            </w:r>
            <w:proofErr w:type="gramStart"/>
            <w:r w:rsidRPr="000D15BE">
              <w:rPr>
                <w:rFonts w:ascii="Times New Roman" w:eastAsia="宋体" w:hAnsi="Times New Roman" w:cs="Times New Roman"/>
                <w:kern w:val="0"/>
                <w:sz w:val="20"/>
                <w:szCs w:val="20"/>
              </w:rPr>
              <w:t>车</w:t>
            </w:r>
            <w:proofErr w:type="gramEnd"/>
            <w:r w:rsidRPr="000D15BE">
              <w:rPr>
                <w:rFonts w:ascii="Times New Roman" w:eastAsia="宋体" w:hAnsi="Times New Roman" w:cs="Times New Roman"/>
                <w:kern w:val="0"/>
                <w:sz w:val="20"/>
                <w:szCs w:val="20"/>
              </w:rPr>
              <w:t>车载空气净化系统研发及应用示范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0D15BE" w:rsidRDefault="0041269C"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成都客车股份有限公司</w:t>
            </w:r>
          </w:p>
        </w:tc>
      </w:tr>
    </w:tbl>
    <w:p w:rsidR="000D15BE" w:rsidRDefault="000D15B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611"/>
        <w:gridCol w:w="2061"/>
        <w:gridCol w:w="3118"/>
        <w:gridCol w:w="2732"/>
      </w:tblGrid>
      <w:tr w:rsidR="0041269C" w:rsidRPr="0084655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lastRenderedPageBreak/>
              <w:t>都江堰市</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承担单位</w:t>
            </w:r>
          </w:p>
        </w:tc>
      </w:tr>
      <w:tr w:rsidR="0041269C" w:rsidRPr="0084655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科技金融资助</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2019-JR04-00032-JR</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四川渝拓橡塑工程有限公司</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2019-JR05-00030-JR</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四川渝拓橡塑工程有限公司</w:t>
            </w:r>
          </w:p>
        </w:tc>
      </w:tr>
      <w:tr w:rsidR="0041269C" w:rsidRPr="0084655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重大科技创新项目</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2018-YF08-00004-GX</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双屏蔽磁阻马达型控制棒驱动机构</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四川华都核设备制造有限公司</w:t>
            </w:r>
          </w:p>
        </w:tc>
      </w:tr>
    </w:tbl>
    <w:p w:rsidR="000D15BE" w:rsidRDefault="000D15B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47"/>
        <w:gridCol w:w="2028"/>
        <w:gridCol w:w="3779"/>
        <w:gridCol w:w="2168"/>
      </w:tblGrid>
      <w:tr w:rsidR="0041269C" w:rsidRPr="0084655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lastRenderedPageBreak/>
              <w:t>彭州市</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承担单位</w:t>
            </w:r>
          </w:p>
        </w:tc>
      </w:tr>
      <w:tr w:rsidR="0041269C" w:rsidRPr="0084655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科技金融资助</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2019-JR04-00009-JR</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proofErr w:type="gramStart"/>
            <w:r w:rsidRPr="0084655E">
              <w:rPr>
                <w:rFonts w:ascii="Times New Roman" w:eastAsia="宋体" w:hAnsi="Times New Roman" w:cs="Times New Roman"/>
                <w:color w:val="000000"/>
                <w:kern w:val="0"/>
                <w:sz w:val="20"/>
                <w:szCs w:val="20"/>
              </w:rPr>
              <w:t>仁新设备</w:t>
            </w:r>
            <w:proofErr w:type="gramEnd"/>
            <w:r w:rsidRPr="0084655E">
              <w:rPr>
                <w:rFonts w:ascii="Times New Roman" w:eastAsia="宋体" w:hAnsi="Times New Roman" w:cs="Times New Roman"/>
                <w:color w:val="000000"/>
                <w:kern w:val="0"/>
                <w:sz w:val="20"/>
                <w:szCs w:val="20"/>
              </w:rPr>
              <w:t>制造（四川）有限公司</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2019-JR08-00075-JR</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四川协力制药股份有限公司</w:t>
            </w:r>
          </w:p>
        </w:tc>
      </w:tr>
      <w:tr w:rsidR="0041269C" w:rsidRPr="0084655E" w:rsidTr="0041269C">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重大科技应用示范项目</w:t>
            </w:r>
          </w:p>
        </w:tc>
      </w:tr>
      <w:tr w:rsidR="0041269C" w:rsidRPr="0084655E" w:rsidTr="0041269C">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2018-YF09-00010-SN</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成都地区优质</w:t>
            </w:r>
            <w:proofErr w:type="gramStart"/>
            <w:r w:rsidRPr="0084655E">
              <w:rPr>
                <w:rFonts w:ascii="Times New Roman" w:eastAsia="宋体" w:hAnsi="Times New Roman" w:cs="Times New Roman"/>
                <w:kern w:val="0"/>
                <w:sz w:val="20"/>
                <w:szCs w:val="20"/>
              </w:rPr>
              <w:t>稻油周年</w:t>
            </w:r>
            <w:proofErr w:type="gramEnd"/>
            <w:r w:rsidRPr="0084655E">
              <w:rPr>
                <w:rFonts w:ascii="Times New Roman" w:eastAsia="宋体" w:hAnsi="Times New Roman" w:cs="Times New Roman"/>
                <w:kern w:val="0"/>
                <w:sz w:val="20"/>
                <w:szCs w:val="20"/>
              </w:rPr>
              <w:t>统筹绿色高产高效生产技术集成与示范</w:t>
            </w:r>
          </w:p>
        </w:tc>
        <w:tc>
          <w:tcPr>
            <w:tcW w:w="0" w:type="auto"/>
            <w:tcBorders>
              <w:top w:val="nil"/>
              <w:left w:val="nil"/>
              <w:bottom w:val="single" w:sz="4" w:space="0" w:color="auto"/>
              <w:right w:val="single" w:sz="4" w:space="0" w:color="auto"/>
            </w:tcBorders>
            <w:shd w:val="clear" w:color="auto" w:fill="auto"/>
            <w:vAlign w:val="center"/>
            <w:hideMark/>
          </w:tcPr>
          <w:p w:rsidR="0041269C" w:rsidRPr="0084655E" w:rsidRDefault="0041269C"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四川奥力星农业科技有限公司</w:t>
            </w:r>
          </w:p>
        </w:tc>
      </w:tr>
    </w:tbl>
    <w:p w:rsidR="000D15BE" w:rsidRDefault="000D15B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66"/>
        <w:gridCol w:w="2028"/>
        <w:gridCol w:w="3532"/>
        <w:gridCol w:w="2396"/>
      </w:tblGrid>
      <w:tr w:rsidR="000D15BE" w:rsidRPr="000D15BE" w:rsidTr="0084655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lastRenderedPageBreak/>
              <w:t>邛崃市</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b/>
                <w:bCs/>
                <w:color w:val="000000"/>
                <w:kern w:val="0"/>
                <w:sz w:val="20"/>
                <w:szCs w:val="20"/>
              </w:rPr>
            </w:pPr>
            <w:r w:rsidRPr="000D15BE">
              <w:rPr>
                <w:rFonts w:ascii="Times New Roman" w:eastAsia="宋体" w:hAnsi="Times New Roman" w:cs="Times New Roman"/>
                <w:b/>
                <w:bCs/>
                <w:color w:val="000000"/>
                <w:kern w:val="0"/>
                <w:sz w:val="20"/>
                <w:szCs w:val="20"/>
              </w:rPr>
              <w:t>承担单位</w:t>
            </w:r>
          </w:p>
        </w:tc>
      </w:tr>
      <w:tr w:rsidR="000D15BE" w:rsidRPr="000D15BE" w:rsidTr="0084655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科技金融资助</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2017-JR08-00316-JR</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永发印</w:t>
            </w:r>
            <w:proofErr w:type="gramStart"/>
            <w:r w:rsidRPr="000D15BE">
              <w:rPr>
                <w:rFonts w:ascii="Times New Roman" w:eastAsia="宋体" w:hAnsi="Times New Roman" w:cs="Times New Roman"/>
                <w:color w:val="000000"/>
                <w:kern w:val="0"/>
                <w:sz w:val="20"/>
                <w:szCs w:val="20"/>
              </w:rPr>
              <w:t>务</w:t>
            </w:r>
            <w:proofErr w:type="gramEnd"/>
            <w:r w:rsidRPr="000D15BE">
              <w:rPr>
                <w:rFonts w:ascii="Times New Roman" w:eastAsia="宋体" w:hAnsi="Times New Roman" w:cs="Times New Roman"/>
                <w:color w:val="000000"/>
                <w:kern w:val="0"/>
                <w:sz w:val="20"/>
                <w:szCs w:val="20"/>
              </w:rPr>
              <w:t>（四川）有限公司</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2019-JR05-00015-JR</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知识产权质押融资评估费补助</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proofErr w:type="gramStart"/>
            <w:r w:rsidRPr="000D15BE">
              <w:rPr>
                <w:rFonts w:ascii="Times New Roman" w:eastAsia="宋体" w:hAnsi="Times New Roman" w:cs="Times New Roman"/>
                <w:color w:val="000000"/>
                <w:kern w:val="0"/>
                <w:sz w:val="20"/>
                <w:szCs w:val="20"/>
              </w:rPr>
              <w:t>成都恒润高新科技</w:t>
            </w:r>
            <w:proofErr w:type="gramEnd"/>
            <w:r w:rsidRPr="000D15BE">
              <w:rPr>
                <w:rFonts w:ascii="Times New Roman" w:eastAsia="宋体" w:hAnsi="Times New Roman" w:cs="Times New Roman"/>
                <w:color w:val="000000"/>
                <w:kern w:val="0"/>
                <w:sz w:val="20"/>
                <w:szCs w:val="20"/>
              </w:rPr>
              <w:t>股份有限公司</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2019-JR05-00038-JR</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债权融资补助</w:t>
            </w:r>
            <w:r w:rsidRPr="000D15BE">
              <w:rPr>
                <w:rFonts w:ascii="Times New Roman" w:eastAsia="宋体" w:hAnsi="Times New Roman" w:cs="Times New Roman"/>
                <w:color w:val="000000"/>
                <w:kern w:val="0"/>
                <w:sz w:val="20"/>
                <w:szCs w:val="20"/>
              </w:rPr>
              <w:t>-</w:t>
            </w:r>
            <w:r w:rsidRPr="000D15B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proofErr w:type="gramStart"/>
            <w:r w:rsidRPr="000D15BE">
              <w:rPr>
                <w:rFonts w:ascii="Times New Roman" w:eastAsia="宋体" w:hAnsi="Times New Roman" w:cs="Times New Roman"/>
                <w:color w:val="000000"/>
                <w:kern w:val="0"/>
                <w:sz w:val="20"/>
                <w:szCs w:val="20"/>
              </w:rPr>
              <w:t>成都恒润高新科技</w:t>
            </w:r>
            <w:proofErr w:type="gramEnd"/>
            <w:r w:rsidRPr="000D15BE">
              <w:rPr>
                <w:rFonts w:ascii="Times New Roman" w:eastAsia="宋体" w:hAnsi="Times New Roman" w:cs="Times New Roman"/>
                <w:color w:val="000000"/>
                <w:kern w:val="0"/>
                <w:sz w:val="20"/>
                <w:szCs w:val="20"/>
              </w:rPr>
              <w:t>股份有限公司</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2019-JR08-00034-JR</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成都天台山制药有限公司</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2019-JR08-00200-JR</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color w:val="000000"/>
                <w:kern w:val="0"/>
                <w:sz w:val="20"/>
                <w:szCs w:val="20"/>
              </w:rPr>
            </w:pPr>
            <w:r w:rsidRPr="000D15BE">
              <w:rPr>
                <w:rFonts w:ascii="Times New Roman" w:eastAsia="宋体" w:hAnsi="Times New Roman" w:cs="Times New Roman"/>
                <w:color w:val="000000"/>
                <w:kern w:val="0"/>
                <w:sz w:val="20"/>
                <w:szCs w:val="20"/>
              </w:rPr>
              <w:t>成都天台山制药有限公司</w:t>
            </w:r>
          </w:p>
        </w:tc>
      </w:tr>
      <w:tr w:rsidR="000D15BE" w:rsidRPr="000D15BE" w:rsidTr="0084655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宋体" w:eastAsia="宋体" w:hAnsi="宋体" w:cs="宋体"/>
                <w:b/>
                <w:bCs/>
                <w:color w:val="000000"/>
                <w:kern w:val="0"/>
                <w:sz w:val="20"/>
                <w:szCs w:val="20"/>
              </w:rPr>
            </w:pPr>
            <w:r w:rsidRPr="000D15BE">
              <w:rPr>
                <w:rFonts w:ascii="宋体" w:eastAsia="宋体" w:hAnsi="宋体" w:cs="宋体" w:hint="eastAsia"/>
                <w:b/>
                <w:bCs/>
                <w:color w:val="000000"/>
                <w:kern w:val="0"/>
                <w:sz w:val="20"/>
                <w:szCs w:val="20"/>
              </w:rPr>
              <w:t>重大科技应用示范项目</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2018-YF09-00009-SN</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绿色优质</w:t>
            </w:r>
            <w:proofErr w:type="gramStart"/>
            <w:r w:rsidRPr="000D15BE">
              <w:rPr>
                <w:rFonts w:ascii="Times New Roman" w:eastAsia="宋体" w:hAnsi="Times New Roman" w:cs="Times New Roman"/>
                <w:kern w:val="0"/>
                <w:sz w:val="20"/>
                <w:szCs w:val="20"/>
              </w:rPr>
              <w:t>菜籽油</w:t>
            </w:r>
            <w:proofErr w:type="gramEnd"/>
            <w:r w:rsidRPr="000D15BE">
              <w:rPr>
                <w:rFonts w:ascii="Times New Roman" w:eastAsia="宋体" w:hAnsi="Times New Roman" w:cs="Times New Roman"/>
                <w:kern w:val="0"/>
                <w:sz w:val="20"/>
                <w:szCs w:val="20"/>
              </w:rPr>
              <w:t>全产业</w:t>
            </w:r>
            <w:proofErr w:type="gramStart"/>
            <w:r w:rsidRPr="000D15BE">
              <w:rPr>
                <w:rFonts w:ascii="Times New Roman" w:eastAsia="宋体" w:hAnsi="Times New Roman" w:cs="Times New Roman"/>
                <w:kern w:val="0"/>
                <w:sz w:val="20"/>
                <w:szCs w:val="20"/>
              </w:rPr>
              <w:t>链技术</w:t>
            </w:r>
            <w:proofErr w:type="gramEnd"/>
            <w:r w:rsidRPr="000D15BE">
              <w:rPr>
                <w:rFonts w:ascii="Times New Roman" w:eastAsia="宋体" w:hAnsi="Times New Roman" w:cs="Times New Roman"/>
                <w:kern w:val="0"/>
                <w:sz w:val="20"/>
                <w:szCs w:val="20"/>
              </w:rPr>
              <w:t>集成与示范</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成都市新兴粮油有限公司</w:t>
            </w:r>
          </w:p>
        </w:tc>
      </w:tr>
      <w:tr w:rsidR="000D15BE" w:rsidRPr="000D15B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center"/>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2019-YF09-00050-SN</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现代生物技术在猪肉制品精深加工中的应用与示范</w:t>
            </w:r>
          </w:p>
        </w:tc>
        <w:tc>
          <w:tcPr>
            <w:tcW w:w="0" w:type="auto"/>
            <w:tcBorders>
              <w:top w:val="nil"/>
              <w:left w:val="nil"/>
              <w:bottom w:val="single" w:sz="4" w:space="0" w:color="auto"/>
              <w:right w:val="single" w:sz="4" w:space="0" w:color="auto"/>
            </w:tcBorders>
            <w:shd w:val="clear" w:color="auto" w:fill="auto"/>
            <w:vAlign w:val="center"/>
            <w:hideMark/>
          </w:tcPr>
          <w:p w:rsidR="000D15BE" w:rsidRPr="000D15BE" w:rsidRDefault="000D15BE" w:rsidP="000226C2">
            <w:pPr>
              <w:widowControl/>
              <w:spacing w:line="280" w:lineRule="exact"/>
              <w:jc w:val="left"/>
              <w:rPr>
                <w:rFonts w:ascii="Times New Roman" w:eastAsia="宋体" w:hAnsi="Times New Roman" w:cs="Times New Roman"/>
                <w:kern w:val="0"/>
                <w:sz w:val="20"/>
                <w:szCs w:val="20"/>
              </w:rPr>
            </w:pPr>
            <w:r w:rsidRPr="000D15BE">
              <w:rPr>
                <w:rFonts w:ascii="Times New Roman" w:eastAsia="宋体" w:hAnsi="Times New Roman" w:cs="Times New Roman"/>
                <w:kern w:val="0"/>
                <w:sz w:val="20"/>
                <w:szCs w:val="20"/>
              </w:rPr>
              <w:t>四川金忠食品股份有限公司</w:t>
            </w:r>
          </w:p>
        </w:tc>
      </w:tr>
    </w:tbl>
    <w:p w:rsidR="000D15BE" w:rsidRDefault="000D15B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614"/>
        <w:gridCol w:w="1939"/>
        <w:gridCol w:w="2627"/>
        <w:gridCol w:w="3342"/>
      </w:tblGrid>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lastRenderedPageBreak/>
              <w:t>崇州市</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承担单位</w:t>
            </w:r>
          </w:p>
        </w:tc>
      </w:tr>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科技金融资助</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2017-JR04-00101-JR</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四川蜀羊防水材料有限公司</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2019-JR05-00073-JR</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四川业勃利</w:t>
            </w:r>
            <w:proofErr w:type="gramStart"/>
            <w:r w:rsidRPr="0084655E">
              <w:rPr>
                <w:rFonts w:ascii="Times New Roman" w:eastAsia="宋体" w:hAnsi="Times New Roman" w:cs="Times New Roman"/>
                <w:color w:val="000000"/>
                <w:kern w:val="0"/>
                <w:sz w:val="20"/>
                <w:szCs w:val="20"/>
              </w:rPr>
              <w:t>亨桂骄明威管</w:t>
            </w:r>
            <w:proofErr w:type="gramEnd"/>
            <w:r w:rsidRPr="0084655E">
              <w:rPr>
                <w:rFonts w:ascii="Times New Roman" w:eastAsia="宋体" w:hAnsi="Times New Roman" w:cs="Times New Roman"/>
                <w:color w:val="000000"/>
                <w:kern w:val="0"/>
                <w:sz w:val="20"/>
                <w:szCs w:val="20"/>
              </w:rPr>
              <w:t>业有限公司</w:t>
            </w:r>
          </w:p>
        </w:tc>
      </w:tr>
    </w:tbl>
    <w:p w:rsidR="0084655E" w:rsidRDefault="0084655E" w:rsidP="000226C2">
      <w:pPr>
        <w:spacing w:line="280" w:lineRule="exact"/>
        <w:ind w:left="320" w:hangingChars="100" w:hanging="320"/>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37"/>
        <w:gridCol w:w="2028"/>
        <w:gridCol w:w="3979"/>
        <w:gridCol w:w="1978"/>
      </w:tblGrid>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lastRenderedPageBreak/>
              <w:t>金堂县</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承担单位</w:t>
            </w:r>
          </w:p>
        </w:tc>
      </w:tr>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科技金融资助</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2017-JR08-00297-JR</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四川川锅锅炉有限责任公司</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2017-JR08-00284-JR</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成都市兴三维玻璃制造有限公司</w:t>
            </w:r>
          </w:p>
        </w:tc>
      </w:tr>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重大科技应用示范项目</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2018-YF09-00017-SN</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川中黑山羊（金堂型）品系选育与种养循环关键技术集成与示范应用</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四川省岭头羊畜牧科技有限公司</w:t>
            </w:r>
          </w:p>
        </w:tc>
      </w:tr>
    </w:tbl>
    <w:p w:rsidR="0030337F" w:rsidRDefault="0030337F"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41"/>
        <w:gridCol w:w="2061"/>
        <w:gridCol w:w="4029"/>
        <w:gridCol w:w="1891"/>
      </w:tblGrid>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lastRenderedPageBreak/>
              <w:t>新津县</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承担单位</w:t>
            </w:r>
          </w:p>
        </w:tc>
      </w:tr>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科技金融资助</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2019-JR08-00037-JR</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成都小巨人畜牧设备有限公司</w:t>
            </w:r>
          </w:p>
        </w:tc>
      </w:tr>
      <w:tr w:rsidR="0030337F" w:rsidRPr="0084655E" w:rsidTr="00954750">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重大科技创新项目</w:t>
            </w:r>
          </w:p>
        </w:tc>
      </w:tr>
      <w:tr w:rsidR="0030337F" w:rsidRPr="0084655E" w:rsidTr="0095475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2019-YF08-00088-GX</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面向川藏</w:t>
            </w:r>
            <w:proofErr w:type="gramStart"/>
            <w:r w:rsidRPr="0084655E">
              <w:rPr>
                <w:rFonts w:ascii="Times New Roman" w:eastAsia="宋体" w:hAnsi="Times New Roman" w:cs="Times New Roman"/>
                <w:kern w:val="0"/>
                <w:sz w:val="20"/>
                <w:szCs w:val="20"/>
              </w:rPr>
              <w:t>铁路超</w:t>
            </w:r>
            <w:proofErr w:type="gramEnd"/>
            <w:r w:rsidRPr="0084655E">
              <w:rPr>
                <w:rFonts w:ascii="Times New Roman" w:eastAsia="宋体" w:hAnsi="Times New Roman" w:cs="Times New Roman"/>
                <w:kern w:val="0"/>
                <w:sz w:val="20"/>
                <w:szCs w:val="20"/>
              </w:rPr>
              <w:t>硬岩高应力隧道工程的大型</w:t>
            </w:r>
            <w:r w:rsidRPr="0084655E">
              <w:rPr>
                <w:rFonts w:ascii="Times New Roman" w:eastAsia="宋体" w:hAnsi="Times New Roman" w:cs="Times New Roman"/>
                <w:kern w:val="0"/>
                <w:sz w:val="20"/>
                <w:szCs w:val="20"/>
              </w:rPr>
              <w:t>TBM</w:t>
            </w:r>
            <w:r w:rsidRPr="0084655E">
              <w:rPr>
                <w:rFonts w:ascii="宋体" w:eastAsia="宋体" w:hAnsi="宋体" w:cs="Times New Roman" w:hint="eastAsia"/>
                <w:kern w:val="0"/>
                <w:sz w:val="20"/>
                <w:szCs w:val="20"/>
              </w:rPr>
              <w:t>刀具关键技术研发</w:t>
            </w:r>
          </w:p>
        </w:tc>
        <w:tc>
          <w:tcPr>
            <w:tcW w:w="0" w:type="auto"/>
            <w:tcBorders>
              <w:top w:val="nil"/>
              <w:left w:val="nil"/>
              <w:bottom w:val="single" w:sz="4" w:space="0" w:color="auto"/>
              <w:right w:val="single" w:sz="4" w:space="0" w:color="auto"/>
            </w:tcBorders>
            <w:shd w:val="clear" w:color="auto" w:fill="auto"/>
            <w:vAlign w:val="center"/>
            <w:hideMark/>
          </w:tcPr>
          <w:p w:rsidR="0030337F" w:rsidRPr="0084655E" w:rsidRDefault="0030337F"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四川广正科技有限公司</w:t>
            </w:r>
          </w:p>
        </w:tc>
      </w:tr>
    </w:tbl>
    <w:p w:rsidR="0030337F" w:rsidRDefault="0030337F"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0" w:type="auto"/>
        <w:tblLook w:val="04A0" w:firstRow="1" w:lastRow="0" w:firstColumn="1" w:lastColumn="0" w:noHBand="0" w:noVBand="1"/>
      </w:tblPr>
      <w:tblGrid>
        <w:gridCol w:w="559"/>
        <w:gridCol w:w="2061"/>
        <w:gridCol w:w="3655"/>
        <w:gridCol w:w="2247"/>
      </w:tblGrid>
      <w:tr w:rsidR="0084655E" w:rsidRPr="0084655E" w:rsidTr="0084655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lastRenderedPageBreak/>
              <w:t>大邑县</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序号</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项目编号</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项目名称</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承担单位</w:t>
            </w:r>
          </w:p>
        </w:tc>
      </w:tr>
      <w:tr w:rsidR="0084655E" w:rsidRPr="0084655E" w:rsidTr="0084655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科技金融资助</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2017-JR08-00313-JR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成都府天高温材料科技有限公司</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2019-JR03-00001-JR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信用评级补助</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成都成高阀门有限公司</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2019-JR03-00002-JR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信用评级补助</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成都乘风阀门有限责任公司</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2019-JR04-00002-JR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担保费补助</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成都圣诺生物制药有限公司</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2019-JR05-00007-JR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债权融资补助</w:t>
            </w:r>
            <w:r w:rsidRPr="0084655E">
              <w:rPr>
                <w:rFonts w:ascii="Times New Roman" w:eastAsia="宋体" w:hAnsi="Times New Roman" w:cs="Times New Roman"/>
                <w:color w:val="000000"/>
                <w:kern w:val="0"/>
                <w:sz w:val="20"/>
                <w:szCs w:val="20"/>
              </w:rPr>
              <w:t>-</w:t>
            </w:r>
            <w:r w:rsidRPr="0084655E">
              <w:rPr>
                <w:rFonts w:ascii="宋体" w:eastAsia="宋体" w:hAnsi="宋体" w:cs="Times New Roman" w:hint="eastAsia"/>
                <w:color w:val="000000"/>
                <w:kern w:val="0"/>
                <w:sz w:val="20"/>
                <w:szCs w:val="20"/>
              </w:rPr>
              <w:t>贷款利息补助</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四川鑫铖环保科技有限责任公司</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2019-JR08-00016-JR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四川鑫铖环保科技有限责任公司</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2019-JR08-00061-JR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成都万士达瓷业有限公司</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2019-JR08-00066-JR</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科技与专利保险补贴</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color w:val="000000"/>
                <w:kern w:val="0"/>
                <w:sz w:val="20"/>
                <w:szCs w:val="20"/>
              </w:rPr>
            </w:pPr>
            <w:r w:rsidRPr="0084655E">
              <w:rPr>
                <w:rFonts w:ascii="Times New Roman" w:eastAsia="宋体" w:hAnsi="Times New Roman" w:cs="Times New Roman"/>
                <w:color w:val="000000"/>
                <w:kern w:val="0"/>
                <w:sz w:val="20"/>
                <w:szCs w:val="20"/>
              </w:rPr>
              <w:t>成都成高阀门有限公司</w:t>
            </w:r>
          </w:p>
        </w:tc>
      </w:tr>
      <w:tr w:rsidR="0084655E" w:rsidRPr="0084655E" w:rsidTr="0084655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重大科技创新项目</w:t>
            </w:r>
          </w:p>
        </w:tc>
      </w:tr>
      <w:tr w:rsidR="0084655E" w:rsidRPr="0084655E" w:rsidTr="0084655E">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center"/>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2019-YF08-00112-GX</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治疗代谢性疾病</w:t>
            </w:r>
            <w:r w:rsidRPr="0084655E">
              <w:rPr>
                <w:rFonts w:ascii="Times New Roman" w:eastAsia="宋体" w:hAnsi="Times New Roman" w:cs="Times New Roman"/>
                <w:kern w:val="0"/>
                <w:sz w:val="20"/>
                <w:szCs w:val="20"/>
              </w:rPr>
              <w:t>—</w:t>
            </w:r>
            <w:r w:rsidRPr="0084655E">
              <w:rPr>
                <w:rFonts w:ascii="宋体" w:eastAsia="宋体" w:hAnsi="宋体" w:cs="Times New Roman" w:hint="eastAsia"/>
                <w:kern w:val="0"/>
                <w:sz w:val="20"/>
                <w:szCs w:val="20"/>
              </w:rPr>
              <w:t>Ⅱ型糖尿病药物利拉鲁肽的临床研究</w:t>
            </w:r>
          </w:p>
        </w:tc>
        <w:tc>
          <w:tcPr>
            <w:tcW w:w="0" w:type="auto"/>
            <w:tcBorders>
              <w:top w:val="nil"/>
              <w:left w:val="nil"/>
              <w:bottom w:val="single" w:sz="4" w:space="0" w:color="auto"/>
              <w:right w:val="single" w:sz="4" w:space="0" w:color="auto"/>
            </w:tcBorders>
            <w:shd w:val="clear" w:color="auto" w:fill="auto"/>
            <w:vAlign w:val="center"/>
            <w:hideMark/>
          </w:tcPr>
          <w:p w:rsidR="0084655E" w:rsidRPr="0084655E" w:rsidRDefault="0084655E" w:rsidP="000226C2">
            <w:pPr>
              <w:widowControl/>
              <w:spacing w:line="280" w:lineRule="exact"/>
              <w:jc w:val="left"/>
              <w:rPr>
                <w:rFonts w:ascii="Times New Roman" w:eastAsia="宋体" w:hAnsi="Times New Roman" w:cs="Times New Roman"/>
                <w:kern w:val="0"/>
                <w:sz w:val="20"/>
                <w:szCs w:val="20"/>
              </w:rPr>
            </w:pPr>
            <w:r w:rsidRPr="0084655E">
              <w:rPr>
                <w:rFonts w:ascii="Times New Roman" w:eastAsia="宋体" w:hAnsi="Times New Roman" w:cs="Times New Roman"/>
                <w:kern w:val="0"/>
                <w:sz w:val="20"/>
                <w:szCs w:val="20"/>
              </w:rPr>
              <w:t>成都圣诺生物制药有限公司</w:t>
            </w:r>
          </w:p>
        </w:tc>
      </w:tr>
    </w:tbl>
    <w:p w:rsidR="00313399" w:rsidRDefault="00313399" w:rsidP="000226C2">
      <w:pPr>
        <w:spacing w:line="280" w:lineRule="exact"/>
        <w:rPr>
          <w:rFonts w:ascii="Times New Roman" w:eastAsia="仿宋_GB2312" w:hAnsi="Times New Roman"/>
          <w:sz w:val="32"/>
          <w:szCs w:val="32"/>
        </w:rPr>
      </w:pPr>
    </w:p>
    <w:p w:rsidR="00313399" w:rsidRDefault="00313399" w:rsidP="000226C2">
      <w:pPr>
        <w:widowControl/>
        <w:spacing w:line="280" w:lineRule="exact"/>
        <w:jc w:val="left"/>
        <w:rPr>
          <w:rFonts w:ascii="Times New Roman" w:eastAsia="仿宋_GB2312" w:hAnsi="Times New Roman"/>
          <w:sz w:val="32"/>
          <w:szCs w:val="32"/>
        </w:rPr>
      </w:pPr>
      <w:r>
        <w:rPr>
          <w:rFonts w:ascii="Times New Roman" w:eastAsia="仿宋_GB2312" w:hAnsi="Times New Roman"/>
          <w:sz w:val="32"/>
          <w:szCs w:val="3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2236"/>
        <w:gridCol w:w="2325"/>
        <w:gridCol w:w="3249"/>
      </w:tblGrid>
      <w:tr w:rsidR="00313399" w:rsidRPr="0084655E" w:rsidTr="00954750">
        <w:trPr>
          <w:trHeight w:val="20"/>
        </w:trPr>
        <w:tc>
          <w:tcPr>
            <w:tcW w:w="5000" w:type="pct"/>
            <w:gridSpan w:val="4"/>
            <w:shd w:val="clear" w:color="auto" w:fill="auto"/>
            <w:vAlign w:val="center"/>
            <w:hideMark/>
          </w:tcPr>
          <w:p w:rsidR="00313399" w:rsidRPr="0084655E" w:rsidRDefault="00313399" w:rsidP="000226C2">
            <w:pPr>
              <w:widowControl/>
              <w:spacing w:line="280" w:lineRule="exact"/>
              <w:jc w:val="left"/>
              <w:rPr>
                <w:rFonts w:ascii="宋体" w:eastAsia="宋体" w:hAnsi="宋体" w:cs="宋体"/>
                <w:b/>
                <w:bCs/>
                <w:color w:val="000000"/>
                <w:kern w:val="0"/>
                <w:sz w:val="20"/>
                <w:szCs w:val="20"/>
              </w:rPr>
            </w:pPr>
            <w:r>
              <w:rPr>
                <w:rFonts w:ascii="宋体" w:eastAsia="宋体" w:hAnsi="宋体" w:cs="宋体" w:hint="eastAsia"/>
                <w:b/>
                <w:bCs/>
                <w:color w:val="000000"/>
                <w:kern w:val="0"/>
                <w:sz w:val="20"/>
                <w:szCs w:val="20"/>
              </w:rPr>
              <w:lastRenderedPageBreak/>
              <w:t>蒲江县</w:t>
            </w:r>
          </w:p>
        </w:tc>
      </w:tr>
      <w:tr w:rsidR="00313399" w:rsidRPr="0084655E" w:rsidTr="00954750">
        <w:trPr>
          <w:trHeight w:val="20"/>
        </w:trPr>
        <w:tc>
          <w:tcPr>
            <w:tcW w:w="418" w:type="pct"/>
            <w:shd w:val="clear" w:color="auto" w:fill="auto"/>
            <w:vAlign w:val="center"/>
            <w:hideMark/>
          </w:tcPr>
          <w:p w:rsidR="00313399" w:rsidRPr="0084655E" w:rsidRDefault="00313399"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序号</w:t>
            </w:r>
          </w:p>
        </w:tc>
        <w:tc>
          <w:tcPr>
            <w:tcW w:w="1312" w:type="pct"/>
            <w:shd w:val="clear" w:color="auto" w:fill="auto"/>
            <w:vAlign w:val="center"/>
            <w:hideMark/>
          </w:tcPr>
          <w:p w:rsidR="00313399" w:rsidRPr="0084655E" w:rsidRDefault="00313399"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项目编号</w:t>
            </w:r>
          </w:p>
        </w:tc>
        <w:tc>
          <w:tcPr>
            <w:tcW w:w="1364" w:type="pct"/>
            <w:shd w:val="clear" w:color="auto" w:fill="auto"/>
            <w:vAlign w:val="center"/>
            <w:hideMark/>
          </w:tcPr>
          <w:p w:rsidR="00313399" w:rsidRPr="0084655E" w:rsidRDefault="00313399"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项目名称</w:t>
            </w:r>
          </w:p>
        </w:tc>
        <w:tc>
          <w:tcPr>
            <w:tcW w:w="1906" w:type="pct"/>
            <w:shd w:val="clear" w:color="auto" w:fill="auto"/>
            <w:vAlign w:val="center"/>
            <w:hideMark/>
          </w:tcPr>
          <w:p w:rsidR="00313399" w:rsidRPr="0084655E" w:rsidRDefault="00313399" w:rsidP="000226C2">
            <w:pPr>
              <w:widowControl/>
              <w:spacing w:line="280" w:lineRule="exact"/>
              <w:jc w:val="center"/>
              <w:rPr>
                <w:rFonts w:ascii="Times New Roman" w:eastAsia="宋体" w:hAnsi="Times New Roman" w:cs="Times New Roman"/>
                <w:b/>
                <w:bCs/>
                <w:color w:val="000000"/>
                <w:kern w:val="0"/>
                <w:sz w:val="20"/>
                <w:szCs w:val="20"/>
              </w:rPr>
            </w:pPr>
            <w:r w:rsidRPr="0084655E">
              <w:rPr>
                <w:rFonts w:ascii="Times New Roman" w:eastAsia="宋体" w:hAnsi="Times New Roman" w:cs="Times New Roman"/>
                <w:b/>
                <w:bCs/>
                <w:color w:val="000000"/>
                <w:kern w:val="0"/>
                <w:sz w:val="20"/>
                <w:szCs w:val="20"/>
              </w:rPr>
              <w:t>承担单位</w:t>
            </w:r>
          </w:p>
        </w:tc>
      </w:tr>
      <w:tr w:rsidR="00313399" w:rsidRPr="0084655E" w:rsidTr="00954750">
        <w:trPr>
          <w:trHeight w:val="20"/>
        </w:trPr>
        <w:tc>
          <w:tcPr>
            <w:tcW w:w="5000" w:type="pct"/>
            <w:gridSpan w:val="4"/>
            <w:shd w:val="clear" w:color="auto" w:fill="auto"/>
            <w:vAlign w:val="center"/>
            <w:hideMark/>
          </w:tcPr>
          <w:p w:rsidR="00313399" w:rsidRPr="0084655E" w:rsidRDefault="00313399" w:rsidP="000226C2">
            <w:pPr>
              <w:widowControl/>
              <w:spacing w:line="280" w:lineRule="exact"/>
              <w:jc w:val="center"/>
              <w:rPr>
                <w:rFonts w:ascii="宋体" w:eastAsia="宋体" w:hAnsi="宋体" w:cs="宋体"/>
                <w:b/>
                <w:bCs/>
                <w:color w:val="000000"/>
                <w:kern w:val="0"/>
                <w:sz w:val="20"/>
                <w:szCs w:val="20"/>
              </w:rPr>
            </w:pPr>
            <w:r w:rsidRPr="0084655E">
              <w:rPr>
                <w:rFonts w:ascii="宋体" w:eastAsia="宋体" w:hAnsi="宋体" w:cs="宋体" w:hint="eastAsia"/>
                <w:b/>
                <w:bCs/>
                <w:color w:val="000000"/>
                <w:kern w:val="0"/>
                <w:sz w:val="20"/>
                <w:szCs w:val="20"/>
              </w:rPr>
              <w:t>科技金融资助</w:t>
            </w:r>
          </w:p>
        </w:tc>
      </w:tr>
      <w:tr w:rsidR="00313399" w:rsidRPr="0084655E" w:rsidTr="00954750">
        <w:trPr>
          <w:trHeight w:val="20"/>
        </w:trPr>
        <w:tc>
          <w:tcPr>
            <w:tcW w:w="418" w:type="pct"/>
            <w:shd w:val="clear" w:color="auto" w:fill="auto"/>
            <w:vAlign w:val="center"/>
            <w:hideMark/>
          </w:tcPr>
          <w:p w:rsidR="00313399" w:rsidRPr="0084655E" w:rsidRDefault="00313399" w:rsidP="000226C2">
            <w:pPr>
              <w:widowControl/>
              <w:spacing w:line="280" w:lineRule="exact"/>
              <w:jc w:val="center"/>
              <w:rPr>
                <w:rFonts w:ascii="Times New Roman" w:eastAsia="宋体" w:hAnsi="Times New Roman" w:cs="Times New Roman"/>
                <w:kern w:val="0"/>
                <w:sz w:val="20"/>
                <w:szCs w:val="20"/>
              </w:rPr>
            </w:pPr>
            <w:r>
              <w:rPr>
                <w:rFonts w:ascii="Times New Roman" w:eastAsia="宋体" w:hAnsi="Times New Roman" w:cs="Times New Roman"/>
                <w:kern w:val="0"/>
                <w:sz w:val="20"/>
                <w:szCs w:val="20"/>
              </w:rPr>
              <w:t>1</w:t>
            </w:r>
          </w:p>
        </w:tc>
        <w:tc>
          <w:tcPr>
            <w:tcW w:w="1312" w:type="pct"/>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2019-JR08-00014-JR</w:t>
            </w:r>
          </w:p>
        </w:tc>
        <w:tc>
          <w:tcPr>
            <w:tcW w:w="1364" w:type="pct"/>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1906" w:type="pct"/>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成都百事兴科技实业有限公司</w:t>
            </w:r>
          </w:p>
        </w:tc>
      </w:tr>
      <w:tr w:rsidR="00313399" w:rsidRPr="0084655E" w:rsidTr="00954750">
        <w:trPr>
          <w:trHeight w:val="20"/>
        </w:trPr>
        <w:tc>
          <w:tcPr>
            <w:tcW w:w="418" w:type="pct"/>
            <w:shd w:val="clear" w:color="auto" w:fill="auto"/>
            <w:vAlign w:val="center"/>
            <w:hideMark/>
          </w:tcPr>
          <w:p w:rsidR="00313399" w:rsidRPr="0084655E" w:rsidRDefault="00313399" w:rsidP="000226C2">
            <w:pPr>
              <w:widowControl/>
              <w:spacing w:line="280" w:lineRule="exact"/>
              <w:jc w:val="center"/>
              <w:rPr>
                <w:rFonts w:ascii="Times New Roman" w:eastAsia="宋体" w:hAnsi="Times New Roman" w:cs="Times New Roman"/>
                <w:kern w:val="0"/>
                <w:sz w:val="20"/>
                <w:szCs w:val="20"/>
              </w:rPr>
            </w:pPr>
            <w:r>
              <w:rPr>
                <w:rFonts w:ascii="Times New Roman" w:eastAsia="宋体" w:hAnsi="Times New Roman" w:cs="Times New Roman"/>
                <w:kern w:val="0"/>
                <w:sz w:val="20"/>
                <w:szCs w:val="20"/>
              </w:rPr>
              <w:t>2</w:t>
            </w:r>
          </w:p>
        </w:tc>
        <w:tc>
          <w:tcPr>
            <w:tcW w:w="1312" w:type="pct"/>
            <w:shd w:val="clear" w:color="auto" w:fill="auto"/>
            <w:hideMark/>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2019-JR08-00161-JR</w:t>
            </w:r>
          </w:p>
        </w:tc>
        <w:tc>
          <w:tcPr>
            <w:tcW w:w="1364" w:type="pct"/>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1906" w:type="pct"/>
            <w:shd w:val="clear" w:color="auto" w:fill="auto"/>
            <w:hideMark/>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成都百事兴科技实业有限公司</w:t>
            </w:r>
          </w:p>
        </w:tc>
      </w:tr>
      <w:tr w:rsidR="00313399" w:rsidRPr="0084655E" w:rsidTr="00954750">
        <w:trPr>
          <w:trHeight w:val="20"/>
        </w:trPr>
        <w:tc>
          <w:tcPr>
            <w:tcW w:w="418" w:type="pct"/>
            <w:shd w:val="clear" w:color="auto" w:fill="auto"/>
            <w:vAlign w:val="center"/>
          </w:tcPr>
          <w:p w:rsidR="00313399" w:rsidRDefault="00313399" w:rsidP="000226C2">
            <w:pPr>
              <w:widowControl/>
              <w:spacing w:line="280" w:lineRule="exact"/>
              <w:jc w:val="center"/>
              <w:rPr>
                <w:rFonts w:ascii="Times New Roman" w:eastAsia="宋体" w:hAnsi="Times New Roman" w:cs="Times New Roman"/>
                <w:kern w:val="0"/>
                <w:sz w:val="20"/>
                <w:szCs w:val="20"/>
              </w:rPr>
            </w:pPr>
            <w:r>
              <w:rPr>
                <w:rFonts w:ascii="Times New Roman" w:eastAsia="宋体" w:hAnsi="Times New Roman" w:cs="Times New Roman"/>
                <w:kern w:val="0"/>
                <w:sz w:val="20"/>
                <w:szCs w:val="20"/>
              </w:rPr>
              <w:t>3</w:t>
            </w:r>
          </w:p>
        </w:tc>
        <w:tc>
          <w:tcPr>
            <w:tcW w:w="1312" w:type="pct"/>
            <w:shd w:val="clear" w:color="auto" w:fill="auto"/>
          </w:tcPr>
          <w:p w:rsidR="00313399" w:rsidRPr="00954750" w:rsidRDefault="00313399" w:rsidP="000226C2">
            <w:pPr>
              <w:widowControl/>
              <w:spacing w:line="280" w:lineRule="exact"/>
              <w:jc w:val="center"/>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2019-JR08-00021-JR</w:t>
            </w:r>
          </w:p>
        </w:tc>
        <w:tc>
          <w:tcPr>
            <w:tcW w:w="1364" w:type="pct"/>
            <w:shd w:val="clear" w:color="auto" w:fill="auto"/>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科技与专利保险补贴</w:t>
            </w:r>
          </w:p>
        </w:tc>
        <w:tc>
          <w:tcPr>
            <w:tcW w:w="1906" w:type="pct"/>
            <w:shd w:val="clear" w:color="auto" w:fill="auto"/>
          </w:tcPr>
          <w:p w:rsidR="00313399" w:rsidRPr="00954750" w:rsidRDefault="00313399" w:rsidP="000226C2">
            <w:pPr>
              <w:widowControl/>
              <w:spacing w:line="280" w:lineRule="exact"/>
              <w:jc w:val="left"/>
              <w:rPr>
                <w:rFonts w:ascii="Times New Roman" w:eastAsia="宋体" w:hAnsi="Times New Roman" w:cs="Times New Roman"/>
                <w:kern w:val="0"/>
                <w:sz w:val="20"/>
                <w:szCs w:val="20"/>
              </w:rPr>
            </w:pPr>
            <w:r w:rsidRPr="00954750">
              <w:rPr>
                <w:rFonts w:ascii="Times New Roman" w:eastAsia="宋体" w:hAnsi="Times New Roman" w:cs="Times New Roman"/>
                <w:kern w:val="0"/>
                <w:sz w:val="20"/>
                <w:szCs w:val="20"/>
              </w:rPr>
              <w:t>四川摩尔生物制药有限公司</w:t>
            </w:r>
          </w:p>
        </w:tc>
      </w:tr>
    </w:tbl>
    <w:p w:rsidR="0084655E" w:rsidRPr="00313399" w:rsidRDefault="0084655E" w:rsidP="000226C2">
      <w:pPr>
        <w:spacing w:line="280" w:lineRule="exact"/>
        <w:rPr>
          <w:rFonts w:ascii="Times New Roman" w:eastAsia="仿宋_GB2312" w:hAnsi="Times New Roman"/>
          <w:sz w:val="32"/>
          <w:szCs w:val="32"/>
        </w:rPr>
      </w:pPr>
    </w:p>
    <w:sectPr w:rsidR="0084655E" w:rsidRPr="00313399">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EF7" w:rsidRDefault="00775EF7" w:rsidP="00811479">
      <w:r>
        <w:separator/>
      </w:r>
    </w:p>
  </w:endnote>
  <w:endnote w:type="continuationSeparator" w:id="0">
    <w:p w:rsidR="00775EF7" w:rsidRDefault="00775EF7" w:rsidP="0081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Arial Unicode MS"/>
    <w:charset w:val="86"/>
    <w:family w:val="auto"/>
    <w:pitch w:val="variable"/>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741353"/>
      <w:docPartObj>
        <w:docPartGallery w:val="Page Numbers (Bottom of Page)"/>
        <w:docPartUnique/>
      </w:docPartObj>
    </w:sdtPr>
    <w:sdtEndPr/>
    <w:sdtContent>
      <w:p w:rsidR="0041269C" w:rsidRDefault="0041269C">
        <w:pPr>
          <w:pStyle w:val="a7"/>
          <w:jc w:val="center"/>
        </w:pPr>
        <w:r>
          <w:fldChar w:fldCharType="begin"/>
        </w:r>
        <w:r>
          <w:instrText>PAGE   \* MERGEFORMAT</w:instrText>
        </w:r>
        <w:r>
          <w:fldChar w:fldCharType="separate"/>
        </w:r>
        <w:r w:rsidR="00ED3104" w:rsidRPr="00ED3104">
          <w:rPr>
            <w:noProof/>
            <w:lang w:val="zh-CN"/>
          </w:rPr>
          <w:t>1</w:t>
        </w:r>
        <w:r>
          <w:fldChar w:fldCharType="end"/>
        </w:r>
      </w:p>
    </w:sdtContent>
  </w:sdt>
  <w:p w:rsidR="0041269C" w:rsidRDefault="0041269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EF7" w:rsidRDefault="00775EF7" w:rsidP="00811479">
      <w:r>
        <w:separator/>
      </w:r>
    </w:p>
  </w:footnote>
  <w:footnote w:type="continuationSeparator" w:id="0">
    <w:p w:rsidR="00775EF7" w:rsidRDefault="00775EF7" w:rsidP="008114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E01591"/>
    <w:multiLevelType w:val="hybridMultilevel"/>
    <w:tmpl w:val="443C250E"/>
    <w:lvl w:ilvl="0" w:tplc="28A6C65C">
      <w:start w:val="1"/>
      <w:numFmt w:val="decimal"/>
      <w:suff w:val="nothing"/>
      <w:lvlText w:val="%1"/>
      <w:lvlJc w:val="left"/>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C291660"/>
    <w:multiLevelType w:val="hybridMultilevel"/>
    <w:tmpl w:val="17E2B47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479"/>
    <w:rsid w:val="00005553"/>
    <w:rsid w:val="00010148"/>
    <w:rsid w:val="000226C2"/>
    <w:rsid w:val="00025EC8"/>
    <w:rsid w:val="00027329"/>
    <w:rsid w:val="00036C1B"/>
    <w:rsid w:val="000430BB"/>
    <w:rsid w:val="000536BA"/>
    <w:rsid w:val="0006598F"/>
    <w:rsid w:val="0006755D"/>
    <w:rsid w:val="0007261B"/>
    <w:rsid w:val="00074576"/>
    <w:rsid w:val="00086FFF"/>
    <w:rsid w:val="000923E3"/>
    <w:rsid w:val="00093D6D"/>
    <w:rsid w:val="00095822"/>
    <w:rsid w:val="00097BE7"/>
    <w:rsid w:val="000A2220"/>
    <w:rsid w:val="000A22A6"/>
    <w:rsid w:val="000C3F82"/>
    <w:rsid w:val="000C4294"/>
    <w:rsid w:val="000D0A48"/>
    <w:rsid w:val="000D0EB2"/>
    <w:rsid w:val="000D15BE"/>
    <w:rsid w:val="000D5DF0"/>
    <w:rsid w:val="000E1E83"/>
    <w:rsid w:val="000F29DE"/>
    <w:rsid w:val="001031FC"/>
    <w:rsid w:val="00122AE6"/>
    <w:rsid w:val="00132078"/>
    <w:rsid w:val="001350F5"/>
    <w:rsid w:val="00135C3B"/>
    <w:rsid w:val="001729EE"/>
    <w:rsid w:val="00174515"/>
    <w:rsid w:val="00187F88"/>
    <w:rsid w:val="001922F2"/>
    <w:rsid w:val="001A7828"/>
    <w:rsid w:val="001B1977"/>
    <w:rsid w:val="001C171B"/>
    <w:rsid w:val="001C6B9C"/>
    <w:rsid w:val="001D0048"/>
    <w:rsid w:val="001D4886"/>
    <w:rsid w:val="001D77B6"/>
    <w:rsid w:val="001E0304"/>
    <w:rsid w:val="001E7DE6"/>
    <w:rsid w:val="001F1DAA"/>
    <w:rsid w:val="001F48E8"/>
    <w:rsid w:val="001F6FB8"/>
    <w:rsid w:val="001F7E3A"/>
    <w:rsid w:val="002065E7"/>
    <w:rsid w:val="002118A0"/>
    <w:rsid w:val="002142A5"/>
    <w:rsid w:val="002266C3"/>
    <w:rsid w:val="0023243D"/>
    <w:rsid w:val="002329B9"/>
    <w:rsid w:val="00237F49"/>
    <w:rsid w:val="002409B7"/>
    <w:rsid w:val="00245554"/>
    <w:rsid w:val="0025448D"/>
    <w:rsid w:val="00256321"/>
    <w:rsid w:val="0025791C"/>
    <w:rsid w:val="00270157"/>
    <w:rsid w:val="002760B4"/>
    <w:rsid w:val="002818D3"/>
    <w:rsid w:val="00281FFC"/>
    <w:rsid w:val="002A0CC3"/>
    <w:rsid w:val="002C5EAC"/>
    <w:rsid w:val="002E5E87"/>
    <w:rsid w:val="002F1030"/>
    <w:rsid w:val="002F523A"/>
    <w:rsid w:val="00301E6D"/>
    <w:rsid w:val="0030337F"/>
    <w:rsid w:val="00310202"/>
    <w:rsid w:val="00310713"/>
    <w:rsid w:val="00313399"/>
    <w:rsid w:val="00315D2E"/>
    <w:rsid w:val="003338AC"/>
    <w:rsid w:val="003374D9"/>
    <w:rsid w:val="00352227"/>
    <w:rsid w:val="003636D8"/>
    <w:rsid w:val="0036474A"/>
    <w:rsid w:val="00371D3B"/>
    <w:rsid w:val="00382D6B"/>
    <w:rsid w:val="00394837"/>
    <w:rsid w:val="003B0DC5"/>
    <w:rsid w:val="003E3B3E"/>
    <w:rsid w:val="00406596"/>
    <w:rsid w:val="004107F5"/>
    <w:rsid w:val="0041269C"/>
    <w:rsid w:val="0041401B"/>
    <w:rsid w:val="00416ADC"/>
    <w:rsid w:val="00431EDC"/>
    <w:rsid w:val="00453F6E"/>
    <w:rsid w:val="00456822"/>
    <w:rsid w:val="004900F0"/>
    <w:rsid w:val="00490FBC"/>
    <w:rsid w:val="004916A5"/>
    <w:rsid w:val="00494A3B"/>
    <w:rsid w:val="004B41D1"/>
    <w:rsid w:val="004B74ED"/>
    <w:rsid w:val="004C403A"/>
    <w:rsid w:val="004D3482"/>
    <w:rsid w:val="004E4094"/>
    <w:rsid w:val="004F0DF5"/>
    <w:rsid w:val="004F3927"/>
    <w:rsid w:val="005006FB"/>
    <w:rsid w:val="00511137"/>
    <w:rsid w:val="00511B55"/>
    <w:rsid w:val="005318F5"/>
    <w:rsid w:val="00535A69"/>
    <w:rsid w:val="005378C8"/>
    <w:rsid w:val="005463F4"/>
    <w:rsid w:val="00566D4D"/>
    <w:rsid w:val="00567AE0"/>
    <w:rsid w:val="0057124A"/>
    <w:rsid w:val="00576F12"/>
    <w:rsid w:val="00583CA9"/>
    <w:rsid w:val="00590CCA"/>
    <w:rsid w:val="00596976"/>
    <w:rsid w:val="005A4A2A"/>
    <w:rsid w:val="005A6A84"/>
    <w:rsid w:val="005C3259"/>
    <w:rsid w:val="005C3D4E"/>
    <w:rsid w:val="005C51ED"/>
    <w:rsid w:val="005C629E"/>
    <w:rsid w:val="005D6273"/>
    <w:rsid w:val="005F4148"/>
    <w:rsid w:val="005F58D3"/>
    <w:rsid w:val="0060116C"/>
    <w:rsid w:val="00602729"/>
    <w:rsid w:val="0065172F"/>
    <w:rsid w:val="006627DD"/>
    <w:rsid w:val="00666618"/>
    <w:rsid w:val="00673166"/>
    <w:rsid w:val="00682728"/>
    <w:rsid w:val="00684B4A"/>
    <w:rsid w:val="006B38CC"/>
    <w:rsid w:val="006C4D7A"/>
    <w:rsid w:val="006E0FB7"/>
    <w:rsid w:val="006E206E"/>
    <w:rsid w:val="006F5130"/>
    <w:rsid w:val="00701015"/>
    <w:rsid w:val="00707882"/>
    <w:rsid w:val="00720840"/>
    <w:rsid w:val="00727B36"/>
    <w:rsid w:val="00732037"/>
    <w:rsid w:val="007375CE"/>
    <w:rsid w:val="007414A5"/>
    <w:rsid w:val="00760D58"/>
    <w:rsid w:val="00771555"/>
    <w:rsid w:val="0077287A"/>
    <w:rsid w:val="00775EF7"/>
    <w:rsid w:val="00776CA9"/>
    <w:rsid w:val="00793305"/>
    <w:rsid w:val="007B3FD9"/>
    <w:rsid w:val="007B5EA7"/>
    <w:rsid w:val="007B7A04"/>
    <w:rsid w:val="007C3241"/>
    <w:rsid w:val="007C38FD"/>
    <w:rsid w:val="007D3F49"/>
    <w:rsid w:val="007D4957"/>
    <w:rsid w:val="007D6479"/>
    <w:rsid w:val="007E0D0F"/>
    <w:rsid w:val="007E6FB5"/>
    <w:rsid w:val="0080084D"/>
    <w:rsid w:val="00811479"/>
    <w:rsid w:val="00813C62"/>
    <w:rsid w:val="00815D49"/>
    <w:rsid w:val="008239FF"/>
    <w:rsid w:val="008251A2"/>
    <w:rsid w:val="0082763E"/>
    <w:rsid w:val="00840B0D"/>
    <w:rsid w:val="00840E4C"/>
    <w:rsid w:val="008433B9"/>
    <w:rsid w:val="0084655E"/>
    <w:rsid w:val="00846AF3"/>
    <w:rsid w:val="00847FE3"/>
    <w:rsid w:val="0085110A"/>
    <w:rsid w:val="00852B25"/>
    <w:rsid w:val="00861486"/>
    <w:rsid w:val="008625D3"/>
    <w:rsid w:val="008835E9"/>
    <w:rsid w:val="008875ED"/>
    <w:rsid w:val="00894580"/>
    <w:rsid w:val="008968B0"/>
    <w:rsid w:val="008A601A"/>
    <w:rsid w:val="008B0D54"/>
    <w:rsid w:val="008C4E43"/>
    <w:rsid w:val="008D34C5"/>
    <w:rsid w:val="0091040F"/>
    <w:rsid w:val="0091428B"/>
    <w:rsid w:val="00917276"/>
    <w:rsid w:val="00930D3C"/>
    <w:rsid w:val="009524E4"/>
    <w:rsid w:val="009537DC"/>
    <w:rsid w:val="009570CD"/>
    <w:rsid w:val="00963320"/>
    <w:rsid w:val="00971D4C"/>
    <w:rsid w:val="0098108D"/>
    <w:rsid w:val="00985CD0"/>
    <w:rsid w:val="009908B0"/>
    <w:rsid w:val="009A38D3"/>
    <w:rsid w:val="009B3D19"/>
    <w:rsid w:val="009C519B"/>
    <w:rsid w:val="009C61AF"/>
    <w:rsid w:val="009F36D2"/>
    <w:rsid w:val="009F36F9"/>
    <w:rsid w:val="009F6D8B"/>
    <w:rsid w:val="00A1184B"/>
    <w:rsid w:val="00A14925"/>
    <w:rsid w:val="00A20728"/>
    <w:rsid w:val="00A22C4A"/>
    <w:rsid w:val="00A2776C"/>
    <w:rsid w:val="00A27846"/>
    <w:rsid w:val="00A4315A"/>
    <w:rsid w:val="00A65079"/>
    <w:rsid w:val="00AA13B2"/>
    <w:rsid w:val="00AA3D38"/>
    <w:rsid w:val="00AA757D"/>
    <w:rsid w:val="00AB1EB9"/>
    <w:rsid w:val="00AC122D"/>
    <w:rsid w:val="00AC2BBA"/>
    <w:rsid w:val="00AD1FBF"/>
    <w:rsid w:val="00AD508C"/>
    <w:rsid w:val="00B03CCC"/>
    <w:rsid w:val="00B03ECF"/>
    <w:rsid w:val="00B21AE2"/>
    <w:rsid w:val="00B250D0"/>
    <w:rsid w:val="00B30B70"/>
    <w:rsid w:val="00B33665"/>
    <w:rsid w:val="00B3794F"/>
    <w:rsid w:val="00B45B90"/>
    <w:rsid w:val="00B572E2"/>
    <w:rsid w:val="00B635C6"/>
    <w:rsid w:val="00B67A4B"/>
    <w:rsid w:val="00B961CC"/>
    <w:rsid w:val="00BA38F5"/>
    <w:rsid w:val="00BB1E43"/>
    <w:rsid w:val="00BB207D"/>
    <w:rsid w:val="00BB4B85"/>
    <w:rsid w:val="00BC42EF"/>
    <w:rsid w:val="00BE3528"/>
    <w:rsid w:val="00BE481A"/>
    <w:rsid w:val="00BE6F44"/>
    <w:rsid w:val="00BF1F9D"/>
    <w:rsid w:val="00BF659A"/>
    <w:rsid w:val="00C001FC"/>
    <w:rsid w:val="00C020FC"/>
    <w:rsid w:val="00C04E94"/>
    <w:rsid w:val="00C05450"/>
    <w:rsid w:val="00C1331D"/>
    <w:rsid w:val="00C1446F"/>
    <w:rsid w:val="00C16993"/>
    <w:rsid w:val="00C313AD"/>
    <w:rsid w:val="00C41B60"/>
    <w:rsid w:val="00C42254"/>
    <w:rsid w:val="00C54849"/>
    <w:rsid w:val="00C63EFA"/>
    <w:rsid w:val="00C7676D"/>
    <w:rsid w:val="00C822EF"/>
    <w:rsid w:val="00C91A78"/>
    <w:rsid w:val="00CA08D7"/>
    <w:rsid w:val="00CC7D30"/>
    <w:rsid w:val="00CE4403"/>
    <w:rsid w:val="00CF0CDB"/>
    <w:rsid w:val="00CF12C0"/>
    <w:rsid w:val="00CF7063"/>
    <w:rsid w:val="00CF7106"/>
    <w:rsid w:val="00D368C8"/>
    <w:rsid w:val="00D43529"/>
    <w:rsid w:val="00D62056"/>
    <w:rsid w:val="00D87B64"/>
    <w:rsid w:val="00D969C3"/>
    <w:rsid w:val="00DA6738"/>
    <w:rsid w:val="00DA6BDA"/>
    <w:rsid w:val="00DB08DA"/>
    <w:rsid w:val="00DC586F"/>
    <w:rsid w:val="00DD1380"/>
    <w:rsid w:val="00DD5478"/>
    <w:rsid w:val="00DE5507"/>
    <w:rsid w:val="00DF0E40"/>
    <w:rsid w:val="00E0255B"/>
    <w:rsid w:val="00E31498"/>
    <w:rsid w:val="00E37B4F"/>
    <w:rsid w:val="00E37C31"/>
    <w:rsid w:val="00E61968"/>
    <w:rsid w:val="00E7082B"/>
    <w:rsid w:val="00EA2AD1"/>
    <w:rsid w:val="00EB680D"/>
    <w:rsid w:val="00EC0204"/>
    <w:rsid w:val="00ED3104"/>
    <w:rsid w:val="00ED4022"/>
    <w:rsid w:val="00EF22CE"/>
    <w:rsid w:val="00EF7047"/>
    <w:rsid w:val="00F0472C"/>
    <w:rsid w:val="00F10501"/>
    <w:rsid w:val="00F12761"/>
    <w:rsid w:val="00F15DB1"/>
    <w:rsid w:val="00F16FD4"/>
    <w:rsid w:val="00F3236D"/>
    <w:rsid w:val="00F5784C"/>
    <w:rsid w:val="00F603F9"/>
    <w:rsid w:val="00F81E96"/>
    <w:rsid w:val="00F85793"/>
    <w:rsid w:val="00FA02AA"/>
    <w:rsid w:val="00FC08D0"/>
    <w:rsid w:val="00FC4C50"/>
    <w:rsid w:val="00FC58C0"/>
    <w:rsid w:val="00FE35B7"/>
    <w:rsid w:val="00FE3D16"/>
    <w:rsid w:val="00FF4791"/>
    <w:rsid w:val="00FF4AA6"/>
    <w:rsid w:val="00FF5E88"/>
    <w:rsid w:val="00FF6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47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14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Char"/>
    <w:uiPriority w:val="99"/>
    <w:semiHidden/>
    <w:unhideWhenUsed/>
    <w:rsid w:val="00811479"/>
    <w:pPr>
      <w:snapToGrid w:val="0"/>
      <w:jc w:val="left"/>
    </w:pPr>
    <w:rPr>
      <w:sz w:val="18"/>
      <w:szCs w:val="18"/>
    </w:rPr>
  </w:style>
  <w:style w:type="character" w:customStyle="1" w:styleId="Char">
    <w:name w:val="脚注文本 Char"/>
    <w:basedOn w:val="a0"/>
    <w:link w:val="a4"/>
    <w:uiPriority w:val="99"/>
    <w:semiHidden/>
    <w:rsid w:val="00811479"/>
    <w:rPr>
      <w:sz w:val="18"/>
      <w:szCs w:val="18"/>
    </w:rPr>
  </w:style>
  <w:style w:type="character" w:styleId="a5">
    <w:name w:val="footnote reference"/>
    <w:basedOn w:val="a0"/>
    <w:uiPriority w:val="99"/>
    <w:semiHidden/>
    <w:unhideWhenUsed/>
    <w:rsid w:val="00811479"/>
    <w:rPr>
      <w:vertAlign w:val="superscript"/>
    </w:rPr>
  </w:style>
  <w:style w:type="paragraph" w:styleId="a6">
    <w:name w:val="header"/>
    <w:basedOn w:val="a"/>
    <w:link w:val="Char0"/>
    <w:uiPriority w:val="99"/>
    <w:unhideWhenUsed/>
    <w:rsid w:val="00576F1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576F12"/>
    <w:rPr>
      <w:sz w:val="18"/>
      <w:szCs w:val="18"/>
    </w:rPr>
  </w:style>
  <w:style w:type="paragraph" w:styleId="a7">
    <w:name w:val="footer"/>
    <w:basedOn w:val="a"/>
    <w:link w:val="Char1"/>
    <w:uiPriority w:val="99"/>
    <w:unhideWhenUsed/>
    <w:rsid w:val="00576F12"/>
    <w:pPr>
      <w:tabs>
        <w:tab w:val="center" w:pos="4153"/>
        <w:tab w:val="right" w:pos="8306"/>
      </w:tabs>
      <w:snapToGrid w:val="0"/>
      <w:jc w:val="left"/>
    </w:pPr>
    <w:rPr>
      <w:sz w:val="18"/>
      <w:szCs w:val="18"/>
    </w:rPr>
  </w:style>
  <w:style w:type="character" w:customStyle="1" w:styleId="Char1">
    <w:name w:val="页脚 Char"/>
    <w:basedOn w:val="a0"/>
    <w:link w:val="a7"/>
    <w:uiPriority w:val="99"/>
    <w:rsid w:val="00576F12"/>
    <w:rPr>
      <w:sz w:val="18"/>
      <w:szCs w:val="18"/>
    </w:rPr>
  </w:style>
  <w:style w:type="paragraph" w:styleId="a8">
    <w:name w:val="List Paragraph"/>
    <w:basedOn w:val="a"/>
    <w:uiPriority w:val="34"/>
    <w:qFormat/>
    <w:rsid w:val="0080084D"/>
    <w:pPr>
      <w:ind w:firstLineChars="200" w:firstLine="420"/>
    </w:pPr>
  </w:style>
  <w:style w:type="character" w:styleId="a9">
    <w:name w:val="Hyperlink"/>
    <w:basedOn w:val="a0"/>
    <w:uiPriority w:val="99"/>
    <w:unhideWhenUsed/>
    <w:rsid w:val="002118A0"/>
    <w:rPr>
      <w:color w:val="0563C1" w:themeColor="hyperlink"/>
      <w:u w:val="single"/>
    </w:rPr>
  </w:style>
  <w:style w:type="character" w:customStyle="1" w:styleId="UnresolvedMention">
    <w:name w:val="Unresolved Mention"/>
    <w:basedOn w:val="a0"/>
    <w:uiPriority w:val="99"/>
    <w:semiHidden/>
    <w:unhideWhenUsed/>
    <w:rsid w:val="002118A0"/>
    <w:rPr>
      <w:color w:val="605E5C"/>
      <w:shd w:val="clear" w:color="auto" w:fill="E1DFDD"/>
    </w:rPr>
  </w:style>
  <w:style w:type="paragraph" w:styleId="aa">
    <w:name w:val="Date"/>
    <w:basedOn w:val="a"/>
    <w:next w:val="a"/>
    <w:link w:val="Char2"/>
    <w:uiPriority w:val="99"/>
    <w:semiHidden/>
    <w:unhideWhenUsed/>
    <w:rsid w:val="00093D6D"/>
    <w:pPr>
      <w:ind w:leftChars="2500" w:left="100"/>
    </w:pPr>
  </w:style>
  <w:style w:type="character" w:customStyle="1" w:styleId="Char2">
    <w:name w:val="日期 Char"/>
    <w:basedOn w:val="a0"/>
    <w:link w:val="aa"/>
    <w:uiPriority w:val="99"/>
    <w:semiHidden/>
    <w:rsid w:val="00093D6D"/>
  </w:style>
  <w:style w:type="paragraph" w:styleId="ab">
    <w:name w:val="Balloon Text"/>
    <w:basedOn w:val="a"/>
    <w:link w:val="Char3"/>
    <w:uiPriority w:val="99"/>
    <w:semiHidden/>
    <w:unhideWhenUsed/>
    <w:rsid w:val="0041269C"/>
    <w:rPr>
      <w:sz w:val="18"/>
      <w:szCs w:val="18"/>
    </w:rPr>
  </w:style>
  <w:style w:type="character" w:customStyle="1" w:styleId="Char3">
    <w:name w:val="批注框文本 Char"/>
    <w:basedOn w:val="a0"/>
    <w:link w:val="ab"/>
    <w:uiPriority w:val="99"/>
    <w:semiHidden/>
    <w:rsid w:val="0041269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47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14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Char"/>
    <w:uiPriority w:val="99"/>
    <w:semiHidden/>
    <w:unhideWhenUsed/>
    <w:rsid w:val="00811479"/>
    <w:pPr>
      <w:snapToGrid w:val="0"/>
      <w:jc w:val="left"/>
    </w:pPr>
    <w:rPr>
      <w:sz w:val="18"/>
      <w:szCs w:val="18"/>
    </w:rPr>
  </w:style>
  <w:style w:type="character" w:customStyle="1" w:styleId="Char">
    <w:name w:val="脚注文本 Char"/>
    <w:basedOn w:val="a0"/>
    <w:link w:val="a4"/>
    <w:uiPriority w:val="99"/>
    <w:semiHidden/>
    <w:rsid w:val="00811479"/>
    <w:rPr>
      <w:sz w:val="18"/>
      <w:szCs w:val="18"/>
    </w:rPr>
  </w:style>
  <w:style w:type="character" w:styleId="a5">
    <w:name w:val="footnote reference"/>
    <w:basedOn w:val="a0"/>
    <w:uiPriority w:val="99"/>
    <w:semiHidden/>
    <w:unhideWhenUsed/>
    <w:rsid w:val="00811479"/>
    <w:rPr>
      <w:vertAlign w:val="superscript"/>
    </w:rPr>
  </w:style>
  <w:style w:type="paragraph" w:styleId="a6">
    <w:name w:val="header"/>
    <w:basedOn w:val="a"/>
    <w:link w:val="Char0"/>
    <w:uiPriority w:val="99"/>
    <w:unhideWhenUsed/>
    <w:rsid w:val="00576F1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576F12"/>
    <w:rPr>
      <w:sz w:val="18"/>
      <w:szCs w:val="18"/>
    </w:rPr>
  </w:style>
  <w:style w:type="paragraph" w:styleId="a7">
    <w:name w:val="footer"/>
    <w:basedOn w:val="a"/>
    <w:link w:val="Char1"/>
    <w:uiPriority w:val="99"/>
    <w:unhideWhenUsed/>
    <w:rsid w:val="00576F12"/>
    <w:pPr>
      <w:tabs>
        <w:tab w:val="center" w:pos="4153"/>
        <w:tab w:val="right" w:pos="8306"/>
      </w:tabs>
      <w:snapToGrid w:val="0"/>
      <w:jc w:val="left"/>
    </w:pPr>
    <w:rPr>
      <w:sz w:val="18"/>
      <w:szCs w:val="18"/>
    </w:rPr>
  </w:style>
  <w:style w:type="character" w:customStyle="1" w:styleId="Char1">
    <w:name w:val="页脚 Char"/>
    <w:basedOn w:val="a0"/>
    <w:link w:val="a7"/>
    <w:uiPriority w:val="99"/>
    <w:rsid w:val="00576F12"/>
    <w:rPr>
      <w:sz w:val="18"/>
      <w:szCs w:val="18"/>
    </w:rPr>
  </w:style>
  <w:style w:type="paragraph" w:styleId="a8">
    <w:name w:val="List Paragraph"/>
    <w:basedOn w:val="a"/>
    <w:uiPriority w:val="34"/>
    <w:qFormat/>
    <w:rsid w:val="0080084D"/>
    <w:pPr>
      <w:ind w:firstLineChars="200" w:firstLine="420"/>
    </w:pPr>
  </w:style>
  <w:style w:type="character" w:styleId="a9">
    <w:name w:val="Hyperlink"/>
    <w:basedOn w:val="a0"/>
    <w:uiPriority w:val="99"/>
    <w:unhideWhenUsed/>
    <w:rsid w:val="002118A0"/>
    <w:rPr>
      <w:color w:val="0563C1" w:themeColor="hyperlink"/>
      <w:u w:val="single"/>
    </w:rPr>
  </w:style>
  <w:style w:type="character" w:customStyle="1" w:styleId="UnresolvedMention">
    <w:name w:val="Unresolved Mention"/>
    <w:basedOn w:val="a0"/>
    <w:uiPriority w:val="99"/>
    <w:semiHidden/>
    <w:unhideWhenUsed/>
    <w:rsid w:val="002118A0"/>
    <w:rPr>
      <w:color w:val="605E5C"/>
      <w:shd w:val="clear" w:color="auto" w:fill="E1DFDD"/>
    </w:rPr>
  </w:style>
  <w:style w:type="paragraph" w:styleId="aa">
    <w:name w:val="Date"/>
    <w:basedOn w:val="a"/>
    <w:next w:val="a"/>
    <w:link w:val="Char2"/>
    <w:uiPriority w:val="99"/>
    <w:semiHidden/>
    <w:unhideWhenUsed/>
    <w:rsid w:val="00093D6D"/>
    <w:pPr>
      <w:ind w:leftChars="2500" w:left="100"/>
    </w:pPr>
  </w:style>
  <w:style w:type="character" w:customStyle="1" w:styleId="Char2">
    <w:name w:val="日期 Char"/>
    <w:basedOn w:val="a0"/>
    <w:link w:val="aa"/>
    <w:uiPriority w:val="99"/>
    <w:semiHidden/>
    <w:rsid w:val="00093D6D"/>
  </w:style>
  <w:style w:type="paragraph" w:styleId="ab">
    <w:name w:val="Balloon Text"/>
    <w:basedOn w:val="a"/>
    <w:link w:val="Char3"/>
    <w:uiPriority w:val="99"/>
    <w:semiHidden/>
    <w:unhideWhenUsed/>
    <w:rsid w:val="0041269C"/>
    <w:rPr>
      <w:sz w:val="18"/>
      <w:szCs w:val="18"/>
    </w:rPr>
  </w:style>
  <w:style w:type="character" w:customStyle="1" w:styleId="Char3">
    <w:name w:val="批注框文本 Char"/>
    <w:basedOn w:val="a0"/>
    <w:link w:val="ab"/>
    <w:uiPriority w:val="99"/>
    <w:semiHidden/>
    <w:rsid w:val="0041269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6355">
      <w:bodyDiv w:val="1"/>
      <w:marLeft w:val="0"/>
      <w:marRight w:val="0"/>
      <w:marTop w:val="0"/>
      <w:marBottom w:val="0"/>
      <w:divBdr>
        <w:top w:val="none" w:sz="0" w:space="0" w:color="auto"/>
        <w:left w:val="none" w:sz="0" w:space="0" w:color="auto"/>
        <w:bottom w:val="none" w:sz="0" w:space="0" w:color="auto"/>
        <w:right w:val="none" w:sz="0" w:space="0" w:color="auto"/>
      </w:divBdr>
    </w:div>
    <w:div w:id="70007694">
      <w:bodyDiv w:val="1"/>
      <w:marLeft w:val="0"/>
      <w:marRight w:val="0"/>
      <w:marTop w:val="0"/>
      <w:marBottom w:val="0"/>
      <w:divBdr>
        <w:top w:val="none" w:sz="0" w:space="0" w:color="auto"/>
        <w:left w:val="none" w:sz="0" w:space="0" w:color="auto"/>
        <w:bottom w:val="none" w:sz="0" w:space="0" w:color="auto"/>
        <w:right w:val="none" w:sz="0" w:space="0" w:color="auto"/>
      </w:divBdr>
    </w:div>
    <w:div w:id="187791690">
      <w:bodyDiv w:val="1"/>
      <w:marLeft w:val="0"/>
      <w:marRight w:val="0"/>
      <w:marTop w:val="0"/>
      <w:marBottom w:val="0"/>
      <w:divBdr>
        <w:top w:val="none" w:sz="0" w:space="0" w:color="auto"/>
        <w:left w:val="none" w:sz="0" w:space="0" w:color="auto"/>
        <w:bottom w:val="none" w:sz="0" w:space="0" w:color="auto"/>
        <w:right w:val="none" w:sz="0" w:space="0" w:color="auto"/>
      </w:divBdr>
    </w:div>
    <w:div w:id="200020125">
      <w:bodyDiv w:val="1"/>
      <w:marLeft w:val="0"/>
      <w:marRight w:val="0"/>
      <w:marTop w:val="0"/>
      <w:marBottom w:val="0"/>
      <w:divBdr>
        <w:top w:val="none" w:sz="0" w:space="0" w:color="auto"/>
        <w:left w:val="none" w:sz="0" w:space="0" w:color="auto"/>
        <w:bottom w:val="none" w:sz="0" w:space="0" w:color="auto"/>
        <w:right w:val="none" w:sz="0" w:space="0" w:color="auto"/>
      </w:divBdr>
    </w:div>
    <w:div w:id="214124119">
      <w:bodyDiv w:val="1"/>
      <w:marLeft w:val="0"/>
      <w:marRight w:val="0"/>
      <w:marTop w:val="0"/>
      <w:marBottom w:val="0"/>
      <w:divBdr>
        <w:top w:val="none" w:sz="0" w:space="0" w:color="auto"/>
        <w:left w:val="none" w:sz="0" w:space="0" w:color="auto"/>
        <w:bottom w:val="none" w:sz="0" w:space="0" w:color="auto"/>
        <w:right w:val="none" w:sz="0" w:space="0" w:color="auto"/>
      </w:divBdr>
    </w:div>
    <w:div w:id="255360826">
      <w:bodyDiv w:val="1"/>
      <w:marLeft w:val="0"/>
      <w:marRight w:val="0"/>
      <w:marTop w:val="0"/>
      <w:marBottom w:val="0"/>
      <w:divBdr>
        <w:top w:val="none" w:sz="0" w:space="0" w:color="auto"/>
        <w:left w:val="none" w:sz="0" w:space="0" w:color="auto"/>
        <w:bottom w:val="none" w:sz="0" w:space="0" w:color="auto"/>
        <w:right w:val="none" w:sz="0" w:space="0" w:color="auto"/>
      </w:divBdr>
    </w:div>
    <w:div w:id="271866091">
      <w:bodyDiv w:val="1"/>
      <w:marLeft w:val="0"/>
      <w:marRight w:val="0"/>
      <w:marTop w:val="0"/>
      <w:marBottom w:val="0"/>
      <w:divBdr>
        <w:top w:val="none" w:sz="0" w:space="0" w:color="auto"/>
        <w:left w:val="none" w:sz="0" w:space="0" w:color="auto"/>
        <w:bottom w:val="none" w:sz="0" w:space="0" w:color="auto"/>
        <w:right w:val="none" w:sz="0" w:space="0" w:color="auto"/>
      </w:divBdr>
    </w:div>
    <w:div w:id="302855691">
      <w:bodyDiv w:val="1"/>
      <w:marLeft w:val="0"/>
      <w:marRight w:val="0"/>
      <w:marTop w:val="0"/>
      <w:marBottom w:val="0"/>
      <w:divBdr>
        <w:top w:val="none" w:sz="0" w:space="0" w:color="auto"/>
        <w:left w:val="none" w:sz="0" w:space="0" w:color="auto"/>
        <w:bottom w:val="none" w:sz="0" w:space="0" w:color="auto"/>
        <w:right w:val="none" w:sz="0" w:space="0" w:color="auto"/>
      </w:divBdr>
    </w:div>
    <w:div w:id="339283470">
      <w:bodyDiv w:val="1"/>
      <w:marLeft w:val="0"/>
      <w:marRight w:val="0"/>
      <w:marTop w:val="0"/>
      <w:marBottom w:val="0"/>
      <w:divBdr>
        <w:top w:val="none" w:sz="0" w:space="0" w:color="auto"/>
        <w:left w:val="none" w:sz="0" w:space="0" w:color="auto"/>
        <w:bottom w:val="none" w:sz="0" w:space="0" w:color="auto"/>
        <w:right w:val="none" w:sz="0" w:space="0" w:color="auto"/>
      </w:divBdr>
    </w:div>
    <w:div w:id="473455074">
      <w:bodyDiv w:val="1"/>
      <w:marLeft w:val="0"/>
      <w:marRight w:val="0"/>
      <w:marTop w:val="0"/>
      <w:marBottom w:val="0"/>
      <w:divBdr>
        <w:top w:val="none" w:sz="0" w:space="0" w:color="auto"/>
        <w:left w:val="none" w:sz="0" w:space="0" w:color="auto"/>
        <w:bottom w:val="none" w:sz="0" w:space="0" w:color="auto"/>
        <w:right w:val="none" w:sz="0" w:space="0" w:color="auto"/>
      </w:divBdr>
    </w:div>
    <w:div w:id="490369351">
      <w:bodyDiv w:val="1"/>
      <w:marLeft w:val="0"/>
      <w:marRight w:val="0"/>
      <w:marTop w:val="0"/>
      <w:marBottom w:val="0"/>
      <w:divBdr>
        <w:top w:val="none" w:sz="0" w:space="0" w:color="auto"/>
        <w:left w:val="none" w:sz="0" w:space="0" w:color="auto"/>
        <w:bottom w:val="none" w:sz="0" w:space="0" w:color="auto"/>
        <w:right w:val="none" w:sz="0" w:space="0" w:color="auto"/>
      </w:divBdr>
    </w:div>
    <w:div w:id="566453680">
      <w:bodyDiv w:val="1"/>
      <w:marLeft w:val="0"/>
      <w:marRight w:val="0"/>
      <w:marTop w:val="0"/>
      <w:marBottom w:val="0"/>
      <w:divBdr>
        <w:top w:val="none" w:sz="0" w:space="0" w:color="auto"/>
        <w:left w:val="none" w:sz="0" w:space="0" w:color="auto"/>
        <w:bottom w:val="none" w:sz="0" w:space="0" w:color="auto"/>
        <w:right w:val="none" w:sz="0" w:space="0" w:color="auto"/>
      </w:divBdr>
    </w:div>
    <w:div w:id="694428012">
      <w:bodyDiv w:val="1"/>
      <w:marLeft w:val="0"/>
      <w:marRight w:val="0"/>
      <w:marTop w:val="0"/>
      <w:marBottom w:val="0"/>
      <w:divBdr>
        <w:top w:val="none" w:sz="0" w:space="0" w:color="auto"/>
        <w:left w:val="none" w:sz="0" w:space="0" w:color="auto"/>
        <w:bottom w:val="none" w:sz="0" w:space="0" w:color="auto"/>
        <w:right w:val="none" w:sz="0" w:space="0" w:color="auto"/>
      </w:divBdr>
    </w:div>
    <w:div w:id="878319883">
      <w:bodyDiv w:val="1"/>
      <w:marLeft w:val="0"/>
      <w:marRight w:val="0"/>
      <w:marTop w:val="0"/>
      <w:marBottom w:val="0"/>
      <w:divBdr>
        <w:top w:val="none" w:sz="0" w:space="0" w:color="auto"/>
        <w:left w:val="none" w:sz="0" w:space="0" w:color="auto"/>
        <w:bottom w:val="none" w:sz="0" w:space="0" w:color="auto"/>
        <w:right w:val="none" w:sz="0" w:space="0" w:color="auto"/>
      </w:divBdr>
    </w:div>
    <w:div w:id="949776340">
      <w:bodyDiv w:val="1"/>
      <w:marLeft w:val="0"/>
      <w:marRight w:val="0"/>
      <w:marTop w:val="0"/>
      <w:marBottom w:val="0"/>
      <w:divBdr>
        <w:top w:val="none" w:sz="0" w:space="0" w:color="auto"/>
        <w:left w:val="none" w:sz="0" w:space="0" w:color="auto"/>
        <w:bottom w:val="none" w:sz="0" w:space="0" w:color="auto"/>
        <w:right w:val="none" w:sz="0" w:space="0" w:color="auto"/>
      </w:divBdr>
    </w:div>
    <w:div w:id="1093474335">
      <w:bodyDiv w:val="1"/>
      <w:marLeft w:val="0"/>
      <w:marRight w:val="0"/>
      <w:marTop w:val="0"/>
      <w:marBottom w:val="0"/>
      <w:divBdr>
        <w:top w:val="none" w:sz="0" w:space="0" w:color="auto"/>
        <w:left w:val="none" w:sz="0" w:space="0" w:color="auto"/>
        <w:bottom w:val="none" w:sz="0" w:space="0" w:color="auto"/>
        <w:right w:val="none" w:sz="0" w:space="0" w:color="auto"/>
      </w:divBdr>
    </w:div>
    <w:div w:id="1363630690">
      <w:bodyDiv w:val="1"/>
      <w:marLeft w:val="0"/>
      <w:marRight w:val="0"/>
      <w:marTop w:val="0"/>
      <w:marBottom w:val="0"/>
      <w:divBdr>
        <w:top w:val="none" w:sz="0" w:space="0" w:color="auto"/>
        <w:left w:val="none" w:sz="0" w:space="0" w:color="auto"/>
        <w:bottom w:val="none" w:sz="0" w:space="0" w:color="auto"/>
        <w:right w:val="none" w:sz="0" w:space="0" w:color="auto"/>
      </w:divBdr>
    </w:div>
    <w:div w:id="1403481263">
      <w:bodyDiv w:val="1"/>
      <w:marLeft w:val="0"/>
      <w:marRight w:val="0"/>
      <w:marTop w:val="0"/>
      <w:marBottom w:val="0"/>
      <w:divBdr>
        <w:top w:val="none" w:sz="0" w:space="0" w:color="auto"/>
        <w:left w:val="none" w:sz="0" w:space="0" w:color="auto"/>
        <w:bottom w:val="none" w:sz="0" w:space="0" w:color="auto"/>
        <w:right w:val="none" w:sz="0" w:space="0" w:color="auto"/>
      </w:divBdr>
    </w:div>
    <w:div w:id="1470249226">
      <w:bodyDiv w:val="1"/>
      <w:marLeft w:val="0"/>
      <w:marRight w:val="0"/>
      <w:marTop w:val="0"/>
      <w:marBottom w:val="0"/>
      <w:divBdr>
        <w:top w:val="none" w:sz="0" w:space="0" w:color="auto"/>
        <w:left w:val="none" w:sz="0" w:space="0" w:color="auto"/>
        <w:bottom w:val="none" w:sz="0" w:space="0" w:color="auto"/>
        <w:right w:val="none" w:sz="0" w:space="0" w:color="auto"/>
      </w:divBdr>
    </w:div>
    <w:div w:id="1514143762">
      <w:bodyDiv w:val="1"/>
      <w:marLeft w:val="0"/>
      <w:marRight w:val="0"/>
      <w:marTop w:val="0"/>
      <w:marBottom w:val="0"/>
      <w:divBdr>
        <w:top w:val="none" w:sz="0" w:space="0" w:color="auto"/>
        <w:left w:val="none" w:sz="0" w:space="0" w:color="auto"/>
        <w:bottom w:val="none" w:sz="0" w:space="0" w:color="auto"/>
        <w:right w:val="none" w:sz="0" w:space="0" w:color="auto"/>
      </w:divBdr>
    </w:div>
    <w:div w:id="1616595223">
      <w:bodyDiv w:val="1"/>
      <w:marLeft w:val="0"/>
      <w:marRight w:val="0"/>
      <w:marTop w:val="0"/>
      <w:marBottom w:val="0"/>
      <w:divBdr>
        <w:top w:val="none" w:sz="0" w:space="0" w:color="auto"/>
        <w:left w:val="none" w:sz="0" w:space="0" w:color="auto"/>
        <w:bottom w:val="none" w:sz="0" w:space="0" w:color="auto"/>
        <w:right w:val="none" w:sz="0" w:space="0" w:color="auto"/>
      </w:divBdr>
    </w:div>
    <w:div w:id="1963030380">
      <w:bodyDiv w:val="1"/>
      <w:marLeft w:val="0"/>
      <w:marRight w:val="0"/>
      <w:marTop w:val="0"/>
      <w:marBottom w:val="0"/>
      <w:divBdr>
        <w:top w:val="none" w:sz="0" w:space="0" w:color="auto"/>
        <w:left w:val="none" w:sz="0" w:space="0" w:color="auto"/>
        <w:bottom w:val="none" w:sz="0" w:space="0" w:color="auto"/>
        <w:right w:val="none" w:sz="0" w:space="0" w:color="auto"/>
      </w:divBdr>
    </w:div>
    <w:div w:id="2050491320">
      <w:bodyDiv w:val="1"/>
      <w:marLeft w:val="0"/>
      <w:marRight w:val="0"/>
      <w:marTop w:val="0"/>
      <w:marBottom w:val="0"/>
      <w:divBdr>
        <w:top w:val="none" w:sz="0" w:space="0" w:color="auto"/>
        <w:left w:val="none" w:sz="0" w:space="0" w:color="auto"/>
        <w:bottom w:val="none" w:sz="0" w:space="0" w:color="auto"/>
        <w:right w:val="none" w:sz="0" w:space="0" w:color="auto"/>
      </w:divBdr>
    </w:div>
    <w:div w:id="208228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8F8D7-49D3-47B6-9ED6-C8284542F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5179</Words>
  <Characters>29525</Characters>
  <Application>Microsoft Office Word</Application>
  <DocSecurity>0</DocSecurity>
  <Lines>246</Lines>
  <Paragraphs>69</Paragraphs>
  <ScaleCrop>false</ScaleCrop>
  <Company/>
  <LinksUpToDate>false</LinksUpToDate>
  <CharactersWithSpaces>34635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dc:creator>
  <cp:keywords/>
  <dc:description/>
  <cp:lastModifiedBy>user</cp:lastModifiedBy>
  <cp:revision>10</cp:revision>
  <dcterms:created xsi:type="dcterms:W3CDTF">2020-03-10T07:29:00Z</dcterms:created>
  <dcterms:modified xsi:type="dcterms:W3CDTF">2020-03-11T08:25:00Z</dcterms:modified>
</cp:coreProperties>
</file>