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EEA1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黑体" w:hAnsi="黑体" w:eastAsia="黑体" w:cs="黑体"/>
          <w:sz w:val="32"/>
          <w:lang w:val="en-US" w:eastAsia="zh-CN"/>
        </w:rPr>
      </w:pPr>
      <w:r>
        <w:rPr>
          <w:rFonts w:hint="eastAsia" w:ascii="黑体" w:hAnsi="黑体" w:eastAsia="黑体" w:cs="黑体"/>
          <w:sz w:val="32"/>
          <w:lang w:val="en-US" w:eastAsia="zh-CN"/>
        </w:rPr>
        <w:t>附件2</w:t>
      </w:r>
    </w:p>
    <w:p w14:paraId="585C44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黑体" w:hAnsi="黑体" w:eastAsia="黑体" w:cs="黑体"/>
          <w:sz w:val="32"/>
          <w:lang w:val="en-US" w:eastAsia="zh-CN"/>
        </w:rPr>
      </w:pPr>
    </w:p>
    <w:p w14:paraId="1F061E12">
      <w:pPr>
        <w:spacing w:before="0" w:line="560" w:lineRule="exact"/>
        <w:ind w:left="0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5"/>
          <w:sz w:val="44"/>
          <w:szCs w:val="44"/>
          <w:lang w:val="en-US" w:eastAsia="zh-CN"/>
        </w:rPr>
        <w:t>济南市人工智能应用服务商申报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5"/>
          <w:sz w:val="44"/>
          <w:szCs w:val="44"/>
          <w:lang w:val="en-US" w:eastAsia="zh-CN"/>
        </w:rPr>
        <w:t>汇总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5"/>
          <w:sz w:val="44"/>
          <w:szCs w:val="44"/>
        </w:rPr>
        <w:t>表</w:t>
      </w:r>
    </w:p>
    <w:p w14:paraId="5F4BDCFE">
      <w:pPr>
        <w:spacing w:before="237" w:line="219" w:lineRule="auto"/>
        <w:ind w:left="114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pacing w:val="5"/>
          <w:sz w:val="28"/>
          <w:szCs w:val="28"/>
        </w:rPr>
        <w:t>推荐单位(盖章):</w:t>
      </w:r>
    </w:p>
    <w:p w14:paraId="412ECDE3">
      <w:pPr>
        <w:spacing w:line="39" w:lineRule="exact"/>
      </w:pPr>
    </w:p>
    <w:tbl>
      <w:tblPr>
        <w:tblStyle w:val="3"/>
        <w:tblW w:w="1616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1"/>
        <w:gridCol w:w="2100"/>
        <w:gridCol w:w="1500"/>
        <w:gridCol w:w="1951"/>
        <w:gridCol w:w="2540"/>
        <w:gridCol w:w="3430"/>
        <w:gridCol w:w="1730"/>
        <w:gridCol w:w="2050"/>
      </w:tblGrid>
      <w:tr w14:paraId="3A7722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8" w:hRule="atLeast"/>
          <w:jc w:val="center"/>
        </w:trPr>
        <w:tc>
          <w:tcPr>
            <w:tcW w:w="861" w:type="dxa"/>
            <w:vAlign w:val="center"/>
          </w:tcPr>
          <w:p w14:paraId="7C84F83F">
            <w:pPr>
              <w:spacing w:before="0" w:line="240" w:lineRule="auto"/>
              <w:ind w:left="0"/>
              <w:jc w:val="center"/>
              <w:rPr>
                <w:rFonts w:hint="eastAsia"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pacing w:val="7"/>
                <w:sz w:val="28"/>
                <w:szCs w:val="28"/>
              </w:rPr>
              <w:t>序号</w:t>
            </w:r>
          </w:p>
        </w:tc>
        <w:tc>
          <w:tcPr>
            <w:tcW w:w="2100" w:type="dxa"/>
            <w:vAlign w:val="center"/>
          </w:tcPr>
          <w:p w14:paraId="551DDEE3">
            <w:pPr>
              <w:spacing w:before="0" w:line="240" w:lineRule="auto"/>
              <w:ind w:left="0"/>
              <w:jc w:val="center"/>
              <w:rPr>
                <w:rFonts w:hint="eastAsia" w:ascii="黑体" w:hAnsi="黑体" w:eastAsia="黑体" w:cs="黑体"/>
                <w:spacing w:val="7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pacing w:val="7"/>
                <w:sz w:val="28"/>
                <w:szCs w:val="28"/>
                <w:lang w:val="en-US" w:eastAsia="zh-CN"/>
              </w:rPr>
              <w:t>区县</w:t>
            </w:r>
          </w:p>
        </w:tc>
        <w:tc>
          <w:tcPr>
            <w:tcW w:w="1500" w:type="dxa"/>
            <w:vAlign w:val="center"/>
          </w:tcPr>
          <w:p w14:paraId="54FC5651">
            <w:pPr>
              <w:spacing w:before="0" w:line="240" w:lineRule="auto"/>
              <w:ind w:left="0"/>
              <w:jc w:val="center"/>
              <w:rPr>
                <w:rFonts w:hint="eastAsia"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pacing w:val="3"/>
                <w:sz w:val="28"/>
                <w:szCs w:val="28"/>
              </w:rPr>
              <w:t>单位名称</w:t>
            </w:r>
          </w:p>
        </w:tc>
        <w:tc>
          <w:tcPr>
            <w:tcW w:w="1951" w:type="dxa"/>
            <w:vAlign w:val="center"/>
          </w:tcPr>
          <w:p w14:paraId="533B7E62">
            <w:pPr>
              <w:spacing w:before="0" w:line="240" w:lineRule="auto"/>
              <w:ind w:left="0"/>
              <w:jc w:val="center"/>
              <w:rPr>
                <w:rFonts w:hint="default" w:ascii="黑体" w:hAnsi="黑体" w:eastAsia="黑体" w:cs="黑体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pacing w:val="4"/>
                <w:sz w:val="28"/>
                <w:szCs w:val="28"/>
                <w:lang w:val="en-US" w:eastAsia="zh-CN"/>
              </w:rPr>
              <w:t>申报领域</w:t>
            </w:r>
          </w:p>
        </w:tc>
        <w:tc>
          <w:tcPr>
            <w:tcW w:w="2540" w:type="dxa"/>
            <w:vAlign w:val="center"/>
          </w:tcPr>
          <w:p w14:paraId="49CD9699">
            <w:pPr>
              <w:spacing w:before="0" w:line="240" w:lineRule="auto"/>
              <w:ind w:left="0"/>
              <w:jc w:val="center"/>
              <w:rPr>
                <w:rFonts w:hint="default" w:ascii="黑体" w:hAnsi="黑体" w:eastAsia="黑体" w:cs="黑体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pacing w:val="2"/>
                <w:sz w:val="28"/>
                <w:szCs w:val="28"/>
                <w:lang w:val="en-US" w:eastAsia="zh-CN"/>
              </w:rPr>
              <w:t>2025年营业收入</w:t>
            </w:r>
          </w:p>
        </w:tc>
        <w:tc>
          <w:tcPr>
            <w:tcW w:w="3430" w:type="dxa"/>
            <w:vAlign w:val="center"/>
          </w:tcPr>
          <w:p w14:paraId="1755F8E5">
            <w:pPr>
              <w:spacing w:before="0" w:line="240" w:lineRule="auto"/>
              <w:ind w:left="0"/>
              <w:jc w:val="center"/>
              <w:rPr>
                <w:rFonts w:hint="eastAsia" w:ascii="黑体" w:hAnsi="黑体" w:eastAsia="黑体" w:cs="黑体"/>
                <w:spacing w:val="6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pacing w:val="6"/>
                <w:sz w:val="28"/>
                <w:szCs w:val="28"/>
                <w:lang w:val="en-US" w:eastAsia="zh-CN"/>
              </w:rPr>
              <w:t>企业简介</w:t>
            </w:r>
          </w:p>
          <w:p w14:paraId="7E0B3886">
            <w:pPr>
              <w:spacing w:before="0" w:line="240" w:lineRule="auto"/>
              <w:ind w:left="0"/>
              <w:jc w:val="center"/>
              <w:rPr>
                <w:rFonts w:hint="default" w:ascii="黑体" w:hAnsi="黑体" w:eastAsia="黑体" w:cs="黑体"/>
                <w:spacing w:val="6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pacing w:val="6"/>
                <w:sz w:val="28"/>
                <w:szCs w:val="28"/>
                <w:lang w:val="en-US" w:eastAsia="zh-CN"/>
              </w:rPr>
              <w:t>（300字以内）</w:t>
            </w:r>
          </w:p>
        </w:tc>
        <w:tc>
          <w:tcPr>
            <w:tcW w:w="1730" w:type="dxa"/>
            <w:vAlign w:val="center"/>
          </w:tcPr>
          <w:p w14:paraId="4B6095FD">
            <w:pPr>
              <w:spacing w:before="0" w:line="240" w:lineRule="auto"/>
              <w:ind w:left="0"/>
              <w:jc w:val="center"/>
              <w:rPr>
                <w:rFonts w:hint="eastAsia"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pacing w:val="3"/>
                <w:sz w:val="28"/>
                <w:szCs w:val="28"/>
              </w:rPr>
              <w:t>联系人</w:t>
            </w:r>
          </w:p>
        </w:tc>
        <w:tc>
          <w:tcPr>
            <w:tcW w:w="2050" w:type="dxa"/>
            <w:vAlign w:val="center"/>
          </w:tcPr>
          <w:p w14:paraId="50A8934A">
            <w:pPr>
              <w:spacing w:before="0" w:line="240" w:lineRule="auto"/>
              <w:ind w:left="0"/>
              <w:jc w:val="center"/>
              <w:rPr>
                <w:rFonts w:hint="eastAsia" w:ascii="黑体" w:hAnsi="黑体" w:eastAsia="黑体" w:cs="黑体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hint="eastAsia" w:ascii="黑体" w:hAnsi="黑体" w:eastAsia="黑体" w:cs="黑体"/>
                <w:spacing w:val="-3"/>
                <w:sz w:val="28"/>
                <w:szCs w:val="28"/>
              </w:rPr>
              <w:t>手机</w:t>
            </w:r>
          </w:p>
        </w:tc>
      </w:tr>
      <w:tr w14:paraId="32AD1A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9" w:hRule="atLeast"/>
          <w:jc w:val="center"/>
        </w:trPr>
        <w:tc>
          <w:tcPr>
            <w:tcW w:w="861" w:type="dxa"/>
            <w:vAlign w:val="center"/>
          </w:tcPr>
          <w:p w14:paraId="071C6959">
            <w:pPr>
              <w:spacing w:before="0" w:line="240" w:lineRule="auto"/>
              <w:ind w:left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</w:t>
            </w:r>
          </w:p>
        </w:tc>
        <w:tc>
          <w:tcPr>
            <w:tcW w:w="2100" w:type="dxa"/>
            <w:vAlign w:val="center"/>
          </w:tcPr>
          <w:p w14:paraId="2116F480">
            <w:pPr>
              <w:spacing w:before="0" w:line="240" w:lineRule="auto"/>
              <w:ind w:left="0"/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  <w:lang w:val="en-US" w:eastAsia="zh-CN"/>
              </w:rPr>
              <w:t>济南市XX区/县</w:t>
            </w:r>
          </w:p>
        </w:tc>
        <w:tc>
          <w:tcPr>
            <w:tcW w:w="1500" w:type="dxa"/>
            <w:vAlign w:val="center"/>
          </w:tcPr>
          <w:p w14:paraId="2A3EC802">
            <w:pPr>
              <w:pStyle w:val="6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951" w:type="dxa"/>
            <w:vAlign w:val="center"/>
          </w:tcPr>
          <w:p w14:paraId="55BA8E35">
            <w:pPr>
              <w:pStyle w:val="6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540" w:type="dxa"/>
            <w:vAlign w:val="center"/>
          </w:tcPr>
          <w:p w14:paraId="1715D801">
            <w:pPr>
              <w:pStyle w:val="6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430" w:type="dxa"/>
            <w:vAlign w:val="center"/>
          </w:tcPr>
          <w:p w14:paraId="647D5297">
            <w:pPr>
              <w:pStyle w:val="6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730" w:type="dxa"/>
            <w:vAlign w:val="center"/>
          </w:tcPr>
          <w:p w14:paraId="3F8EAB9F">
            <w:pPr>
              <w:pStyle w:val="6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050" w:type="dxa"/>
            <w:vAlign w:val="center"/>
          </w:tcPr>
          <w:p w14:paraId="34C3F5D2">
            <w:pPr>
              <w:pStyle w:val="6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76B8DA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9" w:hRule="atLeast"/>
          <w:jc w:val="center"/>
        </w:trPr>
        <w:tc>
          <w:tcPr>
            <w:tcW w:w="861" w:type="dxa"/>
            <w:vAlign w:val="center"/>
          </w:tcPr>
          <w:p w14:paraId="10623F32">
            <w:pPr>
              <w:spacing w:before="0" w:line="240" w:lineRule="auto"/>
              <w:ind w:left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2</w:t>
            </w:r>
          </w:p>
        </w:tc>
        <w:tc>
          <w:tcPr>
            <w:tcW w:w="2100" w:type="dxa"/>
            <w:vAlign w:val="center"/>
          </w:tcPr>
          <w:p w14:paraId="490CF0E7">
            <w:pPr>
              <w:spacing w:before="0" w:line="240" w:lineRule="auto"/>
              <w:ind w:left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  <w:lang w:val="en-US" w:eastAsia="zh-CN"/>
              </w:rPr>
              <w:t>济南市XX区/县</w:t>
            </w:r>
          </w:p>
        </w:tc>
        <w:tc>
          <w:tcPr>
            <w:tcW w:w="1500" w:type="dxa"/>
            <w:vAlign w:val="center"/>
          </w:tcPr>
          <w:p w14:paraId="52F443B7">
            <w:pPr>
              <w:pStyle w:val="6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951" w:type="dxa"/>
            <w:vAlign w:val="center"/>
          </w:tcPr>
          <w:p w14:paraId="4FB2D545">
            <w:pPr>
              <w:pStyle w:val="6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540" w:type="dxa"/>
            <w:vAlign w:val="center"/>
          </w:tcPr>
          <w:p w14:paraId="42E0AB5F">
            <w:pPr>
              <w:pStyle w:val="6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430" w:type="dxa"/>
            <w:vAlign w:val="center"/>
          </w:tcPr>
          <w:p w14:paraId="0458D762">
            <w:pPr>
              <w:pStyle w:val="6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730" w:type="dxa"/>
            <w:vAlign w:val="center"/>
          </w:tcPr>
          <w:p w14:paraId="306A701F">
            <w:pPr>
              <w:pStyle w:val="6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050" w:type="dxa"/>
            <w:vAlign w:val="center"/>
          </w:tcPr>
          <w:p w14:paraId="1B68D5CE">
            <w:pPr>
              <w:pStyle w:val="6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6398F6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9" w:hRule="atLeast"/>
          <w:jc w:val="center"/>
        </w:trPr>
        <w:tc>
          <w:tcPr>
            <w:tcW w:w="861" w:type="dxa"/>
            <w:vAlign w:val="center"/>
          </w:tcPr>
          <w:p w14:paraId="7DF5142D">
            <w:pPr>
              <w:spacing w:before="0" w:line="240" w:lineRule="auto"/>
              <w:ind w:left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3</w:t>
            </w:r>
          </w:p>
        </w:tc>
        <w:tc>
          <w:tcPr>
            <w:tcW w:w="2100" w:type="dxa"/>
            <w:vAlign w:val="center"/>
          </w:tcPr>
          <w:p w14:paraId="6A976FC4">
            <w:pPr>
              <w:spacing w:before="0" w:line="240" w:lineRule="auto"/>
              <w:ind w:left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  <w:lang w:val="en-US" w:eastAsia="zh-CN"/>
              </w:rPr>
              <w:t>济南市XX区/县</w:t>
            </w:r>
          </w:p>
        </w:tc>
        <w:tc>
          <w:tcPr>
            <w:tcW w:w="1500" w:type="dxa"/>
            <w:vAlign w:val="center"/>
          </w:tcPr>
          <w:p w14:paraId="4435C69D">
            <w:pPr>
              <w:pStyle w:val="6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951" w:type="dxa"/>
            <w:vAlign w:val="center"/>
          </w:tcPr>
          <w:p w14:paraId="2FA7669A">
            <w:pPr>
              <w:pStyle w:val="6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540" w:type="dxa"/>
            <w:vAlign w:val="center"/>
          </w:tcPr>
          <w:p w14:paraId="2FD1C039">
            <w:pPr>
              <w:pStyle w:val="6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430" w:type="dxa"/>
            <w:vAlign w:val="center"/>
          </w:tcPr>
          <w:p w14:paraId="66C6DB32">
            <w:pPr>
              <w:pStyle w:val="6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730" w:type="dxa"/>
            <w:vAlign w:val="center"/>
          </w:tcPr>
          <w:p w14:paraId="35266D8C">
            <w:pPr>
              <w:pStyle w:val="6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050" w:type="dxa"/>
            <w:vAlign w:val="center"/>
          </w:tcPr>
          <w:p w14:paraId="3078C50E">
            <w:pPr>
              <w:pStyle w:val="6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18B90C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9" w:hRule="atLeast"/>
          <w:jc w:val="center"/>
        </w:trPr>
        <w:tc>
          <w:tcPr>
            <w:tcW w:w="861" w:type="dxa"/>
            <w:vAlign w:val="center"/>
          </w:tcPr>
          <w:p w14:paraId="35E151FE">
            <w:pPr>
              <w:spacing w:before="0" w:line="240" w:lineRule="auto"/>
              <w:ind w:left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7"/>
                <w:sz w:val="28"/>
                <w:szCs w:val="28"/>
              </w:rPr>
              <w:t>……</w:t>
            </w:r>
          </w:p>
        </w:tc>
        <w:tc>
          <w:tcPr>
            <w:tcW w:w="2100" w:type="dxa"/>
            <w:vAlign w:val="center"/>
          </w:tcPr>
          <w:p w14:paraId="5B0399DE">
            <w:pPr>
              <w:spacing w:before="0" w:line="240" w:lineRule="auto"/>
              <w:ind w:left="0"/>
              <w:jc w:val="center"/>
              <w:rPr>
                <w:rFonts w:hint="eastAsia" w:ascii="仿宋_GB2312" w:hAnsi="仿宋_GB2312" w:eastAsia="仿宋_GB2312" w:cs="仿宋_GB2312"/>
                <w:spacing w:val="-7"/>
                <w:sz w:val="28"/>
                <w:szCs w:val="28"/>
              </w:rPr>
            </w:pPr>
          </w:p>
        </w:tc>
        <w:tc>
          <w:tcPr>
            <w:tcW w:w="1500" w:type="dxa"/>
            <w:vAlign w:val="center"/>
          </w:tcPr>
          <w:p w14:paraId="5227150C">
            <w:pPr>
              <w:pStyle w:val="6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951" w:type="dxa"/>
            <w:vAlign w:val="center"/>
          </w:tcPr>
          <w:p w14:paraId="4DCD803F">
            <w:pPr>
              <w:pStyle w:val="6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540" w:type="dxa"/>
            <w:vAlign w:val="center"/>
          </w:tcPr>
          <w:p w14:paraId="5D6A090B">
            <w:pPr>
              <w:pStyle w:val="6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430" w:type="dxa"/>
            <w:vAlign w:val="center"/>
          </w:tcPr>
          <w:p w14:paraId="6F10B743">
            <w:pPr>
              <w:pStyle w:val="6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730" w:type="dxa"/>
            <w:vAlign w:val="center"/>
          </w:tcPr>
          <w:p w14:paraId="6D7C7413">
            <w:pPr>
              <w:pStyle w:val="6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050" w:type="dxa"/>
            <w:vAlign w:val="center"/>
          </w:tcPr>
          <w:p w14:paraId="44A1FE8C">
            <w:pPr>
              <w:pStyle w:val="6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22979A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jc w:val="center"/>
        </w:trPr>
        <w:tc>
          <w:tcPr>
            <w:tcW w:w="861" w:type="dxa"/>
            <w:vAlign w:val="center"/>
          </w:tcPr>
          <w:p w14:paraId="0834EB3B">
            <w:pPr>
              <w:spacing w:before="0" w:line="240" w:lineRule="auto"/>
              <w:ind w:left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7"/>
                <w:sz w:val="28"/>
                <w:szCs w:val="28"/>
              </w:rPr>
              <w:t>……</w:t>
            </w:r>
          </w:p>
        </w:tc>
        <w:tc>
          <w:tcPr>
            <w:tcW w:w="2100" w:type="dxa"/>
            <w:vAlign w:val="center"/>
          </w:tcPr>
          <w:p w14:paraId="733768C5">
            <w:pPr>
              <w:spacing w:before="0" w:line="240" w:lineRule="auto"/>
              <w:ind w:left="0"/>
              <w:jc w:val="center"/>
              <w:rPr>
                <w:rFonts w:hint="eastAsia" w:ascii="仿宋_GB2312" w:hAnsi="仿宋_GB2312" w:eastAsia="仿宋_GB2312" w:cs="仿宋_GB2312"/>
                <w:spacing w:val="-7"/>
                <w:sz w:val="28"/>
                <w:szCs w:val="28"/>
              </w:rPr>
            </w:pPr>
          </w:p>
        </w:tc>
        <w:tc>
          <w:tcPr>
            <w:tcW w:w="1500" w:type="dxa"/>
            <w:vAlign w:val="center"/>
          </w:tcPr>
          <w:p w14:paraId="5C5C6810">
            <w:pPr>
              <w:pStyle w:val="6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951" w:type="dxa"/>
            <w:vAlign w:val="center"/>
          </w:tcPr>
          <w:p w14:paraId="367535EC">
            <w:pPr>
              <w:pStyle w:val="6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540" w:type="dxa"/>
            <w:vAlign w:val="center"/>
          </w:tcPr>
          <w:p w14:paraId="43D844F2">
            <w:pPr>
              <w:pStyle w:val="6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430" w:type="dxa"/>
            <w:vAlign w:val="center"/>
          </w:tcPr>
          <w:p w14:paraId="513AA721">
            <w:pPr>
              <w:pStyle w:val="6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730" w:type="dxa"/>
            <w:vAlign w:val="center"/>
          </w:tcPr>
          <w:p w14:paraId="48706262">
            <w:pPr>
              <w:pStyle w:val="6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050" w:type="dxa"/>
            <w:vAlign w:val="center"/>
          </w:tcPr>
          <w:p w14:paraId="73184B68">
            <w:pPr>
              <w:pStyle w:val="6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</w:tbl>
    <w:p w14:paraId="071E38C0"/>
    <w:sectPr>
      <w:pgSz w:w="16838" w:h="11906" w:orient="landscape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A76B11"/>
    <w:rsid w:val="037812F5"/>
    <w:rsid w:val="0DCB3E31"/>
    <w:rsid w:val="16A76B11"/>
    <w:rsid w:val="1B3E1800"/>
    <w:rsid w:val="1D5A0435"/>
    <w:rsid w:val="27066912"/>
    <w:rsid w:val="33371696"/>
    <w:rsid w:val="34022063"/>
    <w:rsid w:val="35AB6B9C"/>
    <w:rsid w:val="3C0E0A94"/>
    <w:rsid w:val="42161379"/>
    <w:rsid w:val="46132E83"/>
    <w:rsid w:val="46CF6AB9"/>
    <w:rsid w:val="48E10914"/>
    <w:rsid w:val="4DFD7181"/>
    <w:rsid w:val="4DFF0486"/>
    <w:rsid w:val="4E19322E"/>
    <w:rsid w:val="51846ACD"/>
    <w:rsid w:val="51922560"/>
    <w:rsid w:val="549534E0"/>
    <w:rsid w:val="5DF63F72"/>
    <w:rsid w:val="5E2F2CDB"/>
    <w:rsid w:val="632F62F8"/>
    <w:rsid w:val="6AB62264"/>
    <w:rsid w:val="6C5D1FAF"/>
    <w:rsid w:val="74A23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5">
    <w:name w:val="page number"/>
    <w:basedOn w:val="4"/>
    <w:qFormat/>
    <w:uiPriority w:val="0"/>
  </w:style>
  <w:style w:type="paragraph" w:customStyle="1" w:styleId="6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149</Words>
  <Characters>158</Characters>
  <Lines>0</Lines>
  <Paragraphs>0</Paragraphs>
  <TotalTime>1</TotalTime>
  <ScaleCrop>false</ScaleCrop>
  <LinksUpToDate>false</LinksUpToDate>
  <CharactersWithSpaces>158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2025-11-11T10:15:00Z</dcterms:created>
  <dc:creator>高晓腾</dc:creator>
  <cp:lastModifiedBy>Rachel</cp:lastModifiedBy>
  <dcterms:modified xsi:type="dcterms:W3CDTF">2026-04-17T06:44:37Z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5546F09332554882B618D62CD534D7F2_13</vt:lpwstr>
  </property>
  <property fmtid="{D5CDD505-2E9C-101B-9397-08002B2CF9AE}" pid="4" name="KSOTemplateDocerSaveRecord">
    <vt:lpwstr>eyJoZGlkIjoiY2RjZDc1NWZmMTlkNjBiN2UxZGM4NWZjZTdlZGZhZjMiLCJ1c2VySWQiOiIzNTQzMjU4MjYifQ==</vt:lpwstr>
  </property>
</Properties>
</file>