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9639C8">
      <w:pPr>
        <w:outlineLvl w:val="0"/>
        <w:rPr>
          <w:rFonts w:eastAsia="方正小标宋简体"/>
          <w:color w:val="000000"/>
        </w:rPr>
      </w:pPr>
      <w:r>
        <w:rPr>
          <w:rFonts w:eastAsia="方正小标宋简体"/>
          <w:color w:val="000000"/>
        </w:rPr>
        <w:t>附件1</w:t>
      </w:r>
    </w:p>
    <w:p w14:paraId="7ED48E1B">
      <w:pPr>
        <w:adjustRightInd w:val="0"/>
        <w:snapToGrid w:val="0"/>
        <w:jc w:val="center"/>
        <w:outlineLvl w:val="0"/>
        <w:rPr>
          <w:rFonts w:eastAsia="方正小标宋简体"/>
          <w:color w:val="000000"/>
          <w:sz w:val="44"/>
          <w:szCs w:val="44"/>
        </w:rPr>
      </w:pPr>
      <w:r>
        <w:rPr>
          <w:rFonts w:eastAsia="方正小标宋简体"/>
          <w:color w:val="000000"/>
          <w:sz w:val="44"/>
          <w:szCs w:val="44"/>
        </w:rPr>
        <w:t>成都市新型技术改造项目</w:t>
      </w:r>
      <w:r>
        <w:rPr>
          <w:rFonts w:hint="eastAsia" w:eastAsia="方正小标宋简体"/>
          <w:color w:val="000000"/>
          <w:sz w:val="44"/>
          <w:szCs w:val="44"/>
        </w:rPr>
        <w:t>基</w:t>
      </w:r>
      <w:bookmarkStart w:id="0" w:name="_GoBack"/>
      <w:bookmarkEnd w:id="0"/>
      <w:r>
        <w:rPr>
          <w:rFonts w:hint="eastAsia" w:eastAsia="方正小标宋简体"/>
          <w:color w:val="000000"/>
          <w:sz w:val="44"/>
          <w:szCs w:val="44"/>
        </w:rPr>
        <w:t>本情况</w:t>
      </w:r>
      <w:r>
        <w:rPr>
          <w:rFonts w:eastAsia="方正小标宋简体"/>
          <w:color w:val="000000"/>
          <w:sz w:val="44"/>
          <w:szCs w:val="44"/>
        </w:rPr>
        <w:t>表（202</w:t>
      </w:r>
      <w:r>
        <w:rPr>
          <w:rFonts w:hint="eastAsia" w:eastAsia="方正小标宋简体"/>
          <w:color w:val="000000"/>
          <w:sz w:val="44"/>
          <w:szCs w:val="44"/>
          <w:lang w:val="en-US" w:eastAsia="zh-CN"/>
        </w:rPr>
        <w:t>6</w:t>
      </w:r>
      <w:r>
        <w:rPr>
          <w:rFonts w:eastAsia="方正小标宋简体"/>
          <w:color w:val="000000"/>
          <w:sz w:val="44"/>
          <w:szCs w:val="44"/>
        </w:rPr>
        <w:t>年）</w:t>
      </w:r>
    </w:p>
    <w:p w14:paraId="2DB7711D">
      <w:pPr>
        <w:adjustRightInd w:val="0"/>
        <w:snapToGrid w:val="0"/>
        <w:rPr>
          <w:rFonts w:eastAsia="方正小标宋简体"/>
          <w:color w:val="000000"/>
          <w:sz w:val="22"/>
          <w:szCs w:val="22"/>
        </w:rPr>
      </w:pPr>
      <w:r>
        <w:rPr>
          <w:rFonts w:eastAsia="方正楷体简体"/>
          <w:color w:val="000000"/>
          <w:sz w:val="28"/>
          <w:szCs w:val="28"/>
        </w:rPr>
        <w:t xml:space="preserve">申报企业（盖章）：  </w:t>
      </w:r>
      <w:r>
        <w:rPr>
          <w:rFonts w:eastAsia="方正楷体简体"/>
          <w:color w:val="000000"/>
          <w:sz w:val="22"/>
          <w:szCs w:val="22"/>
        </w:rPr>
        <w:t xml:space="preserve">                                                                                                                  </w:t>
      </w:r>
    </w:p>
    <w:tbl>
      <w:tblPr>
        <w:tblStyle w:val="5"/>
        <w:tblW w:w="142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851"/>
        <w:gridCol w:w="671"/>
        <w:gridCol w:w="671"/>
        <w:gridCol w:w="671"/>
        <w:gridCol w:w="1145"/>
        <w:gridCol w:w="750"/>
        <w:gridCol w:w="977"/>
        <w:gridCol w:w="1000"/>
        <w:gridCol w:w="776"/>
        <w:gridCol w:w="970"/>
        <w:gridCol w:w="1216"/>
        <w:gridCol w:w="1328"/>
        <w:gridCol w:w="1251"/>
        <w:gridCol w:w="1140"/>
      </w:tblGrid>
      <w:tr w14:paraId="0ABFD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850" w:type="dxa"/>
            <w:vMerge w:val="restart"/>
            <w:shd w:val="clear" w:color="auto" w:fill="auto"/>
            <w:noWrap w:val="0"/>
            <w:vAlign w:val="center"/>
          </w:tcPr>
          <w:p w14:paraId="2C1259E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企业</w:t>
            </w:r>
          </w:p>
          <w:p w14:paraId="07B3C70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851" w:type="dxa"/>
            <w:vMerge w:val="restart"/>
            <w:shd w:val="clear" w:color="auto" w:fill="auto"/>
            <w:noWrap w:val="0"/>
            <w:vAlign w:val="center"/>
          </w:tcPr>
          <w:p w14:paraId="354FC38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统一社会信用代码</w:t>
            </w:r>
          </w:p>
        </w:tc>
        <w:tc>
          <w:tcPr>
            <w:tcW w:w="671" w:type="dxa"/>
            <w:vMerge w:val="restart"/>
            <w:shd w:val="clear" w:color="auto" w:fill="auto"/>
            <w:noWrap w:val="0"/>
            <w:vAlign w:val="center"/>
          </w:tcPr>
          <w:p w14:paraId="56A050B4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18"/>
                <w:szCs w:val="18"/>
              </w:rPr>
              <w:t>开户行</w:t>
            </w:r>
          </w:p>
        </w:tc>
        <w:tc>
          <w:tcPr>
            <w:tcW w:w="671" w:type="dxa"/>
            <w:vMerge w:val="restart"/>
            <w:shd w:val="clear" w:color="auto" w:fill="auto"/>
            <w:noWrap w:val="0"/>
            <w:vAlign w:val="center"/>
          </w:tcPr>
          <w:p w14:paraId="7AF97AC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18"/>
                <w:szCs w:val="18"/>
              </w:rPr>
              <w:t>账号</w:t>
            </w:r>
          </w:p>
        </w:tc>
        <w:tc>
          <w:tcPr>
            <w:tcW w:w="671" w:type="dxa"/>
            <w:vMerge w:val="restart"/>
            <w:shd w:val="clear" w:color="auto" w:fill="auto"/>
            <w:noWrap w:val="0"/>
            <w:vAlign w:val="center"/>
          </w:tcPr>
          <w:p w14:paraId="5002EE9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</w:t>
            </w:r>
          </w:p>
          <w:p w14:paraId="6E80AD6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1145" w:type="dxa"/>
            <w:vMerge w:val="restart"/>
            <w:shd w:val="clear" w:color="auto" w:fill="auto"/>
            <w:noWrap w:val="0"/>
            <w:vAlign w:val="center"/>
          </w:tcPr>
          <w:p w14:paraId="26B58E24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</w:t>
            </w:r>
          </w:p>
          <w:p w14:paraId="696FC93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类型</w:t>
            </w:r>
          </w:p>
        </w:tc>
        <w:tc>
          <w:tcPr>
            <w:tcW w:w="750" w:type="dxa"/>
            <w:vMerge w:val="restart"/>
            <w:shd w:val="clear" w:color="auto" w:fill="auto"/>
            <w:noWrap w:val="0"/>
            <w:vAlign w:val="center"/>
          </w:tcPr>
          <w:p w14:paraId="4DF9253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项目入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工业投资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代码</w:t>
            </w:r>
          </w:p>
        </w:tc>
        <w:tc>
          <w:tcPr>
            <w:tcW w:w="977" w:type="dxa"/>
            <w:vMerge w:val="restart"/>
            <w:shd w:val="clear" w:color="auto" w:fill="auto"/>
            <w:noWrap w:val="0"/>
            <w:vAlign w:val="center"/>
          </w:tcPr>
          <w:p w14:paraId="03DD5D3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项目所在区（市）县</w:t>
            </w:r>
          </w:p>
        </w:tc>
        <w:tc>
          <w:tcPr>
            <w:tcW w:w="1000" w:type="dxa"/>
            <w:vMerge w:val="restart"/>
            <w:shd w:val="clear" w:color="auto" w:fill="auto"/>
            <w:noWrap w:val="0"/>
            <w:vAlign w:val="center"/>
          </w:tcPr>
          <w:p w14:paraId="3087962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项目所属</w:t>
            </w:r>
          </w:p>
          <w:p w14:paraId="0935C2E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行业</w:t>
            </w:r>
          </w:p>
        </w:tc>
        <w:tc>
          <w:tcPr>
            <w:tcW w:w="5541" w:type="dxa"/>
            <w:gridSpan w:val="5"/>
            <w:shd w:val="clear" w:color="000000" w:fill="auto"/>
            <w:noWrap w:val="0"/>
            <w:vAlign w:val="center"/>
          </w:tcPr>
          <w:p w14:paraId="661F3C3D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技改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备案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（审批或核准）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情况</w:t>
            </w:r>
          </w:p>
        </w:tc>
        <w:tc>
          <w:tcPr>
            <w:tcW w:w="1140" w:type="dxa"/>
            <w:vMerge w:val="restart"/>
            <w:noWrap w:val="0"/>
            <w:vAlign w:val="center"/>
          </w:tcPr>
          <w:p w14:paraId="3607412E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企业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联系方式</w:t>
            </w:r>
          </w:p>
          <w:p w14:paraId="3B85CE9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联系人、</w:t>
            </w:r>
          </w:p>
          <w:p w14:paraId="497E0BF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职务、</w:t>
            </w:r>
          </w:p>
          <w:p w14:paraId="3190254C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手机）</w:t>
            </w:r>
          </w:p>
        </w:tc>
      </w:tr>
      <w:tr w14:paraId="2A873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50" w:type="dxa"/>
            <w:vMerge w:val="continue"/>
            <w:noWrap w:val="0"/>
            <w:vAlign w:val="center"/>
          </w:tcPr>
          <w:p w14:paraId="4FEEDA3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Merge w:val="continue"/>
            <w:noWrap w:val="0"/>
            <w:vAlign w:val="center"/>
          </w:tcPr>
          <w:p w14:paraId="11E5822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1" w:type="dxa"/>
            <w:vMerge w:val="continue"/>
            <w:noWrap w:val="0"/>
            <w:vAlign w:val="center"/>
          </w:tcPr>
          <w:p w14:paraId="04A0C9D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1" w:type="dxa"/>
            <w:vMerge w:val="continue"/>
            <w:noWrap w:val="0"/>
            <w:vAlign w:val="center"/>
          </w:tcPr>
          <w:p w14:paraId="0E1C3A3D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1" w:type="dxa"/>
            <w:vMerge w:val="continue"/>
            <w:noWrap w:val="0"/>
            <w:vAlign w:val="center"/>
          </w:tcPr>
          <w:p w14:paraId="175C2735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5" w:type="dxa"/>
            <w:vMerge w:val="continue"/>
            <w:noWrap w:val="0"/>
            <w:vAlign w:val="center"/>
          </w:tcPr>
          <w:p w14:paraId="0749B0F6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noWrap w:val="0"/>
            <w:vAlign w:val="center"/>
          </w:tcPr>
          <w:p w14:paraId="33188EA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7" w:type="dxa"/>
            <w:vMerge w:val="continue"/>
            <w:noWrap w:val="0"/>
            <w:vAlign w:val="center"/>
          </w:tcPr>
          <w:p w14:paraId="52A5CD7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vMerge w:val="continue"/>
            <w:noWrap w:val="0"/>
            <w:vAlign w:val="center"/>
          </w:tcPr>
          <w:p w14:paraId="32DF0C3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noWrap w:val="0"/>
            <w:vAlign w:val="center"/>
          </w:tcPr>
          <w:p w14:paraId="7834B39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项目总投资（万元）</w:t>
            </w:r>
          </w:p>
        </w:tc>
        <w:tc>
          <w:tcPr>
            <w:tcW w:w="970" w:type="dxa"/>
            <w:noWrap w:val="0"/>
            <w:vAlign w:val="center"/>
          </w:tcPr>
          <w:p w14:paraId="310BA376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批复建设</w:t>
            </w:r>
          </w:p>
          <w:p w14:paraId="49BE399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周期</w:t>
            </w:r>
          </w:p>
        </w:tc>
        <w:tc>
          <w:tcPr>
            <w:tcW w:w="1216" w:type="dxa"/>
            <w:noWrap w:val="0"/>
            <w:vAlign w:val="center"/>
          </w:tcPr>
          <w:p w14:paraId="4007D31D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备案（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审批或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核准）号</w:t>
            </w:r>
          </w:p>
        </w:tc>
        <w:tc>
          <w:tcPr>
            <w:tcW w:w="1328" w:type="dxa"/>
            <w:noWrap w:val="0"/>
            <w:vAlign w:val="center"/>
          </w:tcPr>
          <w:p w14:paraId="4E01C1FE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备案（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审批或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核准）日期</w:t>
            </w:r>
          </w:p>
        </w:tc>
        <w:tc>
          <w:tcPr>
            <w:tcW w:w="1251" w:type="dxa"/>
            <w:noWrap w:val="0"/>
            <w:vAlign w:val="center"/>
          </w:tcPr>
          <w:p w14:paraId="1339CA5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备案（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审批或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核准）机关</w:t>
            </w:r>
          </w:p>
        </w:tc>
        <w:tc>
          <w:tcPr>
            <w:tcW w:w="1140" w:type="dxa"/>
            <w:vMerge w:val="continue"/>
            <w:noWrap w:val="0"/>
            <w:vAlign w:val="center"/>
          </w:tcPr>
          <w:p w14:paraId="7861F7DE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344F0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7" w:hRule="atLeast"/>
          <w:jc w:val="center"/>
        </w:trPr>
        <w:tc>
          <w:tcPr>
            <w:tcW w:w="850" w:type="dxa"/>
            <w:noWrap w:val="0"/>
            <w:vAlign w:val="center"/>
          </w:tcPr>
          <w:p w14:paraId="7771B8E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noWrap w:val="0"/>
            <w:vAlign w:val="center"/>
          </w:tcPr>
          <w:p w14:paraId="2CA6DA8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1" w:type="dxa"/>
            <w:noWrap w:val="0"/>
            <w:vAlign w:val="center"/>
          </w:tcPr>
          <w:p w14:paraId="3EB606A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1" w:type="dxa"/>
            <w:noWrap w:val="0"/>
            <w:vAlign w:val="center"/>
          </w:tcPr>
          <w:p w14:paraId="4769D75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1" w:type="dxa"/>
            <w:noWrap w:val="0"/>
            <w:vAlign w:val="center"/>
          </w:tcPr>
          <w:p w14:paraId="14F638FD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5" w:type="dxa"/>
            <w:noWrap w:val="0"/>
            <w:vAlign w:val="center"/>
          </w:tcPr>
          <w:p w14:paraId="45D42FC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（</w:t>
            </w:r>
            <w:r>
              <w:rPr>
                <w:rFonts w:hint="eastAsia" w:cs="Times New Roman"/>
                <w:color w:val="000000"/>
                <w:kern w:val="0"/>
                <w:sz w:val="15"/>
                <w:szCs w:val="15"/>
                <w:lang w:val="en-US" w:eastAsia="zh-CN"/>
              </w:rPr>
              <w:t>选填国家示范项目、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试点行业项目</w:t>
            </w:r>
            <w:r>
              <w:rPr>
                <w:rFonts w:hint="eastAsia" w:cs="Times New Roman"/>
                <w:color w:val="000000"/>
                <w:kern w:val="0"/>
                <w:sz w:val="15"/>
                <w:szCs w:val="15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15"/>
                <w:szCs w:val="15"/>
              </w:rPr>
              <w:t>其他新型技术改造项目</w:t>
            </w:r>
            <w:r>
              <w:rPr>
                <w:rFonts w:ascii="Times New Roman" w:hAnsi="Times New Roman" w:cs="Times New Roman"/>
                <w:color w:val="000000"/>
                <w:kern w:val="0"/>
                <w:sz w:val="15"/>
                <w:szCs w:val="15"/>
              </w:rPr>
              <w:t>）</w:t>
            </w:r>
          </w:p>
        </w:tc>
        <w:tc>
          <w:tcPr>
            <w:tcW w:w="750" w:type="dxa"/>
            <w:noWrap w:val="0"/>
            <w:vAlign w:val="center"/>
          </w:tcPr>
          <w:p w14:paraId="22CCDC35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7" w:type="dxa"/>
            <w:noWrap w:val="0"/>
            <w:vAlign w:val="center"/>
          </w:tcPr>
          <w:p w14:paraId="6A771B2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仿宋简体" w:cs="Times New Roman"/>
                <w:bCs w:val="0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00" w:type="dxa"/>
            <w:noWrap w:val="0"/>
            <w:vAlign w:val="center"/>
          </w:tcPr>
          <w:p w14:paraId="6B7ACB2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hint="default" w:ascii="Times New Roman" w:hAnsi="Times New Roman" w:eastAsia="方正仿宋简体" w:cs="Times New Roman"/>
                <w:bCs w:val="0"/>
                <w:color w:val="000000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cs="Times New Roman"/>
                <w:bCs w:val="0"/>
                <w:color w:val="000000"/>
                <w:kern w:val="0"/>
                <w:sz w:val="15"/>
                <w:szCs w:val="15"/>
                <w:lang w:eastAsia="zh-CN"/>
              </w:rPr>
              <w:t>（</w:t>
            </w:r>
            <w:r>
              <w:rPr>
                <w:rFonts w:hint="eastAsia" w:cs="Times New Roman"/>
                <w:bCs w:val="0"/>
                <w:color w:val="000000"/>
                <w:kern w:val="0"/>
                <w:sz w:val="15"/>
                <w:szCs w:val="15"/>
                <w:lang w:val="en-US" w:eastAsia="zh-CN"/>
              </w:rPr>
              <w:t>填两位代码）</w:t>
            </w:r>
          </w:p>
        </w:tc>
        <w:tc>
          <w:tcPr>
            <w:tcW w:w="776" w:type="dxa"/>
            <w:noWrap w:val="0"/>
            <w:vAlign w:val="center"/>
          </w:tcPr>
          <w:p w14:paraId="02153B0E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noWrap w:val="0"/>
            <w:vAlign w:val="center"/>
          </w:tcPr>
          <w:p w14:paraId="54558AD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6" w:type="dxa"/>
            <w:noWrap w:val="0"/>
            <w:vAlign w:val="center"/>
          </w:tcPr>
          <w:p w14:paraId="0AD1E98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28" w:type="dxa"/>
            <w:noWrap w:val="0"/>
            <w:vAlign w:val="center"/>
          </w:tcPr>
          <w:p w14:paraId="555C425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51" w:type="dxa"/>
            <w:noWrap w:val="0"/>
            <w:vAlign w:val="center"/>
          </w:tcPr>
          <w:p w14:paraId="6D6AB624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0" w:type="dxa"/>
            <w:noWrap w:val="0"/>
            <w:vAlign w:val="center"/>
          </w:tcPr>
          <w:p w14:paraId="158182C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3EE7168E">
      <w:pPr>
        <w:adjustRightInd w:val="0"/>
        <w:snapToGrid w:val="0"/>
        <w:spacing w:line="312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备注</w:t>
      </w:r>
      <w:r>
        <w:rPr>
          <w:color w:val="000000"/>
          <w:sz w:val="24"/>
          <w:szCs w:val="24"/>
        </w:rPr>
        <w:t>：</w:t>
      </w: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项目类型：</w:t>
      </w:r>
      <w:r>
        <w:rPr>
          <w:rFonts w:hint="eastAsia"/>
          <w:color w:val="000000"/>
          <w:sz w:val="24"/>
          <w:szCs w:val="24"/>
        </w:rPr>
        <w:t>“国家示范项目”</w:t>
      </w:r>
      <w:r>
        <w:rPr>
          <w:color w:val="000000"/>
          <w:sz w:val="24"/>
          <w:szCs w:val="24"/>
        </w:rPr>
        <w:t>指</w:t>
      </w:r>
      <w:r>
        <w:rPr>
          <w:rFonts w:hint="eastAsia"/>
          <w:color w:val="000000"/>
          <w:sz w:val="24"/>
          <w:szCs w:val="24"/>
        </w:rPr>
        <w:t>经工业和信息化部批复同意或符合国家相应项目管理办法的</w:t>
      </w:r>
      <w:r>
        <w:rPr>
          <w:color w:val="000000"/>
          <w:sz w:val="24"/>
          <w:szCs w:val="24"/>
        </w:rPr>
        <w:t>新型技术改造</w:t>
      </w:r>
      <w:r>
        <w:rPr>
          <w:rFonts w:hint="eastAsia"/>
          <w:color w:val="000000"/>
          <w:sz w:val="24"/>
          <w:szCs w:val="24"/>
        </w:rPr>
        <w:t>项目</w:t>
      </w:r>
      <w:r>
        <w:rPr>
          <w:color w:val="000000"/>
          <w:sz w:val="24"/>
          <w:szCs w:val="24"/>
        </w:rPr>
        <w:t>，</w:t>
      </w:r>
      <w:r>
        <w:rPr>
          <w:rFonts w:hint="eastAsia"/>
          <w:color w:val="000000"/>
          <w:sz w:val="24"/>
          <w:szCs w:val="24"/>
        </w:rPr>
        <w:t>“</w:t>
      </w:r>
      <w:r>
        <w:rPr>
          <w:color w:val="000000"/>
          <w:sz w:val="24"/>
          <w:szCs w:val="24"/>
        </w:rPr>
        <w:t>试点行业项目</w:t>
      </w:r>
      <w:r>
        <w:rPr>
          <w:rFonts w:hint="eastAsia"/>
          <w:color w:val="000000"/>
          <w:sz w:val="24"/>
          <w:szCs w:val="24"/>
        </w:rPr>
        <w:t>”</w:t>
      </w:r>
      <w:r>
        <w:rPr>
          <w:color w:val="000000"/>
          <w:sz w:val="24"/>
          <w:szCs w:val="24"/>
        </w:rPr>
        <w:t>指</w:t>
      </w:r>
      <w:r>
        <w:rPr>
          <w:rFonts w:hint="eastAsia"/>
          <w:color w:val="000000"/>
          <w:sz w:val="24"/>
          <w:szCs w:val="24"/>
        </w:rPr>
        <w:t>经工业和信息化部批复同意的</w:t>
      </w:r>
      <w:r>
        <w:rPr>
          <w:color w:val="000000"/>
          <w:sz w:val="24"/>
          <w:szCs w:val="24"/>
        </w:rPr>
        <w:t>三大试点行业</w:t>
      </w:r>
      <w:r>
        <w:rPr>
          <w:rFonts w:hint="eastAsia"/>
          <w:color w:val="000000"/>
          <w:sz w:val="24"/>
          <w:szCs w:val="24"/>
        </w:rPr>
        <w:t>新型技术改造</w:t>
      </w:r>
      <w:r>
        <w:rPr>
          <w:color w:val="000000"/>
          <w:sz w:val="24"/>
          <w:szCs w:val="24"/>
        </w:rPr>
        <w:t>项目（按照国民经济行业分类GB/T4754—2017，行业大类属27、38、39），</w:t>
      </w:r>
      <w:r>
        <w:rPr>
          <w:rFonts w:hint="eastAsia"/>
          <w:color w:val="000000"/>
          <w:sz w:val="24"/>
          <w:szCs w:val="24"/>
        </w:rPr>
        <w:t>“</w:t>
      </w:r>
      <w:r>
        <w:rPr>
          <w:color w:val="000000"/>
          <w:sz w:val="24"/>
          <w:szCs w:val="24"/>
        </w:rPr>
        <w:t>其他新型技术改造项目</w:t>
      </w:r>
      <w:r>
        <w:rPr>
          <w:rFonts w:hint="eastAsia"/>
          <w:color w:val="000000"/>
          <w:sz w:val="24"/>
          <w:szCs w:val="24"/>
        </w:rPr>
        <w:t>”</w:t>
      </w:r>
      <w:r>
        <w:rPr>
          <w:color w:val="000000"/>
          <w:sz w:val="24"/>
          <w:szCs w:val="24"/>
        </w:rPr>
        <w:t>指三大试点行业以外</w:t>
      </w:r>
      <w:r>
        <w:rPr>
          <w:rFonts w:hint="eastAsia"/>
          <w:color w:val="000000"/>
          <w:sz w:val="24"/>
          <w:szCs w:val="24"/>
        </w:rPr>
        <w:t>的</w:t>
      </w:r>
      <w:r>
        <w:rPr>
          <w:color w:val="000000"/>
          <w:sz w:val="24"/>
          <w:szCs w:val="24"/>
        </w:rPr>
        <w:t>新型技术改造项目</w:t>
      </w:r>
      <w:r>
        <w:rPr>
          <w:rFonts w:hint="eastAsia"/>
          <w:color w:val="000000"/>
          <w:sz w:val="24"/>
          <w:szCs w:val="24"/>
        </w:rPr>
        <w:t>。</w:t>
      </w:r>
      <w:r>
        <w:rPr>
          <w:color w:val="000000"/>
          <w:sz w:val="24"/>
          <w:szCs w:val="24"/>
        </w:rPr>
        <w:t>其中，</w:t>
      </w:r>
      <w:r>
        <w:rPr>
          <w:rFonts w:hint="eastAsia" w:ascii="方正仿宋简体" w:hAnsi="方正仿宋简体" w:cs="方正仿宋简体"/>
          <w:color w:val="000000"/>
          <w:sz w:val="24"/>
          <w:szCs w:val="24"/>
        </w:rPr>
        <w:t>“国家示范项目”可</w:t>
      </w:r>
      <w:r>
        <w:rPr>
          <w:color w:val="000000"/>
          <w:sz w:val="24"/>
          <w:szCs w:val="24"/>
        </w:rPr>
        <w:t>在2024年6月以前备案。</w:t>
      </w:r>
    </w:p>
    <w:p w14:paraId="7D68E62E">
      <w:pPr>
        <w:adjustRightInd w:val="0"/>
        <w:snapToGrid w:val="0"/>
        <w:spacing w:line="312" w:lineRule="auto"/>
        <w:ind w:firstLine="720" w:firstLineChars="300"/>
        <w:rPr>
          <w:rFonts w:hint="eastAsi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2.项目所属行业按照国民经济行业分类（2017版）制造业所属大类填报。例：钢铁行业，填报黑色金属冶炼和压延加工业（31）。</w:t>
      </w:r>
    </w:p>
    <w:p w14:paraId="572F6849">
      <w:pPr>
        <w:outlineLvl w:val="0"/>
        <w:rPr>
          <w:rFonts w:eastAsia="方正小标宋简体"/>
          <w:color w:val="000000"/>
        </w:rPr>
      </w:pPr>
      <w:r>
        <w:rPr>
          <w:color w:val="000000"/>
        </w:rPr>
        <w:br w:type="page"/>
      </w:r>
      <w:r>
        <w:rPr>
          <w:rFonts w:eastAsia="方正小标宋简体"/>
          <w:color w:val="000000"/>
        </w:rPr>
        <w:t>附件1</w:t>
      </w:r>
      <w:r>
        <w:rPr>
          <w:rFonts w:hint="eastAsia" w:eastAsia="方正小标宋简体"/>
          <w:color w:val="000000"/>
        </w:rPr>
        <w:t>-1</w:t>
      </w:r>
    </w:p>
    <w:p w14:paraId="191C6A7C">
      <w:pPr>
        <w:pStyle w:val="2"/>
        <w:outlineLvl w:val="9"/>
        <w:rPr>
          <w:rFonts w:hint="eastAsia"/>
          <w:color w:val="000000"/>
        </w:rPr>
      </w:pPr>
    </w:p>
    <w:p w14:paraId="2C7DE502">
      <w:pPr>
        <w:adjustRightInd w:val="0"/>
        <w:snapToGrid w:val="0"/>
        <w:jc w:val="center"/>
        <w:outlineLvl w:val="0"/>
        <w:rPr>
          <w:rFonts w:hint="eastAsia" w:eastAsia="方正小标宋简体"/>
          <w:color w:val="000000"/>
          <w:sz w:val="44"/>
          <w:szCs w:val="44"/>
        </w:rPr>
      </w:pPr>
      <w:r>
        <w:rPr>
          <w:rFonts w:eastAsia="方正小标宋简体"/>
          <w:color w:val="000000"/>
          <w:sz w:val="44"/>
          <w:szCs w:val="44"/>
        </w:rPr>
        <w:t>成都市新型技术改造项目</w:t>
      </w:r>
      <w:r>
        <w:rPr>
          <w:rFonts w:hint="eastAsia" w:eastAsia="方正小标宋简体"/>
          <w:color w:val="000000"/>
          <w:sz w:val="44"/>
          <w:szCs w:val="44"/>
        </w:rPr>
        <w:t>汇总</w:t>
      </w:r>
      <w:r>
        <w:rPr>
          <w:rFonts w:eastAsia="方正小标宋简体"/>
          <w:color w:val="000000"/>
          <w:sz w:val="44"/>
          <w:szCs w:val="44"/>
        </w:rPr>
        <w:t>表（202</w:t>
      </w:r>
      <w:r>
        <w:rPr>
          <w:rFonts w:hint="eastAsia" w:eastAsia="方正小标宋简体"/>
          <w:color w:val="000000"/>
          <w:sz w:val="44"/>
          <w:szCs w:val="44"/>
          <w:lang w:val="en-US" w:eastAsia="zh-CN"/>
        </w:rPr>
        <w:t>6</w:t>
      </w:r>
      <w:r>
        <w:rPr>
          <w:rFonts w:eastAsia="方正小标宋简体"/>
          <w:color w:val="000000"/>
          <w:sz w:val="44"/>
          <w:szCs w:val="44"/>
        </w:rPr>
        <w:t>年）</w:t>
      </w:r>
    </w:p>
    <w:p w14:paraId="09B1F746">
      <w:pPr>
        <w:adjustRightInd w:val="0"/>
        <w:snapToGrid w:val="0"/>
        <w:rPr>
          <w:rFonts w:eastAsia="方正小标宋简体"/>
          <w:color w:val="000000"/>
          <w:sz w:val="22"/>
          <w:szCs w:val="22"/>
        </w:rPr>
      </w:pPr>
      <w:r>
        <w:rPr>
          <w:rFonts w:hint="default" w:ascii="Times New Roman" w:eastAsia="方正楷体简体"/>
          <w:color w:val="000000"/>
          <w:sz w:val="28"/>
          <w:szCs w:val="28"/>
        </w:rPr>
        <w:t>填报单位：区（市）县（盖章）</w:t>
      </w:r>
    </w:p>
    <w:tbl>
      <w:tblPr>
        <w:tblStyle w:val="5"/>
        <w:tblW w:w="142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1196"/>
        <w:gridCol w:w="825"/>
        <w:gridCol w:w="777"/>
        <w:gridCol w:w="683"/>
        <w:gridCol w:w="1038"/>
        <w:gridCol w:w="1151"/>
        <w:gridCol w:w="888"/>
        <w:gridCol w:w="888"/>
        <w:gridCol w:w="970"/>
        <w:gridCol w:w="990"/>
        <w:gridCol w:w="1554"/>
        <w:gridCol w:w="1251"/>
        <w:gridCol w:w="1140"/>
      </w:tblGrid>
      <w:tr w14:paraId="2944D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01" w:type="dxa"/>
            <w:vMerge w:val="restart"/>
            <w:shd w:val="clear" w:color="auto" w:fill="auto"/>
            <w:noWrap w:val="0"/>
            <w:vAlign w:val="center"/>
          </w:tcPr>
          <w:p w14:paraId="76678495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96" w:type="dxa"/>
            <w:vMerge w:val="restart"/>
            <w:shd w:val="clear" w:color="auto" w:fill="auto"/>
            <w:noWrap w:val="0"/>
            <w:vAlign w:val="center"/>
          </w:tcPr>
          <w:p w14:paraId="501ED1D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企业</w:t>
            </w:r>
          </w:p>
          <w:p w14:paraId="2DF48BB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825" w:type="dxa"/>
            <w:vMerge w:val="restart"/>
            <w:shd w:val="clear" w:color="auto" w:fill="auto"/>
            <w:noWrap w:val="0"/>
            <w:vAlign w:val="center"/>
          </w:tcPr>
          <w:p w14:paraId="79FC545E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统一社会信用代码</w:t>
            </w:r>
          </w:p>
        </w:tc>
        <w:tc>
          <w:tcPr>
            <w:tcW w:w="777" w:type="dxa"/>
            <w:vMerge w:val="restart"/>
            <w:shd w:val="clear" w:color="auto" w:fill="auto"/>
            <w:noWrap w:val="0"/>
            <w:vAlign w:val="center"/>
          </w:tcPr>
          <w:p w14:paraId="4600BBF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683" w:type="dxa"/>
            <w:vMerge w:val="restart"/>
            <w:shd w:val="clear" w:color="auto" w:fill="auto"/>
            <w:noWrap w:val="0"/>
            <w:vAlign w:val="center"/>
          </w:tcPr>
          <w:p w14:paraId="77A4C03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项目类型</w:t>
            </w:r>
          </w:p>
        </w:tc>
        <w:tc>
          <w:tcPr>
            <w:tcW w:w="1038" w:type="dxa"/>
            <w:vMerge w:val="restart"/>
            <w:shd w:val="clear" w:color="auto" w:fill="auto"/>
            <w:noWrap w:val="0"/>
            <w:vAlign w:val="center"/>
          </w:tcPr>
          <w:p w14:paraId="49361D4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项目入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工业投资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代码</w:t>
            </w:r>
          </w:p>
        </w:tc>
        <w:tc>
          <w:tcPr>
            <w:tcW w:w="1151" w:type="dxa"/>
            <w:vMerge w:val="restart"/>
            <w:shd w:val="clear" w:color="auto" w:fill="auto"/>
            <w:noWrap w:val="0"/>
            <w:vAlign w:val="center"/>
          </w:tcPr>
          <w:p w14:paraId="2137D2CD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项目所在区（市）县</w:t>
            </w:r>
          </w:p>
        </w:tc>
        <w:tc>
          <w:tcPr>
            <w:tcW w:w="888" w:type="dxa"/>
            <w:vMerge w:val="restart"/>
            <w:shd w:val="clear" w:color="auto" w:fill="auto"/>
            <w:noWrap w:val="0"/>
            <w:vAlign w:val="center"/>
          </w:tcPr>
          <w:p w14:paraId="4E66651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项目所属</w:t>
            </w:r>
          </w:p>
          <w:p w14:paraId="69A81CCC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行业</w:t>
            </w:r>
          </w:p>
        </w:tc>
        <w:tc>
          <w:tcPr>
            <w:tcW w:w="5653" w:type="dxa"/>
            <w:gridSpan w:val="5"/>
            <w:shd w:val="clear" w:color="000000" w:fill="auto"/>
            <w:noWrap w:val="0"/>
            <w:vAlign w:val="center"/>
          </w:tcPr>
          <w:p w14:paraId="542C9B66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  <w:t>项目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技改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  <w:t>备案（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审批或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  <w:t>核准）情况</w:t>
            </w:r>
          </w:p>
        </w:tc>
        <w:tc>
          <w:tcPr>
            <w:tcW w:w="1140" w:type="dxa"/>
            <w:vMerge w:val="restart"/>
            <w:noWrap w:val="0"/>
            <w:vAlign w:val="center"/>
          </w:tcPr>
          <w:p w14:paraId="44BA32C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企业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联系方式</w:t>
            </w:r>
          </w:p>
          <w:p w14:paraId="1480D2D2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（联系人、</w:t>
            </w:r>
          </w:p>
          <w:p w14:paraId="36234B8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职务、</w:t>
            </w:r>
          </w:p>
          <w:p w14:paraId="68BED8A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手机）</w:t>
            </w:r>
          </w:p>
        </w:tc>
      </w:tr>
      <w:tr w14:paraId="3F2FE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901" w:type="dxa"/>
            <w:vMerge w:val="continue"/>
            <w:noWrap w:val="0"/>
            <w:vAlign w:val="top"/>
          </w:tcPr>
          <w:p w14:paraId="6567B1BC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6" w:type="dxa"/>
            <w:vMerge w:val="continue"/>
            <w:noWrap w:val="0"/>
            <w:vAlign w:val="center"/>
          </w:tcPr>
          <w:p w14:paraId="6420B0D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vMerge w:val="continue"/>
            <w:noWrap w:val="0"/>
            <w:vAlign w:val="center"/>
          </w:tcPr>
          <w:p w14:paraId="00CA78D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7" w:type="dxa"/>
            <w:vMerge w:val="continue"/>
            <w:noWrap w:val="0"/>
            <w:vAlign w:val="center"/>
          </w:tcPr>
          <w:p w14:paraId="552A040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3" w:type="dxa"/>
            <w:vMerge w:val="continue"/>
            <w:noWrap w:val="0"/>
            <w:vAlign w:val="center"/>
          </w:tcPr>
          <w:p w14:paraId="7BC1D75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8" w:type="dxa"/>
            <w:vMerge w:val="continue"/>
            <w:noWrap w:val="0"/>
            <w:vAlign w:val="center"/>
          </w:tcPr>
          <w:p w14:paraId="2DA89BC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vMerge w:val="continue"/>
            <w:noWrap w:val="0"/>
            <w:vAlign w:val="center"/>
          </w:tcPr>
          <w:p w14:paraId="492FCC3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vMerge w:val="continue"/>
            <w:noWrap w:val="0"/>
            <w:vAlign w:val="center"/>
          </w:tcPr>
          <w:p w14:paraId="3A078D7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noWrap w:val="0"/>
            <w:vAlign w:val="center"/>
          </w:tcPr>
          <w:p w14:paraId="0174BDD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  <w:t>项目总投资（万元）</w:t>
            </w:r>
          </w:p>
        </w:tc>
        <w:tc>
          <w:tcPr>
            <w:tcW w:w="970" w:type="dxa"/>
            <w:noWrap w:val="0"/>
            <w:vAlign w:val="center"/>
          </w:tcPr>
          <w:p w14:paraId="047EB32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  <w:t>批复建设</w:t>
            </w:r>
          </w:p>
          <w:p w14:paraId="25379A7C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  <w:t>周期</w:t>
            </w:r>
          </w:p>
        </w:tc>
        <w:tc>
          <w:tcPr>
            <w:tcW w:w="990" w:type="dxa"/>
            <w:noWrap w:val="0"/>
            <w:vAlign w:val="center"/>
          </w:tcPr>
          <w:p w14:paraId="6FE1755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备案（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审批或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核准）号</w:t>
            </w:r>
          </w:p>
        </w:tc>
        <w:tc>
          <w:tcPr>
            <w:tcW w:w="1554" w:type="dxa"/>
            <w:noWrap w:val="0"/>
            <w:vAlign w:val="center"/>
          </w:tcPr>
          <w:p w14:paraId="47B3967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备案（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审批或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核准）日期</w:t>
            </w:r>
          </w:p>
        </w:tc>
        <w:tc>
          <w:tcPr>
            <w:tcW w:w="1251" w:type="dxa"/>
            <w:noWrap w:val="0"/>
            <w:vAlign w:val="center"/>
          </w:tcPr>
          <w:p w14:paraId="69FEB51B">
            <w:pPr>
              <w:widowControl/>
              <w:adjustRightInd/>
              <w:snapToGrid/>
              <w:spacing w:line="240" w:lineRule="auto"/>
              <w:ind w:left="0" w:leftChars="0" w:right="0" w:rightChars="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备案（</w:t>
            </w:r>
            <w:r>
              <w:rPr>
                <w:rFonts w:hint="eastAsia"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审批或</w:t>
            </w:r>
            <w:r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  <w:t>核准）机关</w:t>
            </w:r>
          </w:p>
        </w:tc>
        <w:tc>
          <w:tcPr>
            <w:tcW w:w="1140" w:type="dxa"/>
            <w:vMerge w:val="continue"/>
            <w:noWrap w:val="0"/>
            <w:vAlign w:val="center"/>
          </w:tcPr>
          <w:p w14:paraId="0ED06A4C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left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677D6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901" w:type="dxa"/>
            <w:noWrap w:val="0"/>
            <w:vAlign w:val="center"/>
          </w:tcPr>
          <w:p w14:paraId="6F57821E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196" w:type="dxa"/>
            <w:noWrap w:val="0"/>
            <w:vAlign w:val="center"/>
          </w:tcPr>
          <w:p w14:paraId="398C169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noWrap w:val="0"/>
            <w:vAlign w:val="center"/>
          </w:tcPr>
          <w:p w14:paraId="0AA8D7D4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7" w:type="dxa"/>
            <w:noWrap w:val="0"/>
            <w:vAlign w:val="center"/>
          </w:tcPr>
          <w:p w14:paraId="50FDF4C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3" w:type="dxa"/>
            <w:noWrap w:val="0"/>
            <w:vAlign w:val="center"/>
          </w:tcPr>
          <w:p w14:paraId="71D9284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4414AD62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6027239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noWrap w:val="0"/>
            <w:vAlign w:val="center"/>
          </w:tcPr>
          <w:p w14:paraId="31EB087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noWrap w:val="0"/>
            <w:vAlign w:val="center"/>
          </w:tcPr>
          <w:p w14:paraId="143058D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noWrap w:val="0"/>
            <w:vAlign w:val="center"/>
          </w:tcPr>
          <w:p w14:paraId="1D7EF0B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noWrap w:val="0"/>
            <w:vAlign w:val="center"/>
          </w:tcPr>
          <w:p w14:paraId="18ABBC9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noWrap w:val="0"/>
            <w:vAlign w:val="center"/>
          </w:tcPr>
          <w:p w14:paraId="7C2DD29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51" w:type="dxa"/>
            <w:noWrap w:val="0"/>
            <w:vAlign w:val="center"/>
          </w:tcPr>
          <w:p w14:paraId="37766C08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0" w:type="dxa"/>
            <w:noWrap w:val="0"/>
            <w:vAlign w:val="center"/>
          </w:tcPr>
          <w:p w14:paraId="270E2617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ascii="Times New Roman" w:hAnsi="Times New Roman" w:eastAsia="方正黑体简体" w:cs="Times New Roman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2E47A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901" w:type="dxa"/>
            <w:noWrap w:val="0"/>
            <w:vAlign w:val="center"/>
          </w:tcPr>
          <w:p w14:paraId="4BE9F3E6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196" w:type="dxa"/>
            <w:noWrap w:val="0"/>
            <w:vAlign w:val="center"/>
          </w:tcPr>
          <w:p w14:paraId="5C99EEA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noWrap w:val="0"/>
            <w:vAlign w:val="center"/>
          </w:tcPr>
          <w:p w14:paraId="6EAF89DD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7" w:type="dxa"/>
            <w:noWrap w:val="0"/>
            <w:vAlign w:val="center"/>
          </w:tcPr>
          <w:p w14:paraId="33CA776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3" w:type="dxa"/>
            <w:noWrap w:val="0"/>
            <w:vAlign w:val="center"/>
          </w:tcPr>
          <w:p w14:paraId="710D7FF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601D36D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3BB30D65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noWrap w:val="0"/>
            <w:vAlign w:val="center"/>
          </w:tcPr>
          <w:p w14:paraId="2733D25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noWrap w:val="0"/>
            <w:vAlign w:val="center"/>
          </w:tcPr>
          <w:p w14:paraId="160B658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noWrap w:val="0"/>
            <w:vAlign w:val="center"/>
          </w:tcPr>
          <w:p w14:paraId="6D7B1DF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noWrap w:val="0"/>
            <w:vAlign w:val="center"/>
          </w:tcPr>
          <w:p w14:paraId="54A07FCC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noWrap w:val="0"/>
            <w:vAlign w:val="center"/>
          </w:tcPr>
          <w:p w14:paraId="055A661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51" w:type="dxa"/>
            <w:noWrap w:val="0"/>
            <w:vAlign w:val="center"/>
          </w:tcPr>
          <w:p w14:paraId="10A79F1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0" w:type="dxa"/>
            <w:noWrap w:val="0"/>
            <w:vAlign w:val="center"/>
          </w:tcPr>
          <w:p w14:paraId="20F45D5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2E6D3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901" w:type="dxa"/>
            <w:noWrap w:val="0"/>
            <w:vAlign w:val="center"/>
          </w:tcPr>
          <w:p w14:paraId="6BB9BB2F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eastAsia="方正黑体简体"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196" w:type="dxa"/>
            <w:noWrap w:val="0"/>
            <w:vAlign w:val="center"/>
          </w:tcPr>
          <w:p w14:paraId="3BE19584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noWrap w:val="0"/>
            <w:vAlign w:val="center"/>
          </w:tcPr>
          <w:p w14:paraId="66809441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7" w:type="dxa"/>
            <w:noWrap w:val="0"/>
            <w:vAlign w:val="center"/>
          </w:tcPr>
          <w:p w14:paraId="5A8C890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3" w:type="dxa"/>
            <w:noWrap w:val="0"/>
            <w:vAlign w:val="center"/>
          </w:tcPr>
          <w:p w14:paraId="49E4660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7DF9BEF0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61C296C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noWrap w:val="0"/>
            <w:vAlign w:val="center"/>
          </w:tcPr>
          <w:p w14:paraId="06DB305A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" w:type="dxa"/>
            <w:noWrap w:val="0"/>
            <w:vAlign w:val="center"/>
          </w:tcPr>
          <w:p w14:paraId="7929B7C2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noWrap w:val="0"/>
            <w:vAlign w:val="center"/>
          </w:tcPr>
          <w:p w14:paraId="628B5E3B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0" w:type="dxa"/>
            <w:noWrap w:val="0"/>
            <w:vAlign w:val="center"/>
          </w:tcPr>
          <w:p w14:paraId="7A3E5009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noWrap w:val="0"/>
            <w:vAlign w:val="center"/>
          </w:tcPr>
          <w:p w14:paraId="0DEF2243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51" w:type="dxa"/>
            <w:noWrap w:val="0"/>
            <w:vAlign w:val="center"/>
          </w:tcPr>
          <w:p w14:paraId="71EE88BC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0" w:type="dxa"/>
            <w:noWrap w:val="0"/>
            <w:vAlign w:val="center"/>
          </w:tcPr>
          <w:p w14:paraId="40F957A5">
            <w:pPr>
              <w:widowControl/>
              <w:adjustRightInd w:val="0"/>
              <w:snapToGrid w:val="0"/>
              <w:spacing w:line="280" w:lineRule="exact"/>
              <w:ind w:left="-128" w:leftChars="-40" w:right="-128" w:rightChars="-40"/>
              <w:jc w:val="center"/>
              <w:rPr>
                <w:rFonts w:eastAsia="方正黑体简体"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151E1A64">
      <w:pPr>
        <w:adjustRightInd w:val="0"/>
        <w:snapToGrid w:val="0"/>
        <w:spacing w:line="312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备注</w:t>
      </w:r>
      <w:r>
        <w:rPr>
          <w:color w:val="000000"/>
          <w:sz w:val="24"/>
          <w:szCs w:val="24"/>
        </w:rPr>
        <w:t>：</w:t>
      </w:r>
      <w:r>
        <w:rPr>
          <w:rFonts w:hint="eastAsia" w:ascii="Times New Roman" w:eastAsia="宋体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项目类型：</w:t>
      </w:r>
      <w:r>
        <w:rPr>
          <w:rFonts w:hint="eastAsia"/>
          <w:color w:val="000000"/>
          <w:sz w:val="24"/>
          <w:szCs w:val="24"/>
        </w:rPr>
        <w:t>“国家示范项目”</w:t>
      </w:r>
      <w:r>
        <w:rPr>
          <w:color w:val="000000"/>
          <w:sz w:val="24"/>
          <w:szCs w:val="24"/>
        </w:rPr>
        <w:t>指</w:t>
      </w:r>
      <w:r>
        <w:rPr>
          <w:rFonts w:hint="eastAsia"/>
          <w:color w:val="000000"/>
          <w:sz w:val="24"/>
          <w:szCs w:val="24"/>
        </w:rPr>
        <w:t>经工业和信息化部批复同意或符合国家相应项目管理办法的</w:t>
      </w:r>
      <w:r>
        <w:rPr>
          <w:color w:val="000000"/>
          <w:sz w:val="24"/>
          <w:szCs w:val="24"/>
        </w:rPr>
        <w:t>新型技术改造</w:t>
      </w:r>
      <w:r>
        <w:rPr>
          <w:rFonts w:hint="eastAsia"/>
          <w:color w:val="000000"/>
          <w:sz w:val="24"/>
          <w:szCs w:val="24"/>
        </w:rPr>
        <w:t>项目</w:t>
      </w:r>
      <w:r>
        <w:rPr>
          <w:color w:val="000000"/>
          <w:sz w:val="24"/>
          <w:szCs w:val="24"/>
        </w:rPr>
        <w:t>，</w:t>
      </w:r>
      <w:r>
        <w:rPr>
          <w:rFonts w:hint="eastAsia"/>
          <w:color w:val="000000"/>
          <w:sz w:val="24"/>
          <w:szCs w:val="24"/>
        </w:rPr>
        <w:t>“</w:t>
      </w:r>
      <w:r>
        <w:rPr>
          <w:color w:val="000000"/>
          <w:sz w:val="24"/>
          <w:szCs w:val="24"/>
        </w:rPr>
        <w:t>试点行业项目</w:t>
      </w:r>
      <w:r>
        <w:rPr>
          <w:rFonts w:hint="eastAsia"/>
          <w:color w:val="000000"/>
          <w:sz w:val="24"/>
          <w:szCs w:val="24"/>
        </w:rPr>
        <w:t>”</w:t>
      </w:r>
      <w:r>
        <w:rPr>
          <w:color w:val="000000"/>
          <w:sz w:val="24"/>
          <w:szCs w:val="24"/>
        </w:rPr>
        <w:t>指</w:t>
      </w:r>
      <w:r>
        <w:rPr>
          <w:rFonts w:hint="eastAsia"/>
          <w:color w:val="000000"/>
          <w:sz w:val="24"/>
          <w:szCs w:val="24"/>
        </w:rPr>
        <w:t>经工业和信息化部批复同意的</w:t>
      </w:r>
      <w:r>
        <w:rPr>
          <w:color w:val="000000"/>
          <w:sz w:val="24"/>
          <w:szCs w:val="24"/>
        </w:rPr>
        <w:t>三大试点行业</w:t>
      </w:r>
      <w:r>
        <w:rPr>
          <w:rFonts w:hint="eastAsia"/>
          <w:color w:val="000000"/>
          <w:sz w:val="24"/>
          <w:szCs w:val="24"/>
        </w:rPr>
        <w:t>新型技术改造</w:t>
      </w:r>
      <w:r>
        <w:rPr>
          <w:color w:val="000000"/>
          <w:sz w:val="24"/>
          <w:szCs w:val="24"/>
        </w:rPr>
        <w:t>项目（按照国民经济行业分类GB/T4754—2017，行业大类属27、38、39），</w:t>
      </w:r>
      <w:r>
        <w:rPr>
          <w:rFonts w:hint="eastAsia"/>
          <w:color w:val="000000"/>
          <w:sz w:val="24"/>
          <w:szCs w:val="24"/>
        </w:rPr>
        <w:t>“</w:t>
      </w:r>
      <w:r>
        <w:rPr>
          <w:color w:val="000000"/>
          <w:sz w:val="24"/>
          <w:szCs w:val="24"/>
        </w:rPr>
        <w:t>其他新型技术改造项目</w:t>
      </w:r>
      <w:r>
        <w:rPr>
          <w:rFonts w:hint="eastAsia"/>
          <w:color w:val="000000"/>
          <w:sz w:val="24"/>
          <w:szCs w:val="24"/>
        </w:rPr>
        <w:t>”</w:t>
      </w:r>
      <w:r>
        <w:rPr>
          <w:color w:val="000000"/>
          <w:sz w:val="24"/>
          <w:szCs w:val="24"/>
        </w:rPr>
        <w:t>指三大试点行业以外</w:t>
      </w:r>
      <w:r>
        <w:rPr>
          <w:rFonts w:hint="eastAsia"/>
          <w:color w:val="000000"/>
          <w:sz w:val="24"/>
          <w:szCs w:val="24"/>
        </w:rPr>
        <w:t>的</w:t>
      </w:r>
      <w:r>
        <w:rPr>
          <w:color w:val="000000"/>
          <w:sz w:val="24"/>
          <w:szCs w:val="24"/>
        </w:rPr>
        <w:t>新型技术改造项目</w:t>
      </w:r>
      <w:r>
        <w:rPr>
          <w:rFonts w:hint="eastAsia"/>
          <w:color w:val="000000"/>
          <w:sz w:val="24"/>
          <w:szCs w:val="24"/>
        </w:rPr>
        <w:t>。</w:t>
      </w:r>
      <w:r>
        <w:rPr>
          <w:color w:val="000000"/>
          <w:sz w:val="24"/>
          <w:szCs w:val="24"/>
        </w:rPr>
        <w:t>其中，</w:t>
      </w:r>
      <w:r>
        <w:rPr>
          <w:rFonts w:hint="eastAsia" w:ascii="方正仿宋简体" w:hAnsi="方正仿宋简体" w:cs="方正仿宋简体"/>
          <w:color w:val="000000"/>
          <w:sz w:val="24"/>
          <w:szCs w:val="24"/>
        </w:rPr>
        <w:t>“国家示范项目”可</w:t>
      </w:r>
      <w:r>
        <w:rPr>
          <w:color w:val="000000"/>
          <w:sz w:val="24"/>
          <w:szCs w:val="24"/>
        </w:rPr>
        <w:t>在2024年6月以前备案。</w:t>
      </w:r>
    </w:p>
    <w:p w14:paraId="2C309662">
      <w:pPr>
        <w:adjustRightInd w:val="0"/>
        <w:snapToGrid w:val="0"/>
        <w:spacing w:line="312" w:lineRule="auto"/>
        <w:ind w:firstLine="720" w:firstLineChars="300"/>
        <w:rPr>
          <w:rFonts w:hint="eastAsi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2.项目所属行业按照国民经济行业分类（2017版）制造业所属大类填报。例：钢铁行业，填报黑色金属冶炼和压延加工业（31）。</w:t>
      </w:r>
    </w:p>
    <w:p w14:paraId="014C9217">
      <w:pPr>
        <w:pStyle w:val="3"/>
        <w:ind w:firstLine="640"/>
        <w:rPr>
          <w:color w:val="000000"/>
        </w:rPr>
      </w:pPr>
    </w:p>
    <w:p w14:paraId="4E22DA24">
      <w:pPr>
        <w:adjustRightInd w:val="0"/>
        <w:snapToGrid w:val="0"/>
        <w:outlineLvl w:val="9"/>
        <w:rPr>
          <w:color w:val="000000"/>
          <w:sz w:val="21"/>
          <w:szCs w:val="21"/>
        </w:rPr>
        <w:sectPr>
          <w:footerReference r:id="rId3" w:type="default"/>
          <w:pgSz w:w="16838" w:h="11906" w:orient="landscape"/>
          <w:pgMar w:top="1080" w:right="1440" w:bottom="1080" w:left="1440" w:header="851" w:footer="992" w:gutter="0"/>
          <w:cols w:space="720" w:num="1"/>
          <w:docGrid w:type="lines" w:linePitch="312" w:charSpace="0"/>
        </w:sectPr>
      </w:pPr>
    </w:p>
    <w:p w14:paraId="443CB652">
      <w:pPr>
        <w:outlineLvl w:val="0"/>
        <w:rPr>
          <w:rFonts w:hint="eastAsia" w:eastAsia="方正小标宋简体"/>
          <w:color w:val="000000"/>
          <w:lang w:val="en-US" w:eastAsia="zh-CN"/>
        </w:rPr>
      </w:pPr>
      <w:r>
        <w:rPr>
          <w:rFonts w:eastAsia="方正小标宋简体"/>
          <w:color w:val="000000"/>
        </w:rPr>
        <w:t>附件1</w:t>
      </w:r>
      <w:r>
        <w:rPr>
          <w:rFonts w:hint="eastAsia" w:eastAsia="方正小标宋简体"/>
          <w:color w:val="000000"/>
        </w:rPr>
        <w:t>-</w:t>
      </w:r>
      <w:r>
        <w:rPr>
          <w:rFonts w:hint="eastAsia" w:eastAsia="方正小标宋简体"/>
          <w:color w:val="000000"/>
          <w:lang w:val="en-US" w:eastAsia="zh-CN"/>
        </w:rPr>
        <w:t>2</w:t>
      </w:r>
    </w:p>
    <w:p w14:paraId="768434BC">
      <w:pPr>
        <w:widowControl/>
        <w:adjustRightInd w:val="0"/>
        <w:snapToGrid w:val="0"/>
        <w:jc w:val="center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企业承诺书</w:t>
      </w:r>
    </w:p>
    <w:p w14:paraId="51889E2D">
      <w:pPr>
        <w:widowControl/>
        <w:adjustRightInd w:val="0"/>
        <w:snapToGrid w:val="0"/>
        <w:jc w:val="center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</w:p>
    <w:p w14:paraId="491248E1">
      <w:pPr>
        <w:widowControl/>
        <w:adjustRightInd w:val="0"/>
        <w:snapToGrid w:val="0"/>
        <w:spacing w:line="312" w:lineRule="auto"/>
        <w:ind w:firstLine="640" w:firstLineChars="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本公司已认真阅读了项目申报通知的全部内容，清楚并理解项目申报的条件、材料、时间和程序等相关要求，现本公司郑重承诺如下：</w:t>
      </w:r>
    </w:p>
    <w:p w14:paraId="1EA4B800">
      <w:pPr>
        <w:widowControl/>
        <w:adjustRightInd w:val="0"/>
        <w:snapToGrid w:val="0"/>
        <w:spacing w:line="312" w:lineRule="auto"/>
        <w:ind w:firstLine="640" w:firstLineChars="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一、本公司承诺本次申报的×××项目真实，不存在伪造、变造等虚假情形；</w:t>
      </w:r>
    </w:p>
    <w:p w14:paraId="5F960F2B">
      <w:pPr>
        <w:widowControl/>
        <w:adjustRightInd w:val="0"/>
        <w:snapToGrid w:val="0"/>
        <w:spacing w:line="312" w:lineRule="auto"/>
        <w:ind w:firstLine="640" w:firstLineChars="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二、本公司承诺本次申报的×××项目的申报资料真实、合法、有效；付款凭证、发票及其他证明材料事实存在；</w:t>
      </w:r>
    </w:p>
    <w:p w14:paraId="11B79357">
      <w:pPr>
        <w:widowControl/>
        <w:adjustRightInd w:val="0"/>
        <w:snapToGrid w:val="0"/>
        <w:spacing w:line="312" w:lineRule="auto"/>
        <w:ind w:firstLine="640" w:firstLineChars="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三、本公司承诺用于本项目的×××项目申报的资料未获得国家、省上或市级其他同类政策的支持；</w:t>
      </w:r>
    </w:p>
    <w:p w14:paraId="07DDD06B">
      <w:pPr>
        <w:widowControl/>
        <w:adjustRightInd w:val="0"/>
        <w:snapToGrid w:val="0"/>
        <w:spacing w:line="312" w:lineRule="auto"/>
        <w:ind w:firstLine="640" w:firstLineChars="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四、本公司承诺严格遵守国家有关产业、安全、环保、节能、消防、统计等有关法律法规和规定，近三年信用良好，未发生较大及以上安全事故、突发环境事件等，未在严重违法失信名单、安全生产严重失信名单、环境信用评价“不良企业”有效期内；</w:t>
      </w:r>
    </w:p>
    <w:p w14:paraId="249F299D">
      <w:pPr>
        <w:widowControl/>
        <w:adjustRightInd w:val="0"/>
        <w:snapToGrid w:val="0"/>
        <w:spacing w:line="312" w:lineRule="auto"/>
        <w:ind w:firstLine="640" w:firstLineChars="200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五、如有违反，愿意承担全部的法律责任。</w:t>
      </w:r>
    </w:p>
    <w:p w14:paraId="16F0B134">
      <w:pPr>
        <w:widowControl/>
        <w:adjustRightInd w:val="0"/>
        <w:snapToGrid w:val="0"/>
        <w:spacing w:line="312" w:lineRule="auto"/>
        <w:ind w:firstLine="5760" w:firstLineChars="1800"/>
        <w:rPr>
          <w:rFonts w:ascii="Times New Roman" w:hAnsi="Times New Roman" w:cs="Times New Roman"/>
          <w:color w:val="000000"/>
        </w:rPr>
      </w:pPr>
    </w:p>
    <w:p w14:paraId="22466B75">
      <w:pPr>
        <w:adjustRightInd w:val="0"/>
        <w:snapToGrid w:val="0"/>
        <w:spacing w:line="312" w:lineRule="auto"/>
        <w:ind w:right="1580" w:firstLine="3040" w:firstLineChars="950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承诺企业（盖章）：   </w:t>
      </w:r>
    </w:p>
    <w:p w14:paraId="529750EC">
      <w:pPr>
        <w:widowControl/>
        <w:adjustRightInd w:val="0"/>
        <w:snapToGrid w:val="0"/>
        <w:spacing w:line="312" w:lineRule="auto"/>
        <w:ind w:right="1264" w:firstLine="4156" w:firstLineChars="1299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>
        <w:rPr>
          <w:rFonts w:hint="eastAsia" w:ascii="Times New Roman" w:hAnsi="Times New Roman" w:cs="Times New Roman"/>
          <w:color w:val="000000"/>
        </w:rPr>
        <w:t>法定代表人</w:t>
      </w:r>
      <w:r>
        <w:rPr>
          <w:rFonts w:ascii="Times New Roman" w:hAnsi="Times New Roman" w:cs="Times New Roman"/>
          <w:color w:val="000000"/>
        </w:rPr>
        <w:t>签字：</w:t>
      </w:r>
    </w:p>
    <w:p w14:paraId="0EA0C974">
      <w:pPr>
        <w:adjustRightInd w:val="0"/>
        <w:snapToGrid w:val="0"/>
        <w:spacing w:line="312" w:lineRule="auto"/>
        <w:ind w:right="1264"/>
        <w:jc w:val="center"/>
      </w:pPr>
      <w:r>
        <w:rPr>
          <w:rFonts w:ascii="Times New Roman" w:hAnsi="Times New Roman" w:cs="Times New Roman"/>
          <w:color w:val="000000"/>
        </w:rPr>
        <w:t xml:space="preserve">                              年    月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D4623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A02464">
                          <w:pPr>
                            <w:pStyle w:val="4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61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8A02464">
                    <w:pPr>
                      <w:pStyle w:val="4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61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6740FA"/>
    <w:rsid w:val="05357A12"/>
    <w:rsid w:val="1E642D59"/>
    <w:rsid w:val="346740FA"/>
    <w:rsid w:val="676F59BF"/>
    <w:rsid w:val="6A24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widowControl w:val="0"/>
      <w:spacing w:line="600" w:lineRule="exact"/>
      <w:ind w:firstLine="0" w:firstLineChars="0"/>
      <w:jc w:val="center"/>
      <w:outlineLvl w:val="0"/>
    </w:pPr>
    <w:rPr>
      <w:rFonts w:ascii="Times New Roman" w:hAnsi="Times New Roman" w:eastAsia="方正小标宋简体" w:cs="Times New Roman"/>
      <w:color w:val="auto"/>
      <w:kern w:val="2"/>
      <w:sz w:val="48"/>
      <w:szCs w:val="4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公文正文"/>
    <w:qFormat/>
    <w:uiPriority w:val="0"/>
    <w:pPr>
      <w:widowControl w:val="0"/>
      <w:topLinePunct/>
      <w:adjustRightInd w:val="0"/>
      <w:snapToGrid w:val="0"/>
      <w:spacing w:line="312" w:lineRule="auto"/>
      <w:ind w:firstLine="200" w:firstLineChars="200"/>
      <w:jc w:val="both"/>
    </w:pPr>
    <w:rPr>
      <w:rFonts w:ascii="Times New Roman" w:hAnsi="Times New Roman" w:eastAsia="方正仿宋简体" w:cs="Times New Roman"/>
      <w:sz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205333-2f45-4f9e-9552-ffcf2fc199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1146</Words>
  <Characters>1210</Characters>
  <Lines>0</Lines>
  <Paragraphs>0</Paragraphs>
  <TotalTime>0</TotalTime>
  <ScaleCrop>false</ScaleCrop>
  <LinksUpToDate>false</LinksUpToDate>
  <CharactersWithSpaces>1371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2025-03-07T02:06:00Z</dcterms:created>
  <dc:creator>青年小陈</dc:creator>
  <cp:lastModifiedBy>青年小陈</cp:lastModifiedBy>
  <cp:lastPrinted>2026-03-30T01:40:26Z</cp:lastPrinted>
  <dcterms:modified xsi:type="dcterms:W3CDTF">2026-03-30T01:40:31Z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87B7A7A56EF84365AEF983EFD7CF1A50_13</vt:lpwstr>
  </property>
  <property fmtid="{D5CDD505-2E9C-101B-9397-08002B2CF9AE}" pid="4" name="KSOTemplateDocerSaveRecord">
    <vt:lpwstr>eyJoZGlkIjoiOWI4NzMzOTkwZTJjZjBjNmVmZGM4N2FhNWMxZTM5ODkiLCJ1c2VySWQiOiI1NTMwNTA1NDMifQ==</vt:lpwstr>
  </property>
</Properties>
</file>