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CAA1F6">
      <w:pPr>
        <w:jc w:val="both"/>
        <w:rPr>
          <w:rFonts w:hint="eastAsia" w:ascii="黑体" w:hAnsi="黑体" w:eastAsia="黑体" w:cs="黑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bookmarkStart w:id="0" w:name="_GoBack"/>
      <w:bookmarkEnd w:id="0"/>
      <w:r>
        <w:rPr>
          <w:rFonts w:hint="eastAsia" w:ascii="黑体" w:hAnsi="黑体" w:eastAsia="黑体" w:cs="黑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附件2</w:t>
      </w:r>
    </w:p>
    <w:p w14:paraId="183C5700">
      <w:pPr>
        <w:spacing w:line="580" w:lineRule="exact"/>
        <w:jc w:val="center"/>
        <w:rPr>
          <w:rFonts w:hint="default" w:ascii="Times New Roman" w:hAnsi="Times New Roman" w:eastAsia="方正小标宋简体" w:cs="Times New Roman"/>
          <w:color w:val="auto"/>
          <w:sz w:val="40"/>
          <w:szCs w:val="36"/>
        </w:rPr>
      </w:pPr>
      <w:r>
        <w:rPr>
          <w:rFonts w:hint="default" w:ascii="Times New Roman" w:hAnsi="Times New Roman" w:eastAsia="方正小标宋简体" w:cs="Times New Roman"/>
          <w:color w:val="auto"/>
          <w:sz w:val="40"/>
          <w:szCs w:val="36"/>
        </w:rPr>
        <w:t>202</w:t>
      </w:r>
      <w:r>
        <w:rPr>
          <w:rFonts w:hint="eastAsia" w:ascii="Times New Roman" w:hAnsi="Times New Roman" w:eastAsia="方正小标宋简体" w:cs="Times New Roman"/>
          <w:color w:val="auto"/>
          <w:sz w:val="40"/>
          <w:szCs w:val="36"/>
          <w:lang w:val="en-US" w:eastAsia="zh-CN"/>
        </w:rPr>
        <w:t>6</w:t>
      </w:r>
      <w:r>
        <w:rPr>
          <w:rFonts w:hint="default" w:ascii="Times New Roman" w:hAnsi="Times New Roman" w:eastAsia="方正小标宋简体" w:cs="Times New Roman"/>
          <w:color w:val="auto"/>
          <w:sz w:val="40"/>
          <w:szCs w:val="36"/>
        </w:rPr>
        <w:t>年</w:t>
      </w:r>
      <w:r>
        <w:rPr>
          <w:rFonts w:hint="default" w:ascii="Times New Roman" w:hAnsi="Times New Roman" w:eastAsia="方正小标宋简体" w:cs="Times New Roman"/>
          <w:color w:val="auto"/>
          <w:sz w:val="40"/>
          <w:szCs w:val="36"/>
          <w:lang w:val="en-US" w:eastAsia="zh-CN"/>
        </w:rPr>
        <w:t>济南市科技计划“揭榜挂帅”技术需求申报</w:t>
      </w:r>
      <w:r>
        <w:rPr>
          <w:rFonts w:hint="default" w:ascii="Times New Roman" w:hAnsi="Times New Roman" w:eastAsia="方正小标宋简体" w:cs="Times New Roman"/>
          <w:color w:val="auto"/>
          <w:sz w:val="40"/>
          <w:szCs w:val="36"/>
        </w:rPr>
        <w:t>推荐</w:t>
      </w:r>
      <w:r>
        <w:rPr>
          <w:rFonts w:hint="default" w:ascii="Times New Roman" w:hAnsi="Times New Roman" w:eastAsia="方正小标宋简体" w:cs="Times New Roman"/>
          <w:color w:val="auto"/>
          <w:sz w:val="40"/>
          <w:szCs w:val="36"/>
          <w:lang w:val="en-US" w:eastAsia="zh-CN"/>
        </w:rPr>
        <w:t>汇总</w:t>
      </w:r>
      <w:r>
        <w:rPr>
          <w:rFonts w:hint="default" w:ascii="Times New Roman" w:hAnsi="Times New Roman" w:eastAsia="方正小标宋简体" w:cs="Times New Roman"/>
          <w:color w:val="auto"/>
          <w:sz w:val="40"/>
          <w:szCs w:val="36"/>
        </w:rPr>
        <w:t>表</w:t>
      </w:r>
    </w:p>
    <w:p w14:paraId="52BFD347">
      <w:pPr>
        <w:spacing w:line="580" w:lineRule="exact"/>
        <w:jc w:val="both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</w:p>
    <w:p w14:paraId="47202D93">
      <w:pPr>
        <w:spacing w:line="580" w:lineRule="exact"/>
        <w:jc w:val="both"/>
        <w:rPr>
          <w:rFonts w:hint="default" w:ascii="Times New Roman" w:hAnsi="Times New Roman" w:eastAsia="仿宋_GB2312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 xml:space="preserve">主管部门：（公章） </w:t>
      </w:r>
      <w:r>
        <w:rPr>
          <w:rFonts w:hint="default" w:ascii="Times New Roman" w:hAnsi="Times New Roman" w:eastAsia="仿宋_GB2312" w:cs="Times New Roman"/>
          <w:color w:val="auto"/>
          <w:sz w:val="28"/>
          <w:szCs w:val="28"/>
        </w:rPr>
        <w:t xml:space="preserve">                                                       </w:t>
      </w:r>
      <w:r>
        <w:rPr>
          <w:rFonts w:hint="default" w:ascii="Times New Roman" w:hAnsi="Times New Roman" w:eastAsia="仿宋_GB2312" w:cs="Times New Roman"/>
          <w:color w:val="auto"/>
          <w:sz w:val="28"/>
          <w:szCs w:val="28"/>
          <w:lang w:val="en-US" w:eastAsia="zh-CN"/>
        </w:rPr>
        <w:t xml:space="preserve">  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单位：万元</w:t>
      </w:r>
    </w:p>
    <w:tbl>
      <w:tblPr>
        <w:tblStyle w:val="9"/>
        <w:tblW w:w="5277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1"/>
        <w:gridCol w:w="1605"/>
        <w:gridCol w:w="1324"/>
        <w:gridCol w:w="3137"/>
        <w:gridCol w:w="2033"/>
        <w:gridCol w:w="1026"/>
        <w:gridCol w:w="1316"/>
        <w:gridCol w:w="1093"/>
        <w:gridCol w:w="1043"/>
        <w:gridCol w:w="1401"/>
      </w:tblGrid>
      <w:tr w14:paraId="5EB5B2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8" w:hRule="atLeast"/>
          <w:jc w:val="center"/>
        </w:trPr>
        <w:tc>
          <w:tcPr>
            <w:tcW w:w="189" w:type="pct"/>
            <w:noWrap w:val="0"/>
            <w:vAlign w:val="center"/>
          </w:tcPr>
          <w:p w14:paraId="109954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sz w:val="21"/>
                <w:szCs w:val="21"/>
              </w:rPr>
              <w:t>序号</w:t>
            </w:r>
          </w:p>
        </w:tc>
        <w:tc>
          <w:tcPr>
            <w:tcW w:w="552" w:type="pct"/>
            <w:noWrap w:val="0"/>
            <w:vAlign w:val="center"/>
          </w:tcPr>
          <w:p w14:paraId="61E2B5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Times New Roman" w:hAnsi="Times New Roman" w:eastAsia="黑体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黑体" w:cs="Times New Roman"/>
                <w:color w:val="auto"/>
                <w:sz w:val="21"/>
                <w:szCs w:val="21"/>
                <w:lang w:val="en-US" w:eastAsia="zh-CN"/>
              </w:rPr>
              <w:t>板块布局</w:t>
            </w:r>
          </w:p>
        </w:tc>
        <w:tc>
          <w:tcPr>
            <w:tcW w:w="455" w:type="pct"/>
            <w:noWrap w:val="0"/>
            <w:vAlign w:val="center"/>
          </w:tcPr>
          <w:p w14:paraId="6191F8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pacing w:val="-11"/>
                <w:sz w:val="21"/>
                <w:szCs w:val="21"/>
                <w:lang w:val="en-US" w:eastAsia="zh-CN"/>
              </w:rPr>
              <w:t>产业链/方向</w:t>
            </w:r>
          </w:p>
        </w:tc>
        <w:tc>
          <w:tcPr>
            <w:tcW w:w="1079" w:type="pct"/>
            <w:noWrap w:val="0"/>
            <w:vAlign w:val="center"/>
          </w:tcPr>
          <w:p w14:paraId="446B76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sz w:val="21"/>
                <w:szCs w:val="21"/>
                <w:lang w:val="en-US" w:eastAsia="zh-CN"/>
              </w:rPr>
              <w:t>需求</w:t>
            </w:r>
            <w:r>
              <w:rPr>
                <w:rFonts w:hint="default" w:ascii="Times New Roman" w:hAnsi="Times New Roman" w:eastAsia="黑体" w:cs="Times New Roman"/>
                <w:color w:val="auto"/>
                <w:sz w:val="21"/>
                <w:szCs w:val="21"/>
              </w:rPr>
              <w:t>名称</w:t>
            </w:r>
          </w:p>
        </w:tc>
        <w:tc>
          <w:tcPr>
            <w:tcW w:w="699" w:type="pct"/>
            <w:noWrap w:val="0"/>
            <w:vAlign w:val="center"/>
          </w:tcPr>
          <w:p w14:paraId="3DFC65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sz w:val="21"/>
                <w:szCs w:val="21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sz w:val="21"/>
                <w:szCs w:val="21"/>
                <w:lang w:val="en-US" w:eastAsia="zh-CN"/>
              </w:rPr>
              <w:t>提出</w:t>
            </w:r>
            <w:r>
              <w:rPr>
                <w:rFonts w:hint="default" w:ascii="Times New Roman" w:hAnsi="Times New Roman" w:eastAsia="黑体" w:cs="Times New Roman"/>
                <w:color w:val="auto"/>
                <w:sz w:val="21"/>
                <w:szCs w:val="21"/>
              </w:rPr>
              <w:t>单位</w:t>
            </w:r>
          </w:p>
        </w:tc>
        <w:tc>
          <w:tcPr>
            <w:tcW w:w="353" w:type="pct"/>
            <w:noWrap w:val="0"/>
            <w:vAlign w:val="center"/>
          </w:tcPr>
          <w:p w14:paraId="43A492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Times New Roman" w:hAnsi="Times New Roman" w:eastAsia="黑体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黑体" w:cs="Times New Roman"/>
                <w:color w:val="auto"/>
                <w:sz w:val="21"/>
                <w:szCs w:val="21"/>
                <w:lang w:val="en-US" w:eastAsia="zh-CN"/>
              </w:rPr>
              <w:t>注册</w:t>
            </w:r>
          </w:p>
          <w:p w14:paraId="01F7A0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黑体" w:cs="Times New Roman"/>
                <w:color w:val="auto"/>
                <w:sz w:val="21"/>
                <w:szCs w:val="21"/>
                <w:lang w:val="en-US" w:eastAsia="zh-CN"/>
              </w:rPr>
              <w:t>时间</w:t>
            </w:r>
          </w:p>
        </w:tc>
        <w:tc>
          <w:tcPr>
            <w:tcW w:w="452" w:type="pct"/>
            <w:noWrap w:val="0"/>
            <w:vAlign w:val="center"/>
          </w:tcPr>
          <w:p w14:paraId="594DA9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Times New Roman" w:hAnsi="Times New Roman" w:eastAsia="黑体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黑体" w:cs="Times New Roman"/>
                <w:color w:val="auto"/>
                <w:sz w:val="21"/>
                <w:szCs w:val="21"/>
                <w:lang w:val="en-US" w:eastAsia="zh-CN"/>
              </w:rPr>
              <w:t>2025年度</w:t>
            </w:r>
          </w:p>
          <w:p w14:paraId="59DCC5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黑体" w:cs="Times New Roman"/>
                <w:color w:val="auto"/>
                <w:sz w:val="21"/>
                <w:szCs w:val="21"/>
                <w:lang w:val="en-US" w:eastAsia="zh-CN"/>
              </w:rPr>
              <w:t>销售收入</w:t>
            </w:r>
          </w:p>
        </w:tc>
        <w:tc>
          <w:tcPr>
            <w:tcW w:w="376" w:type="pct"/>
            <w:noWrap w:val="0"/>
            <w:vAlign w:val="center"/>
          </w:tcPr>
          <w:p w14:paraId="2C7ABC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pacing w:val="-11"/>
                <w:sz w:val="21"/>
                <w:szCs w:val="21"/>
                <w:lang w:val="en-US" w:eastAsia="zh-CN"/>
              </w:rPr>
              <w:t>项目预计</w:t>
            </w:r>
            <w:r>
              <w:rPr>
                <w:rFonts w:hint="default" w:ascii="黑体" w:hAnsi="黑体" w:eastAsia="黑体" w:cs="黑体"/>
                <w:spacing w:val="-11"/>
                <w:sz w:val="21"/>
                <w:szCs w:val="21"/>
                <w:lang w:val="en-US" w:eastAsia="zh-CN"/>
              </w:rPr>
              <w:t>总投入</w:t>
            </w:r>
          </w:p>
        </w:tc>
        <w:tc>
          <w:tcPr>
            <w:tcW w:w="358" w:type="pct"/>
            <w:noWrap w:val="0"/>
            <w:vAlign w:val="center"/>
          </w:tcPr>
          <w:p w14:paraId="3AE8E2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黑体" w:hAnsi="黑体" w:eastAsia="黑体" w:cs="黑体"/>
                <w:spacing w:val="-11"/>
                <w:sz w:val="21"/>
                <w:szCs w:val="21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pacing w:val="-11"/>
                <w:sz w:val="21"/>
                <w:szCs w:val="21"/>
                <w:lang w:val="en-US" w:eastAsia="zh-CN"/>
              </w:rPr>
              <w:t>项目预计新增固投</w:t>
            </w:r>
          </w:p>
        </w:tc>
        <w:tc>
          <w:tcPr>
            <w:tcW w:w="482" w:type="pct"/>
            <w:noWrap w:val="0"/>
            <w:vAlign w:val="center"/>
          </w:tcPr>
          <w:p w14:paraId="543DD3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sz w:val="21"/>
                <w:szCs w:val="21"/>
                <w:lang w:val="en-US" w:eastAsia="zh-CN"/>
              </w:rPr>
              <w:t>信用和绿色</w:t>
            </w:r>
          </w:p>
          <w:p w14:paraId="1D813A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黑体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sz w:val="21"/>
                <w:szCs w:val="21"/>
                <w:lang w:val="en-US" w:eastAsia="zh-CN"/>
              </w:rPr>
              <w:t>门槛核查</w:t>
            </w:r>
          </w:p>
        </w:tc>
      </w:tr>
      <w:tr w14:paraId="0A28DA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5" w:hRule="atLeast"/>
          <w:jc w:val="center"/>
        </w:trPr>
        <w:tc>
          <w:tcPr>
            <w:tcW w:w="189" w:type="pct"/>
            <w:noWrap w:val="0"/>
            <w:vAlign w:val="center"/>
          </w:tcPr>
          <w:p w14:paraId="2BED40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552" w:type="pct"/>
            <w:shd w:val="clear" w:color="auto" w:fill="auto"/>
            <w:noWrap w:val="0"/>
            <w:vAlign w:val="center"/>
          </w:tcPr>
          <w:p w14:paraId="0D2376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455" w:type="pct"/>
            <w:shd w:val="clear" w:color="auto" w:fill="auto"/>
            <w:noWrap w:val="0"/>
            <w:vAlign w:val="center"/>
          </w:tcPr>
          <w:p w14:paraId="75810C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sz w:val="21"/>
                <w:szCs w:val="21"/>
                <w:lang w:val="en-US" w:eastAsia="zh-CN"/>
              </w:rPr>
            </w:pPr>
          </w:p>
        </w:tc>
        <w:tc>
          <w:tcPr>
            <w:tcW w:w="1079" w:type="pct"/>
            <w:shd w:val="clear" w:color="auto" w:fill="auto"/>
            <w:noWrap w:val="0"/>
            <w:vAlign w:val="center"/>
          </w:tcPr>
          <w:p w14:paraId="6C1BB8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sz w:val="21"/>
                <w:szCs w:val="21"/>
                <w:lang w:val="en-US" w:eastAsia="zh-CN"/>
              </w:rPr>
            </w:pPr>
          </w:p>
        </w:tc>
        <w:tc>
          <w:tcPr>
            <w:tcW w:w="699" w:type="pct"/>
            <w:shd w:val="clear" w:color="auto" w:fill="auto"/>
            <w:noWrap w:val="0"/>
            <w:vAlign w:val="center"/>
          </w:tcPr>
          <w:p w14:paraId="589203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sz w:val="21"/>
                <w:szCs w:val="21"/>
                <w:lang w:val="en-US" w:eastAsia="zh-CN"/>
              </w:rPr>
            </w:pPr>
          </w:p>
        </w:tc>
        <w:tc>
          <w:tcPr>
            <w:tcW w:w="353" w:type="pct"/>
            <w:shd w:val="clear" w:color="auto" w:fill="auto"/>
            <w:noWrap w:val="0"/>
            <w:vAlign w:val="center"/>
          </w:tcPr>
          <w:p w14:paraId="608CC2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452" w:type="pct"/>
            <w:shd w:val="clear" w:color="auto" w:fill="auto"/>
            <w:noWrap w:val="0"/>
            <w:vAlign w:val="center"/>
          </w:tcPr>
          <w:p w14:paraId="5735E5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376" w:type="pct"/>
            <w:shd w:val="clear" w:color="auto" w:fill="auto"/>
            <w:noWrap w:val="0"/>
            <w:vAlign w:val="center"/>
          </w:tcPr>
          <w:p w14:paraId="44D864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358" w:type="pct"/>
            <w:shd w:val="clear" w:color="auto" w:fill="auto"/>
            <w:noWrap w:val="0"/>
            <w:vAlign w:val="center"/>
          </w:tcPr>
          <w:p w14:paraId="042124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482" w:type="pct"/>
            <w:shd w:val="clear" w:color="auto" w:fill="auto"/>
            <w:noWrap w:val="0"/>
            <w:vAlign w:val="center"/>
          </w:tcPr>
          <w:p w14:paraId="189841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</w:tr>
      <w:tr w14:paraId="59B566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  <w:jc w:val="center"/>
        </w:trPr>
        <w:tc>
          <w:tcPr>
            <w:tcW w:w="189" w:type="pct"/>
            <w:noWrap w:val="0"/>
            <w:vAlign w:val="center"/>
          </w:tcPr>
          <w:p w14:paraId="336589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552" w:type="pct"/>
            <w:noWrap w:val="0"/>
            <w:vAlign w:val="center"/>
          </w:tcPr>
          <w:p w14:paraId="55D1E8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455" w:type="pct"/>
            <w:noWrap w:val="0"/>
            <w:vAlign w:val="center"/>
          </w:tcPr>
          <w:p w14:paraId="6CF456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sz w:val="21"/>
                <w:szCs w:val="21"/>
                <w:lang w:val="en-US" w:eastAsia="zh-CN"/>
              </w:rPr>
            </w:pPr>
          </w:p>
        </w:tc>
        <w:tc>
          <w:tcPr>
            <w:tcW w:w="1079" w:type="pct"/>
            <w:noWrap w:val="0"/>
            <w:vAlign w:val="center"/>
          </w:tcPr>
          <w:p w14:paraId="151F52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sz w:val="21"/>
                <w:szCs w:val="21"/>
                <w:lang w:val="en-US" w:eastAsia="zh-CN"/>
              </w:rPr>
            </w:pPr>
          </w:p>
        </w:tc>
        <w:tc>
          <w:tcPr>
            <w:tcW w:w="699" w:type="pct"/>
            <w:noWrap w:val="0"/>
            <w:vAlign w:val="center"/>
          </w:tcPr>
          <w:p w14:paraId="1CE94E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sz w:val="21"/>
                <w:szCs w:val="21"/>
                <w:lang w:val="en-US" w:eastAsia="zh-CN"/>
              </w:rPr>
            </w:pPr>
          </w:p>
        </w:tc>
        <w:tc>
          <w:tcPr>
            <w:tcW w:w="353" w:type="pct"/>
            <w:noWrap w:val="0"/>
            <w:vAlign w:val="center"/>
          </w:tcPr>
          <w:p w14:paraId="1EF500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452" w:type="pct"/>
            <w:noWrap w:val="0"/>
            <w:vAlign w:val="center"/>
          </w:tcPr>
          <w:p w14:paraId="60C62B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376" w:type="pct"/>
            <w:noWrap w:val="0"/>
            <w:vAlign w:val="center"/>
          </w:tcPr>
          <w:p w14:paraId="3243D0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358" w:type="pct"/>
            <w:noWrap w:val="0"/>
            <w:vAlign w:val="center"/>
          </w:tcPr>
          <w:p w14:paraId="386940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482" w:type="pct"/>
            <w:noWrap w:val="0"/>
            <w:vAlign w:val="center"/>
          </w:tcPr>
          <w:p w14:paraId="2D57D2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</w:tr>
      <w:tr w14:paraId="190283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  <w:jc w:val="center"/>
        </w:trPr>
        <w:tc>
          <w:tcPr>
            <w:tcW w:w="189" w:type="pct"/>
            <w:noWrap w:val="0"/>
            <w:vAlign w:val="center"/>
          </w:tcPr>
          <w:p w14:paraId="467F7B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552" w:type="pct"/>
            <w:shd w:val="clear" w:color="auto" w:fill="auto"/>
            <w:noWrap w:val="0"/>
            <w:vAlign w:val="center"/>
          </w:tcPr>
          <w:p w14:paraId="16053C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455" w:type="pct"/>
            <w:shd w:val="clear" w:color="auto" w:fill="auto"/>
            <w:noWrap w:val="0"/>
            <w:vAlign w:val="center"/>
          </w:tcPr>
          <w:p w14:paraId="2ED4C7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sz w:val="21"/>
                <w:szCs w:val="21"/>
                <w:lang w:val="en-US" w:eastAsia="zh-CN"/>
              </w:rPr>
            </w:pPr>
          </w:p>
        </w:tc>
        <w:tc>
          <w:tcPr>
            <w:tcW w:w="1079" w:type="pct"/>
            <w:shd w:val="clear" w:color="auto" w:fill="auto"/>
            <w:noWrap w:val="0"/>
            <w:vAlign w:val="center"/>
          </w:tcPr>
          <w:p w14:paraId="1BBA3C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sz w:val="21"/>
                <w:szCs w:val="21"/>
                <w:lang w:val="en-US" w:eastAsia="zh-CN"/>
              </w:rPr>
            </w:pPr>
          </w:p>
        </w:tc>
        <w:tc>
          <w:tcPr>
            <w:tcW w:w="699" w:type="pct"/>
            <w:shd w:val="clear" w:color="auto" w:fill="auto"/>
            <w:noWrap w:val="0"/>
            <w:vAlign w:val="center"/>
          </w:tcPr>
          <w:p w14:paraId="6AD035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sz w:val="21"/>
                <w:szCs w:val="21"/>
                <w:lang w:val="en-US" w:eastAsia="zh-CN"/>
              </w:rPr>
            </w:pPr>
          </w:p>
        </w:tc>
        <w:tc>
          <w:tcPr>
            <w:tcW w:w="353" w:type="pct"/>
            <w:shd w:val="clear" w:color="auto" w:fill="auto"/>
            <w:noWrap w:val="0"/>
            <w:vAlign w:val="center"/>
          </w:tcPr>
          <w:p w14:paraId="5CF539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452" w:type="pct"/>
            <w:shd w:val="clear" w:color="auto" w:fill="auto"/>
            <w:noWrap w:val="0"/>
            <w:vAlign w:val="center"/>
          </w:tcPr>
          <w:p w14:paraId="1E1420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376" w:type="pct"/>
            <w:shd w:val="clear" w:color="auto" w:fill="auto"/>
            <w:noWrap w:val="0"/>
            <w:vAlign w:val="center"/>
          </w:tcPr>
          <w:p w14:paraId="47244E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358" w:type="pct"/>
            <w:noWrap w:val="0"/>
            <w:vAlign w:val="center"/>
          </w:tcPr>
          <w:p w14:paraId="5B28F1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482" w:type="pct"/>
            <w:noWrap w:val="0"/>
            <w:vAlign w:val="center"/>
          </w:tcPr>
          <w:p w14:paraId="667546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</w:tr>
      <w:tr w14:paraId="3AB005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3" w:hRule="atLeast"/>
          <w:jc w:val="center"/>
        </w:trPr>
        <w:tc>
          <w:tcPr>
            <w:tcW w:w="189" w:type="pct"/>
            <w:shd w:val="clear" w:color="auto" w:fill="auto"/>
            <w:noWrap w:val="0"/>
            <w:vAlign w:val="center"/>
          </w:tcPr>
          <w:p w14:paraId="0777DE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552" w:type="pct"/>
            <w:shd w:val="clear" w:color="auto" w:fill="auto"/>
            <w:noWrap w:val="0"/>
            <w:vAlign w:val="center"/>
          </w:tcPr>
          <w:p w14:paraId="0E42E6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455" w:type="pct"/>
            <w:shd w:val="clear" w:color="auto" w:fill="auto"/>
            <w:noWrap w:val="0"/>
            <w:vAlign w:val="center"/>
          </w:tcPr>
          <w:p w14:paraId="09871B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210" w:firstLineChars="100"/>
              <w:jc w:val="center"/>
              <w:textAlignment w:val="auto"/>
              <w:rPr>
                <w:rFonts w:hint="eastAsia" w:ascii="Times New Roman" w:hAnsi="Times New Roman" w:eastAsia="仿宋_GB2312" w:cs="Times New Roman"/>
                <w:sz w:val="21"/>
                <w:szCs w:val="21"/>
                <w:lang w:val="en-US" w:eastAsia="zh-CN"/>
              </w:rPr>
            </w:pPr>
          </w:p>
        </w:tc>
        <w:tc>
          <w:tcPr>
            <w:tcW w:w="1079" w:type="pct"/>
            <w:shd w:val="clear" w:color="auto" w:fill="auto"/>
            <w:noWrap w:val="0"/>
            <w:vAlign w:val="center"/>
          </w:tcPr>
          <w:p w14:paraId="26DA0F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sz w:val="21"/>
                <w:szCs w:val="21"/>
                <w:lang w:val="en-US" w:eastAsia="zh-CN"/>
              </w:rPr>
            </w:pPr>
          </w:p>
        </w:tc>
        <w:tc>
          <w:tcPr>
            <w:tcW w:w="699" w:type="pct"/>
            <w:shd w:val="clear" w:color="auto" w:fill="auto"/>
            <w:noWrap w:val="0"/>
            <w:vAlign w:val="center"/>
          </w:tcPr>
          <w:p w14:paraId="01EB6B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sz w:val="21"/>
                <w:szCs w:val="21"/>
                <w:lang w:val="en-US" w:eastAsia="zh-CN"/>
              </w:rPr>
            </w:pPr>
          </w:p>
        </w:tc>
        <w:tc>
          <w:tcPr>
            <w:tcW w:w="353" w:type="pct"/>
            <w:shd w:val="clear" w:color="auto" w:fill="auto"/>
            <w:noWrap w:val="0"/>
            <w:vAlign w:val="center"/>
          </w:tcPr>
          <w:p w14:paraId="352FC0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452" w:type="pct"/>
            <w:shd w:val="clear" w:color="auto" w:fill="auto"/>
            <w:noWrap w:val="0"/>
            <w:vAlign w:val="center"/>
          </w:tcPr>
          <w:p w14:paraId="52BE21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376" w:type="pct"/>
            <w:shd w:val="clear" w:color="auto" w:fill="auto"/>
            <w:noWrap w:val="0"/>
            <w:vAlign w:val="center"/>
          </w:tcPr>
          <w:p w14:paraId="24D062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358" w:type="pct"/>
            <w:shd w:val="clear" w:color="auto" w:fill="auto"/>
            <w:noWrap w:val="0"/>
            <w:vAlign w:val="center"/>
          </w:tcPr>
          <w:p w14:paraId="51FAB6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482" w:type="pct"/>
            <w:shd w:val="clear" w:color="auto" w:fill="auto"/>
            <w:noWrap w:val="0"/>
            <w:vAlign w:val="center"/>
          </w:tcPr>
          <w:p w14:paraId="0DA8AC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</w:tr>
      <w:tr w14:paraId="1FE1C2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1" w:hRule="atLeast"/>
          <w:jc w:val="center"/>
        </w:trPr>
        <w:tc>
          <w:tcPr>
            <w:tcW w:w="189" w:type="pct"/>
            <w:shd w:val="clear" w:color="auto" w:fill="auto"/>
            <w:noWrap w:val="0"/>
            <w:vAlign w:val="center"/>
          </w:tcPr>
          <w:p w14:paraId="60D888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552" w:type="pct"/>
            <w:shd w:val="clear" w:color="auto" w:fill="auto"/>
            <w:noWrap w:val="0"/>
            <w:vAlign w:val="center"/>
          </w:tcPr>
          <w:p w14:paraId="3F7C13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455" w:type="pct"/>
            <w:shd w:val="clear" w:color="auto" w:fill="auto"/>
            <w:noWrap w:val="0"/>
            <w:vAlign w:val="center"/>
          </w:tcPr>
          <w:p w14:paraId="265B17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sz w:val="21"/>
                <w:szCs w:val="21"/>
                <w:lang w:val="en-US" w:eastAsia="zh-CN"/>
              </w:rPr>
            </w:pPr>
          </w:p>
        </w:tc>
        <w:tc>
          <w:tcPr>
            <w:tcW w:w="1079" w:type="pct"/>
            <w:shd w:val="clear" w:color="auto" w:fill="auto"/>
            <w:noWrap w:val="0"/>
            <w:vAlign w:val="center"/>
          </w:tcPr>
          <w:p w14:paraId="4464C8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sz w:val="21"/>
                <w:szCs w:val="21"/>
                <w:lang w:val="en-US" w:eastAsia="zh-CN"/>
              </w:rPr>
            </w:pPr>
          </w:p>
        </w:tc>
        <w:tc>
          <w:tcPr>
            <w:tcW w:w="699" w:type="pct"/>
            <w:shd w:val="clear" w:color="auto" w:fill="auto"/>
            <w:noWrap w:val="0"/>
            <w:vAlign w:val="center"/>
          </w:tcPr>
          <w:p w14:paraId="40C12B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sz w:val="21"/>
                <w:szCs w:val="21"/>
                <w:lang w:val="en-US" w:eastAsia="zh-CN"/>
              </w:rPr>
            </w:pPr>
          </w:p>
        </w:tc>
        <w:tc>
          <w:tcPr>
            <w:tcW w:w="353" w:type="pct"/>
            <w:shd w:val="clear" w:color="auto" w:fill="auto"/>
            <w:noWrap w:val="0"/>
            <w:vAlign w:val="center"/>
          </w:tcPr>
          <w:p w14:paraId="34A436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452" w:type="pct"/>
            <w:shd w:val="clear" w:color="auto" w:fill="auto"/>
            <w:noWrap w:val="0"/>
            <w:vAlign w:val="center"/>
          </w:tcPr>
          <w:p w14:paraId="6BA44C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376" w:type="pct"/>
            <w:shd w:val="clear" w:color="auto" w:fill="auto"/>
            <w:noWrap w:val="0"/>
            <w:vAlign w:val="center"/>
          </w:tcPr>
          <w:p w14:paraId="57C117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358" w:type="pct"/>
            <w:shd w:val="clear" w:color="auto" w:fill="auto"/>
            <w:noWrap w:val="0"/>
            <w:vAlign w:val="center"/>
          </w:tcPr>
          <w:p w14:paraId="6A0EA8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482" w:type="pct"/>
            <w:shd w:val="clear" w:color="auto" w:fill="auto"/>
            <w:noWrap w:val="0"/>
            <w:vAlign w:val="center"/>
          </w:tcPr>
          <w:p w14:paraId="55B584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1"/>
                <w:szCs w:val="21"/>
                <w:lang w:val="en-US" w:eastAsia="zh-CN"/>
              </w:rPr>
            </w:pPr>
          </w:p>
        </w:tc>
      </w:tr>
    </w:tbl>
    <w:p w14:paraId="749BF1FF">
      <w:pPr>
        <w:spacing w:line="580" w:lineRule="exact"/>
        <w:jc w:val="both"/>
        <w:rPr>
          <w:rFonts w:hint="eastAsia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 xml:space="preserve">联系人及电话：     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 xml:space="preserve">                            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 xml:space="preserve">      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 xml:space="preserve">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 xml:space="preserve">      202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年  月  日</w:t>
      </w:r>
    </w:p>
    <w:sectPr>
      <w:footerReference r:id="rId3" w:type="default"/>
      <w:pgSz w:w="16838" w:h="11906" w:orient="landscape"/>
      <w:pgMar w:top="1587" w:right="1814" w:bottom="1474" w:left="1474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default"/>
    <w:sig w:usb0="E0002A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99DEEC8">
    <w:pPr>
      <w:pStyle w:val="5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34E5641">
                          <w:pPr>
                            <w:pStyle w:val="5"/>
                            <w:rPr>
                              <w:rFonts w:ascii="仿宋_GB2312" w:hAnsi="仿宋_GB2312" w:eastAsia="仿宋_GB2312" w:cs="仿宋_GB2312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仿宋_GB2312" w:hAnsi="仿宋_GB2312" w:eastAsia="仿宋_GB2312" w:cs="仿宋_GB2312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仿宋_GB2312" w:hAnsi="仿宋_GB2312" w:eastAsia="仿宋_GB2312" w:cs="仿宋_GB2312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025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34E5641">
                    <w:pPr>
                      <w:pStyle w:val="5"/>
                      <w:rPr>
                        <w:rFonts w:ascii="仿宋_GB2312" w:hAnsi="仿宋_GB2312" w:eastAsia="仿宋_GB2312" w:cs="仿宋_GB2312"/>
                        <w:sz w:val="28"/>
                        <w:szCs w:val="28"/>
                      </w:rPr>
                    </w:pPr>
                    <w:r>
                      <w:rPr>
                        <w:rFonts w:ascii="仿宋_GB2312" w:hAnsi="仿宋_GB2312" w:eastAsia="仿宋_GB2312" w:cs="仿宋_GB2312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仿宋_GB2312" w:hAnsi="仿宋_GB2312" w:eastAsia="仿宋_GB2312" w:cs="仿宋_GB2312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ascii="仿宋_GB2312" w:hAnsi="仿宋_GB2312" w:eastAsia="仿宋_GB2312" w:cs="仿宋_GB2312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仿宋_GB2312" w:hAnsi="仿宋_GB2312" w:eastAsia="仿宋_GB2312" w:cs="仿宋_GB2312"/>
                        <w:sz w:val="28"/>
                        <w:szCs w:val="28"/>
                      </w:rPr>
                      <w:t>1</w:t>
                    </w:r>
                    <w:r>
                      <w:rPr>
                        <w:rFonts w:ascii="仿宋_GB2312" w:hAnsi="仿宋_GB2312" w:eastAsia="仿宋_GB2312" w:cs="仿宋_GB2312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JlYWZmZTMwMjQ4YTNiYTA5NDE4ZWRmOWUzN2IxOTQifQ=="/>
  </w:docVars>
  <w:rsids>
    <w:rsidRoot w:val="00172A27"/>
    <w:rsid w:val="00016F68"/>
    <w:rsid w:val="000237BF"/>
    <w:rsid w:val="00030433"/>
    <w:rsid w:val="00031C75"/>
    <w:rsid w:val="000342AF"/>
    <w:rsid w:val="000428E3"/>
    <w:rsid w:val="0004546E"/>
    <w:rsid w:val="0006630B"/>
    <w:rsid w:val="000822A7"/>
    <w:rsid w:val="000921A6"/>
    <w:rsid w:val="000A329A"/>
    <w:rsid w:val="000B3412"/>
    <w:rsid w:val="000B43C7"/>
    <w:rsid w:val="000D461F"/>
    <w:rsid w:val="000D79C8"/>
    <w:rsid w:val="00105D9C"/>
    <w:rsid w:val="00124C2D"/>
    <w:rsid w:val="0012723C"/>
    <w:rsid w:val="00134EB2"/>
    <w:rsid w:val="00146397"/>
    <w:rsid w:val="001513F0"/>
    <w:rsid w:val="001A1479"/>
    <w:rsid w:val="001B250A"/>
    <w:rsid w:val="001E7E46"/>
    <w:rsid w:val="001F6863"/>
    <w:rsid w:val="00222C2B"/>
    <w:rsid w:val="002275A7"/>
    <w:rsid w:val="00254634"/>
    <w:rsid w:val="00255771"/>
    <w:rsid w:val="0026092A"/>
    <w:rsid w:val="00284A4C"/>
    <w:rsid w:val="00292EB0"/>
    <w:rsid w:val="002968D6"/>
    <w:rsid w:val="002A789C"/>
    <w:rsid w:val="002A7A5E"/>
    <w:rsid w:val="002C12D4"/>
    <w:rsid w:val="002C2277"/>
    <w:rsid w:val="002E5B0D"/>
    <w:rsid w:val="002E62BC"/>
    <w:rsid w:val="002F1FD4"/>
    <w:rsid w:val="002F28C8"/>
    <w:rsid w:val="002F5202"/>
    <w:rsid w:val="002F65FC"/>
    <w:rsid w:val="002F7075"/>
    <w:rsid w:val="0030136D"/>
    <w:rsid w:val="0030757D"/>
    <w:rsid w:val="0030766D"/>
    <w:rsid w:val="003134C7"/>
    <w:rsid w:val="00313FCA"/>
    <w:rsid w:val="00323036"/>
    <w:rsid w:val="00323BEB"/>
    <w:rsid w:val="00324540"/>
    <w:rsid w:val="0033393E"/>
    <w:rsid w:val="00336595"/>
    <w:rsid w:val="0033708D"/>
    <w:rsid w:val="00350894"/>
    <w:rsid w:val="0037332D"/>
    <w:rsid w:val="00383C19"/>
    <w:rsid w:val="0039280C"/>
    <w:rsid w:val="003A0477"/>
    <w:rsid w:val="003A0A5A"/>
    <w:rsid w:val="003A7639"/>
    <w:rsid w:val="003C6A27"/>
    <w:rsid w:val="003D547A"/>
    <w:rsid w:val="003E475D"/>
    <w:rsid w:val="00421752"/>
    <w:rsid w:val="00426FF1"/>
    <w:rsid w:val="00454030"/>
    <w:rsid w:val="00466071"/>
    <w:rsid w:val="00467436"/>
    <w:rsid w:val="0049105F"/>
    <w:rsid w:val="0049257F"/>
    <w:rsid w:val="004A5879"/>
    <w:rsid w:val="004B0248"/>
    <w:rsid w:val="004B71DB"/>
    <w:rsid w:val="004E3C70"/>
    <w:rsid w:val="005071AA"/>
    <w:rsid w:val="00507B2B"/>
    <w:rsid w:val="00514933"/>
    <w:rsid w:val="00515B8D"/>
    <w:rsid w:val="00515C5E"/>
    <w:rsid w:val="00524EA6"/>
    <w:rsid w:val="005265FE"/>
    <w:rsid w:val="00531A8A"/>
    <w:rsid w:val="005348F4"/>
    <w:rsid w:val="00535107"/>
    <w:rsid w:val="005353C0"/>
    <w:rsid w:val="005416EF"/>
    <w:rsid w:val="005502C5"/>
    <w:rsid w:val="0055234A"/>
    <w:rsid w:val="00553E92"/>
    <w:rsid w:val="0056191A"/>
    <w:rsid w:val="00566CC5"/>
    <w:rsid w:val="005801E4"/>
    <w:rsid w:val="00581CFD"/>
    <w:rsid w:val="0058454E"/>
    <w:rsid w:val="0059452F"/>
    <w:rsid w:val="00594C5C"/>
    <w:rsid w:val="005A73BC"/>
    <w:rsid w:val="005B302B"/>
    <w:rsid w:val="005C32EE"/>
    <w:rsid w:val="005C46AF"/>
    <w:rsid w:val="005E2CB8"/>
    <w:rsid w:val="005F44B1"/>
    <w:rsid w:val="005F58D9"/>
    <w:rsid w:val="005F6A30"/>
    <w:rsid w:val="005F704C"/>
    <w:rsid w:val="005F77B8"/>
    <w:rsid w:val="00600B4D"/>
    <w:rsid w:val="00601533"/>
    <w:rsid w:val="00604DDC"/>
    <w:rsid w:val="006115BC"/>
    <w:rsid w:val="0064284E"/>
    <w:rsid w:val="006718DD"/>
    <w:rsid w:val="00672EF0"/>
    <w:rsid w:val="006739D4"/>
    <w:rsid w:val="0068101B"/>
    <w:rsid w:val="00683775"/>
    <w:rsid w:val="006B38CC"/>
    <w:rsid w:val="006C2998"/>
    <w:rsid w:val="006E4A62"/>
    <w:rsid w:val="006E52A7"/>
    <w:rsid w:val="006E5FF2"/>
    <w:rsid w:val="006F3B1D"/>
    <w:rsid w:val="006F7E7B"/>
    <w:rsid w:val="0071751B"/>
    <w:rsid w:val="00751A84"/>
    <w:rsid w:val="00755F5E"/>
    <w:rsid w:val="007566C0"/>
    <w:rsid w:val="00765E8C"/>
    <w:rsid w:val="00776642"/>
    <w:rsid w:val="00787BEE"/>
    <w:rsid w:val="007A3391"/>
    <w:rsid w:val="007A72D3"/>
    <w:rsid w:val="007C319F"/>
    <w:rsid w:val="007C37DD"/>
    <w:rsid w:val="007D01A5"/>
    <w:rsid w:val="007E329A"/>
    <w:rsid w:val="007E7C39"/>
    <w:rsid w:val="007F0A42"/>
    <w:rsid w:val="007F0E97"/>
    <w:rsid w:val="0080577E"/>
    <w:rsid w:val="00806B2F"/>
    <w:rsid w:val="00816E5C"/>
    <w:rsid w:val="008233E0"/>
    <w:rsid w:val="008269E0"/>
    <w:rsid w:val="00841ACB"/>
    <w:rsid w:val="00861429"/>
    <w:rsid w:val="00861FF6"/>
    <w:rsid w:val="00863A67"/>
    <w:rsid w:val="008641D2"/>
    <w:rsid w:val="00865EA3"/>
    <w:rsid w:val="00870228"/>
    <w:rsid w:val="00883E56"/>
    <w:rsid w:val="008918DD"/>
    <w:rsid w:val="00896645"/>
    <w:rsid w:val="008C2F1F"/>
    <w:rsid w:val="008C68B7"/>
    <w:rsid w:val="008D443B"/>
    <w:rsid w:val="008D4A14"/>
    <w:rsid w:val="008D692B"/>
    <w:rsid w:val="008E345E"/>
    <w:rsid w:val="008F5601"/>
    <w:rsid w:val="008F56C8"/>
    <w:rsid w:val="009165FE"/>
    <w:rsid w:val="009204C8"/>
    <w:rsid w:val="00927D3D"/>
    <w:rsid w:val="009355D6"/>
    <w:rsid w:val="00951B80"/>
    <w:rsid w:val="00956C0D"/>
    <w:rsid w:val="009772B5"/>
    <w:rsid w:val="009921C2"/>
    <w:rsid w:val="009939E0"/>
    <w:rsid w:val="00993B14"/>
    <w:rsid w:val="00996BFD"/>
    <w:rsid w:val="009C365C"/>
    <w:rsid w:val="009D234C"/>
    <w:rsid w:val="009E54F9"/>
    <w:rsid w:val="00A061DF"/>
    <w:rsid w:val="00A449D1"/>
    <w:rsid w:val="00A4797E"/>
    <w:rsid w:val="00A5245F"/>
    <w:rsid w:val="00A757DD"/>
    <w:rsid w:val="00A85849"/>
    <w:rsid w:val="00AB4A47"/>
    <w:rsid w:val="00AB6716"/>
    <w:rsid w:val="00AC2734"/>
    <w:rsid w:val="00AC4D90"/>
    <w:rsid w:val="00AC52C5"/>
    <w:rsid w:val="00AF3FC9"/>
    <w:rsid w:val="00AF7075"/>
    <w:rsid w:val="00B00419"/>
    <w:rsid w:val="00B06605"/>
    <w:rsid w:val="00B1140B"/>
    <w:rsid w:val="00B26C47"/>
    <w:rsid w:val="00B34EA7"/>
    <w:rsid w:val="00B61122"/>
    <w:rsid w:val="00B631B0"/>
    <w:rsid w:val="00B63FC2"/>
    <w:rsid w:val="00B85B1D"/>
    <w:rsid w:val="00B96B4D"/>
    <w:rsid w:val="00B97072"/>
    <w:rsid w:val="00BB6A0D"/>
    <w:rsid w:val="00BD5AC4"/>
    <w:rsid w:val="00BE6293"/>
    <w:rsid w:val="00BF1614"/>
    <w:rsid w:val="00C1387D"/>
    <w:rsid w:val="00C201A9"/>
    <w:rsid w:val="00C25292"/>
    <w:rsid w:val="00C54729"/>
    <w:rsid w:val="00C7342F"/>
    <w:rsid w:val="00C737BF"/>
    <w:rsid w:val="00C7419C"/>
    <w:rsid w:val="00C82CC1"/>
    <w:rsid w:val="00C8552B"/>
    <w:rsid w:val="00C87D52"/>
    <w:rsid w:val="00C90C82"/>
    <w:rsid w:val="00C90F9F"/>
    <w:rsid w:val="00CA225B"/>
    <w:rsid w:val="00CB3375"/>
    <w:rsid w:val="00CB59CB"/>
    <w:rsid w:val="00CC06C6"/>
    <w:rsid w:val="00CC3144"/>
    <w:rsid w:val="00CD3536"/>
    <w:rsid w:val="00CD43E6"/>
    <w:rsid w:val="00CF67D2"/>
    <w:rsid w:val="00D028ED"/>
    <w:rsid w:val="00D253D5"/>
    <w:rsid w:val="00D51038"/>
    <w:rsid w:val="00D52061"/>
    <w:rsid w:val="00D66411"/>
    <w:rsid w:val="00D72C7C"/>
    <w:rsid w:val="00D80201"/>
    <w:rsid w:val="00D82C8E"/>
    <w:rsid w:val="00DF38C7"/>
    <w:rsid w:val="00DF5660"/>
    <w:rsid w:val="00E1176B"/>
    <w:rsid w:val="00E13218"/>
    <w:rsid w:val="00E13F22"/>
    <w:rsid w:val="00E34932"/>
    <w:rsid w:val="00E42E0F"/>
    <w:rsid w:val="00E4377A"/>
    <w:rsid w:val="00E4433E"/>
    <w:rsid w:val="00E50A19"/>
    <w:rsid w:val="00E6524A"/>
    <w:rsid w:val="00E72656"/>
    <w:rsid w:val="00E92A77"/>
    <w:rsid w:val="00E92DC6"/>
    <w:rsid w:val="00EB7E40"/>
    <w:rsid w:val="00EE036A"/>
    <w:rsid w:val="00EE7C62"/>
    <w:rsid w:val="00EF3AE5"/>
    <w:rsid w:val="00EF5D19"/>
    <w:rsid w:val="00F01C82"/>
    <w:rsid w:val="00F148CD"/>
    <w:rsid w:val="00F16277"/>
    <w:rsid w:val="00F514A4"/>
    <w:rsid w:val="00F5293B"/>
    <w:rsid w:val="00F64101"/>
    <w:rsid w:val="00F7468D"/>
    <w:rsid w:val="00F828DA"/>
    <w:rsid w:val="00FB6195"/>
    <w:rsid w:val="00FE54BB"/>
    <w:rsid w:val="00FE5877"/>
    <w:rsid w:val="00FF281F"/>
    <w:rsid w:val="00FF64B5"/>
    <w:rsid w:val="00FF77B0"/>
    <w:rsid w:val="01977A0F"/>
    <w:rsid w:val="019E3125"/>
    <w:rsid w:val="01A7647D"/>
    <w:rsid w:val="01A92445"/>
    <w:rsid w:val="01DA27AC"/>
    <w:rsid w:val="02471161"/>
    <w:rsid w:val="02551187"/>
    <w:rsid w:val="02DE58E0"/>
    <w:rsid w:val="02E1776D"/>
    <w:rsid w:val="03092197"/>
    <w:rsid w:val="03227461"/>
    <w:rsid w:val="035B3806"/>
    <w:rsid w:val="03771E7F"/>
    <w:rsid w:val="0395370F"/>
    <w:rsid w:val="039C5442"/>
    <w:rsid w:val="044165C4"/>
    <w:rsid w:val="050D059B"/>
    <w:rsid w:val="052D1FA4"/>
    <w:rsid w:val="05961C79"/>
    <w:rsid w:val="05AA2FE0"/>
    <w:rsid w:val="05CA44E8"/>
    <w:rsid w:val="05CE1C4D"/>
    <w:rsid w:val="060B01BA"/>
    <w:rsid w:val="061136A8"/>
    <w:rsid w:val="063A78C0"/>
    <w:rsid w:val="06D062A0"/>
    <w:rsid w:val="06D50C9C"/>
    <w:rsid w:val="07804AFE"/>
    <w:rsid w:val="07FE6350"/>
    <w:rsid w:val="0826713C"/>
    <w:rsid w:val="0841381E"/>
    <w:rsid w:val="08675BCA"/>
    <w:rsid w:val="086D540D"/>
    <w:rsid w:val="086E1AA3"/>
    <w:rsid w:val="08D25F75"/>
    <w:rsid w:val="08F84B9A"/>
    <w:rsid w:val="08F85810"/>
    <w:rsid w:val="09172480"/>
    <w:rsid w:val="09D5216E"/>
    <w:rsid w:val="0A153668"/>
    <w:rsid w:val="0A3A5626"/>
    <w:rsid w:val="0A3B3C06"/>
    <w:rsid w:val="0A4B72A6"/>
    <w:rsid w:val="0A581BBB"/>
    <w:rsid w:val="0A7B04A7"/>
    <w:rsid w:val="0ABB4D47"/>
    <w:rsid w:val="0AF75B20"/>
    <w:rsid w:val="0AFB5144"/>
    <w:rsid w:val="0B0E131B"/>
    <w:rsid w:val="0B305F04"/>
    <w:rsid w:val="0B3F14D4"/>
    <w:rsid w:val="0B8B471A"/>
    <w:rsid w:val="0B977D6C"/>
    <w:rsid w:val="0BA37CB5"/>
    <w:rsid w:val="0BC64441"/>
    <w:rsid w:val="0BF86403"/>
    <w:rsid w:val="0C0369A6"/>
    <w:rsid w:val="0C4D307E"/>
    <w:rsid w:val="0C5B40EC"/>
    <w:rsid w:val="0CD67C16"/>
    <w:rsid w:val="0D1129FD"/>
    <w:rsid w:val="0D3606B5"/>
    <w:rsid w:val="0D657612"/>
    <w:rsid w:val="0D887163"/>
    <w:rsid w:val="0DC706E2"/>
    <w:rsid w:val="0DD53905"/>
    <w:rsid w:val="0E317E3C"/>
    <w:rsid w:val="0E6E3D21"/>
    <w:rsid w:val="0E8227B6"/>
    <w:rsid w:val="0E8A0CB9"/>
    <w:rsid w:val="0ECE13BC"/>
    <w:rsid w:val="0EEC158D"/>
    <w:rsid w:val="0EFC3C68"/>
    <w:rsid w:val="0F1018CE"/>
    <w:rsid w:val="0F1A2376"/>
    <w:rsid w:val="0F745845"/>
    <w:rsid w:val="0F775CD4"/>
    <w:rsid w:val="0F7D2A93"/>
    <w:rsid w:val="0FB348A8"/>
    <w:rsid w:val="0FC24482"/>
    <w:rsid w:val="0FE95EB3"/>
    <w:rsid w:val="101032C1"/>
    <w:rsid w:val="107A5887"/>
    <w:rsid w:val="111B05F8"/>
    <w:rsid w:val="111D3DE5"/>
    <w:rsid w:val="11CC61CC"/>
    <w:rsid w:val="11D07D43"/>
    <w:rsid w:val="121D216C"/>
    <w:rsid w:val="128979AB"/>
    <w:rsid w:val="128E71B0"/>
    <w:rsid w:val="12D70244"/>
    <w:rsid w:val="12EF1A32"/>
    <w:rsid w:val="131907DF"/>
    <w:rsid w:val="13412EA9"/>
    <w:rsid w:val="13A520F1"/>
    <w:rsid w:val="13B35854"/>
    <w:rsid w:val="13DC09C8"/>
    <w:rsid w:val="13FC3405"/>
    <w:rsid w:val="14107EB2"/>
    <w:rsid w:val="1419744C"/>
    <w:rsid w:val="147703AC"/>
    <w:rsid w:val="148B578A"/>
    <w:rsid w:val="15121A08"/>
    <w:rsid w:val="15303359"/>
    <w:rsid w:val="15714980"/>
    <w:rsid w:val="15C33EA3"/>
    <w:rsid w:val="1610427C"/>
    <w:rsid w:val="164B6F7F"/>
    <w:rsid w:val="166938A9"/>
    <w:rsid w:val="16970417"/>
    <w:rsid w:val="16BD261B"/>
    <w:rsid w:val="17143815"/>
    <w:rsid w:val="17800EAB"/>
    <w:rsid w:val="17927EA4"/>
    <w:rsid w:val="179A3525"/>
    <w:rsid w:val="17B1125D"/>
    <w:rsid w:val="18320D96"/>
    <w:rsid w:val="186F0003"/>
    <w:rsid w:val="18756086"/>
    <w:rsid w:val="188C6170"/>
    <w:rsid w:val="189D783A"/>
    <w:rsid w:val="18F56CB0"/>
    <w:rsid w:val="18F70E99"/>
    <w:rsid w:val="190D475E"/>
    <w:rsid w:val="19446806"/>
    <w:rsid w:val="194C23F7"/>
    <w:rsid w:val="198D5DEB"/>
    <w:rsid w:val="199450E1"/>
    <w:rsid w:val="19A6662A"/>
    <w:rsid w:val="19B74F71"/>
    <w:rsid w:val="19D87AB8"/>
    <w:rsid w:val="1A383CBF"/>
    <w:rsid w:val="1A594E03"/>
    <w:rsid w:val="1A6B1389"/>
    <w:rsid w:val="1A7C50A2"/>
    <w:rsid w:val="1A9C249F"/>
    <w:rsid w:val="1AD5211E"/>
    <w:rsid w:val="1AE56B66"/>
    <w:rsid w:val="1B24298F"/>
    <w:rsid w:val="1B267FBB"/>
    <w:rsid w:val="1B60545A"/>
    <w:rsid w:val="1BAF3DBF"/>
    <w:rsid w:val="1BC04C04"/>
    <w:rsid w:val="1BD9327F"/>
    <w:rsid w:val="1BF27E9D"/>
    <w:rsid w:val="1BFD62E8"/>
    <w:rsid w:val="1C2F2E9F"/>
    <w:rsid w:val="1C330BE1"/>
    <w:rsid w:val="1C791B50"/>
    <w:rsid w:val="1CC155B8"/>
    <w:rsid w:val="1CFE1C97"/>
    <w:rsid w:val="1D392227"/>
    <w:rsid w:val="1D6F3E9B"/>
    <w:rsid w:val="1D7F1C04"/>
    <w:rsid w:val="1DDA7282"/>
    <w:rsid w:val="1DE32193"/>
    <w:rsid w:val="1E320A25"/>
    <w:rsid w:val="1E5F5EBD"/>
    <w:rsid w:val="1EA444EE"/>
    <w:rsid w:val="1EB962C4"/>
    <w:rsid w:val="1EFA66CB"/>
    <w:rsid w:val="1F1C23C2"/>
    <w:rsid w:val="1F4560FD"/>
    <w:rsid w:val="1F4E188E"/>
    <w:rsid w:val="1FD901E8"/>
    <w:rsid w:val="1FEB78B9"/>
    <w:rsid w:val="1FF1696C"/>
    <w:rsid w:val="20192EE8"/>
    <w:rsid w:val="202D6AF5"/>
    <w:rsid w:val="20617830"/>
    <w:rsid w:val="20875058"/>
    <w:rsid w:val="208959CC"/>
    <w:rsid w:val="21002ECE"/>
    <w:rsid w:val="210F504D"/>
    <w:rsid w:val="21D864E4"/>
    <w:rsid w:val="21E2413F"/>
    <w:rsid w:val="2208041A"/>
    <w:rsid w:val="2265761B"/>
    <w:rsid w:val="227637E9"/>
    <w:rsid w:val="227C4964"/>
    <w:rsid w:val="22837AA1"/>
    <w:rsid w:val="22A75A54"/>
    <w:rsid w:val="22D84178"/>
    <w:rsid w:val="230B6414"/>
    <w:rsid w:val="237D0994"/>
    <w:rsid w:val="23A10B26"/>
    <w:rsid w:val="23A8499A"/>
    <w:rsid w:val="23AE0B4E"/>
    <w:rsid w:val="24253506"/>
    <w:rsid w:val="24C8054A"/>
    <w:rsid w:val="254B005B"/>
    <w:rsid w:val="25F535B6"/>
    <w:rsid w:val="2648086A"/>
    <w:rsid w:val="26A05F07"/>
    <w:rsid w:val="27066E28"/>
    <w:rsid w:val="278422F1"/>
    <w:rsid w:val="278B3F7B"/>
    <w:rsid w:val="27D50D9F"/>
    <w:rsid w:val="280E605F"/>
    <w:rsid w:val="2825127F"/>
    <w:rsid w:val="28293F05"/>
    <w:rsid w:val="2839538F"/>
    <w:rsid w:val="28B35254"/>
    <w:rsid w:val="28DE1ED5"/>
    <w:rsid w:val="294A1C0A"/>
    <w:rsid w:val="297168A5"/>
    <w:rsid w:val="29AE5D4B"/>
    <w:rsid w:val="29D91331"/>
    <w:rsid w:val="29E139BE"/>
    <w:rsid w:val="29F65C5B"/>
    <w:rsid w:val="29F81CAD"/>
    <w:rsid w:val="2A27165A"/>
    <w:rsid w:val="2A481CFC"/>
    <w:rsid w:val="2A4C77F7"/>
    <w:rsid w:val="2A4F20C3"/>
    <w:rsid w:val="2A557F75"/>
    <w:rsid w:val="2A6E1037"/>
    <w:rsid w:val="2AB078A1"/>
    <w:rsid w:val="2AF717E1"/>
    <w:rsid w:val="2B2B0D47"/>
    <w:rsid w:val="2B684C1E"/>
    <w:rsid w:val="2B797C93"/>
    <w:rsid w:val="2B983430"/>
    <w:rsid w:val="2BA6026C"/>
    <w:rsid w:val="2BD56553"/>
    <w:rsid w:val="2C9A5ACB"/>
    <w:rsid w:val="2CA30524"/>
    <w:rsid w:val="2CB32F08"/>
    <w:rsid w:val="2CBA4A07"/>
    <w:rsid w:val="2CCB29E4"/>
    <w:rsid w:val="2D080F4B"/>
    <w:rsid w:val="2D9C73C3"/>
    <w:rsid w:val="2E26164C"/>
    <w:rsid w:val="2E464B1A"/>
    <w:rsid w:val="2E514EF7"/>
    <w:rsid w:val="2ECD6C74"/>
    <w:rsid w:val="2EE63891"/>
    <w:rsid w:val="2EED4C20"/>
    <w:rsid w:val="2F0F2DE8"/>
    <w:rsid w:val="2F292683"/>
    <w:rsid w:val="2F666780"/>
    <w:rsid w:val="2F8172B4"/>
    <w:rsid w:val="2FB13E9F"/>
    <w:rsid w:val="30106322"/>
    <w:rsid w:val="305807BF"/>
    <w:rsid w:val="30865D80"/>
    <w:rsid w:val="30AB4AE4"/>
    <w:rsid w:val="31205E64"/>
    <w:rsid w:val="312468F3"/>
    <w:rsid w:val="313956DB"/>
    <w:rsid w:val="31592A40"/>
    <w:rsid w:val="31741628"/>
    <w:rsid w:val="318E5F1D"/>
    <w:rsid w:val="31B05473"/>
    <w:rsid w:val="322654CC"/>
    <w:rsid w:val="32732E4F"/>
    <w:rsid w:val="32833335"/>
    <w:rsid w:val="329F0ECD"/>
    <w:rsid w:val="32D45C39"/>
    <w:rsid w:val="33027F46"/>
    <w:rsid w:val="337631DC"/>
    <w:rsid w:val="3381088D"/>
    <w:rsid w:val="338F44F8"/>
    <w:rsid w:val="339E0BDF"/>
    <w:rsid w:val="33C57F19"/>
    <w:rsid w:val="33C61C8F"/>
    <w:rsid w:val="33E27539"/>
    <w:rsid w:val="33F85751"/>
    <w:rsid w:val="34005D07"/>
    <w:rsid w:val="340842AA"/>
    <w:rsid w:val="342509B8"/>
    <w:rsid w:val="34327CBF"/>
    <w:rsid w:val="345A5006"/>
    <w:rsid w:val="349B511E"/>
    <w:rsid w:val="35331EE9"/>
    <w:rsid w:val="35864CFC"/>
    <w:rsid w:val="358660DA"/>
    <w:rsid w:val="359009FB"/>
    <w:rsid w:val="35AE5EFA"/>
    <w:rsid w:val="35C3492C"/>
    <w:rsid w:val="361B32BC"/>
    <w:rsid w:val="362058DB"/>
    <w:rsid w:val="36335044"/>
    <w:rsid w:val="364C4922"/>
    <w:rsid w:val="36A968E9"/>
    <w:rsid w:val="371C43CD"/>
    <w:rsid w:val="373A6E70"/>
    <w:rsid w:val="37A20571"/>
    <w:rsid w:val="37D05D55"/>
    <w:rsid w:val="37EB01D8"/>
    <w:rsid w:val="37F755FD"/>
    <w:rsid w:val="38415FDC"/>
    <w:rsid w:val="386F358B"/>
    <w:rsid w:val="3870241E"/>
    <w:rsid w:val="38B35720"/>
    <w:rsid w:val="38DD5D05"/>
    <w:rsid w:val="395A0C24"/>
    <w:rsid w:val="39623F15"/>
    <w:rsid w:val="39890E89"/>
    <w:rsid w:val="399E6527"/>
    <w:rsid w:val="39A160BD"/>
    <w:rsid w:val="3A3A3816"/>
    <w:rsid w:val="3A4F678F"/>
    <w:rsid w:val="3AC8335E"/>
    <w:rsid w:val="3AEE410F"/>
    <w:rsid w:val="3B367997"/>
    <w:rsid w:val="3BD643C7"/>
    <w:rsid w:val="3C3306A5"/>
    <w:rsid w:val="3C6B7ACC"/>
    <w:rsid w:val="3C9B733D"/>
    <w:rsid w:val="3CAE36F3"/>
    <w:rsid w:val="3CE6626E"/>
    <w:rsid w:val="3D0518CD"/>
    <w:rsid w:val="3D176C5C"/>
    <w:rsid w:val="3D5A3DC8"/>
    <w:rsid w:val="3D695DB9"/>
    <w:rsid w:val="3D6C6C7E"/>
    <w:rsid w:val="3DC76F84"/>
    <w:rsid w:val="3E3D1E42"/>
    <w:rsid w:val="3EA42E21"/>
    <w:rsid w:val="3EC27CA4"/>
    <w:rsid w:val="3EC55090"/>
    <w:rsid w:val="3F127A83"/>
    <w:rsid w:val="3F1E37D0"/>
    <w:rsid w:val="3F6529C3"/>
    <w:rsid w:val="3F9806ED"/>
    <w:rsid w:val="3FEE720D"/>
    <w:rsid w:val="3FF66FA7"/>
    <w:rsid w:val="40112588"/>
    <w:rsid w:val="40297A82"/>
    <w:rsid w:val="40343D0B"/>
    <w:rsid w:val="40354679"/>
    <w:rsid w:val="40387CC5"/>
    <w:rsid w:val="40582115"/>
    <w:rsid w:val="415F2FAE"/>
    <w:rsid w:val="41D53004"/>
    <w:rsid w:val="42AA1A5D"/>
    <w:rsid w:val="42C77F0B"/>
    <w:rsid w:val="42DD5E25"/>
    <w:rsid w:val="42F51299"/>
    <w:rsid w:val="4346094B"/>
    <w:rsid w:val="436631E6"/>
    <w:rsid w:val="437A6D15"/>
    <w:rsid w:val="43D63A7D"/>
    <w:rsid w:val="44225162"/>
    <w:rsid w:val="442767D8"/>
    <w:rsid w:val="44476729"/>
    <w:rsid w:val="445350CD"/>
    <w:rsid w:val="4477206E"/>
    <w:rsid w:val="44DA57EF"/>
    <w:rsid w:val="44F06DC0"/>
    <w:rsid w:val="44F85C75"/>
    <w:rsid w:val="456D6663"/>
    <w:rsid w:val="45706D26"/>
    <w:rsid w:val="45706F31"/>
    <w:rsid w:val="45C955F4"/>
    <w:rsid w:val="45EF1589"/>
    <w:rsid w:val="462328BF"/>
    <w:rsid w:val="46532357"/>
    <w:rsid w:val="468B06CB"/>
    <w:rsid w:val="46FE5A55"/>
    <w:rsid w:val="471A45C8"/>
    <w:rsid w:val="4738388F"/>
    <w:rsid w:val="478C02B5"/>
    <w:rsid w:val="479C4FDD"/>
    <w:rsid w:val="48705026"/>
    <w:rsid w:val="48A8250C"/>
    <w:rsid w:val="48C22E18"/>
    <w:rsid w:val="48CE11C6"/>
    <w:rsid w:val="48E40892"/>
    <w:rsid w:val="48FD1AAC"/>
    <w:rsid w:val="493C0826"/>
    <w:rsid w:val="494B6209"/>
    <w:rsid w:val="49AF04E3"/>
    <w:rsid w:val="49B91E98"/>
    <w:rsid w:val="49DC1633"/>
    <w:rsid w:val="49E63971"/>
    <w:rsid w:val="4A5B4CDC"/>
    <w:rsid w:val="4A6C29FC"/>
    <w:rsid w:val="4ACE3700"/>
    <w:rsid w:val="4B0D20BC"/>
    <w:rsid w:val="4B376C6E"/>
    <w:rsid w:val="4B6776B0"/>
    <w:rsid w:val="4BD87EF2"/>
    <w:rsid w:val="4BE837E2"/>
    <w:rsid w:val="4C0D2006"/>
    <w:rsid w:val="4C182B6F"/>
    <w:rsid w:val="4CA35422"/>
    <w:rsid w:val="4D153868"/>
    <w:rsid w:val="4D777C8C"/>
    <w:rsid w:val="4DE36F5B"/>
    <w:rsid w:val="4E601483"/>
    <w:rsid w:val="4E7C7C9E"/>
    <w:rsid w:val="4E8907BF"/>
    <w:rsid w:val="4E9F18D1"/>
    <w:rsid w:val="4EA66F4E"/>
    <w:rsid w:val="4ED21B99"/>
    <w:rsid w:val="4F21321C"/>
    <w:rsid w:val="4F534A38"/>
    <w:rsid w:val="4F7D56F4"/>
    <w:rsid w:val="4FB00805"/>
    <w:rsid w:val="50023B4D"/>
    <w:rsid w:val="501520CC"/>
    <w:rsid w:val="507E34D2"/>
    <w:rsid w:val="50885F8B"/>
    <w:rsid w:val="50AC79C1"/>
    <w:rsid w:val="50C072C6"/>
    <w:rsid w:val="51F1726C"/>
    <w:rsid w:val="52140592"/>
    <w:rsid w:val="522B570C"/>
    <w:rsid w:val="52610188"/>
    <w:rsid w:val="527728CF"/>
    <w:rsid w:val="528D7533"/>
    <w:rsid w:val="52AD0905"/>
    <w:rsid w:val="52CC6B58"/>
    <w:rsid w:val="52EB38F7"/>
    <w:rsid w:val="534B295D"/>
    <w:rsid w:val="53EB1C96"/>
    <w:rsid w:val="546E1AAF"/>
    <w:rsid w:val="54AC5789"/>
    <w:rsid w:val="54E92CDD"/>
    <w:rsid w:val="54F93FA9"/>
    <w:rsid w:val="54FE0A69"/>
    <w:rsid w:val="55175CA3"/>
    <w:rsid w:val="55214D74"/>
    <w:rsid w:val="5523164D"/>
    <w:rsid w:val="55434CEA"/>
    <w:rsid w:val="55684A51"/>
    <w:rsid w:val="55797708"/>
    <w:rsid w:val="559013FE"/>
    <w:rsid w:val="55CB07EF"/>
    <w:rsid w:val="56010E3E"/>
    <w:rsid w:val="56362A5B"/>
    <w:rsid w:val="56541BA8"/>
    <w:rsid w:val="56F97D56"/>
    <w:rsid w:val="570374C9"/>
    <w:rsid w:val="57853398"/>
    <w:rsid w:val="578B577A"/>
    <w:rsid w:val="579D4B86"/>
    <w:rsid w:val="580A7354"/>
    <w:rsid w:val="58222E70"/>
    <w:rsid w:val="583374BB"/>
    <w:rsid w:val="58425CA1"/>
    <w:rsid w:val="589975C8"/>
    <w:rsid w:val="589A7DE2"/>
    <w:rsid w:val="58DC4768"/>
    <w:rsid w:val="590D6C09"/>
    <w:rsid w:val="59473344"/>
    <w:rsid w:val="5972174C"/>
    <w:rsid w:val="59881322"/>
    <w:rsid w:val="59914D7F"/>
    <w:rsid w:val="59C879DF"/>
    <w:rsid w:val="5A1840BD"/>
    <w:rsid w:val="5A596C30"/>
    <w:rsid w:val="5ACC7530"/>
    <w:rsid w:val="5AFA7C91"/>
    <w:rsid w:val="5B3E704D"/>
    <w:rsid w:val="5B6F05E7"/>
    <w:rsid w:val="5B747CEB"/>
    <w:rsid w:val="5BB64468"/>
    <w:rsid w:val="5BD26DC8"/>
    <w:rsid w:val="5BD82630"/>
    <w:rsid w:val="5C0B5451"/>
    <w:rsid w:val="5C6E6C54"/>
    <w:rsid w:val="5CB116E0"/>
    <w:rsid w:val="5CD526CC"/>
    <w:rsid w:val="5CD57956"/>
    <w:rsid w:val="5CF31C29"/>
    <w:rsid w:val="5D9A574E"/>
    <w:rsid w:val="5DC72EA5"/>
    <w:rsid w:val="5DD07337"/>
    <w:rsid w:val="5E045B13"/>
    <w:rsid w:val="5E661060"/>
    <w:rsid w:val="5EB86749"/>
    <w:rsid w:val="5ECC67A7"/>
    <w:rsid w:val="5F134B94"/>
    <w:rsid w:val="5F4031A3"/>
    <w:rsid w:val="5F555D46"/>
    <w:rsid w:val="5FC04B62"/>
    <w:rsid w:val="5FEF4848"/>
    <w:rsid w:val="6008100A"/>
    <w:rsid w:val="60255718"/>
    <w:rsid w:val="60477D84"/>
    <w:rsid w:val="60640708"/>
    <w:rsid w:val="609922B8"/>
    <w:rsid w:val="60FA6BA5"/>
    <w:rsid w:val="615F1D4C"/>
    <w:rsid w:val="616E7593"/>
    <w:rsid w:val="61BE381F"/>
    <w:rsid w:val="61F77588"/>
    <w:rsid w:val="61FE64E3"/>
    <w:rsid w:val="629806CC"/>
    <w:rsid w:val="62B20AE2"/>
    <w:rsid w:val="62DF40CB"/>
    <w:rsid w:val="634B3C50"/>
    <w:rsid w:val="635851AE"/>
    <w:rsid w:val="6372336A"/>
    <w:rsid w:val="6388493C"/>
    <w:rsid w:val="63A141B4"/>
    <w:rsid w:val="63B34BDF"/>
    <w:rsid w:val="63D00091"/>
    <w:rsid w:val="63DB7766"/>
    <w:rsid w:val="63ED29F1"/>
    <w:rsid w:val="63FB5FFD"/>
    <w:rsid w:val="6403664D"/>
    <w:rsid w:val="644B1FD3"/>
    <w:rsid w:val="64572560"/>
    <w:rsid w:val="64603398"/>
    <w:rsid w:val="647722FF"/>
    <w:rsid w:val="64A973FE"/>
    <w:rsid w:val="64FE4291"/>
    <w:rsid w:val="6567312D"/>
    <w:rsid w:val="659716A8"/>
    <w:rsid w:val="65EA3C58"/>
    <w:rsid w:val="661E50E3"/>
    <w:rsid w:val="66316BF6"/>
    <w:rsid w:val="665F44F7"/>
    <w:rsid w:val="66660838"/>
    <w:rsid w:val="66BF63A6"/>
    <w:rsid w:val="66E0683D"/>
    <w:rsid w:val="66E21F73"/>
    <w:rsid w:val="66E225B5"/>
    <w:rsid w:val="67D87514"/>
    <w:rsid w:val="67EC5F21"/>
    <w:rsid w:val="682664D1"/>
    <w:rsid w:val="688D2375"/>
    <w:rsid w:val="68C122E7"/>
    <w:rsid w:val="68C33D08"/>
    <w:rsid w:val="68C74A62"/>
    <w:rsid w:val="69F263A9"/>
    <w:rsid w:val="6A4D0118"/>
    <w:rsid w:val="6A5C6749"/>
    <w:rsid w:val="6A6F08A9"/>
    <w:rsid w:val="6A733A1D"/>
    <w:rsid w:val="6A876FCF"/>
    <w:rsid w:val="6ACF3DC7"/>
    <w:rsid w:val="6AFB1AE1"/>
    <w:rsid w:val="6B457335"/>
    <w:rsid w:val="6BBD1081"/>
    <w:rsid w:val="6BC84CDD"/>
    <w:rsid w:val="6BE61BE2"/>
    <w:rsid w:val="6BF9006F"/>
    <w:rsid w:val="6CA200F0"/>
    <w:rsid w:val="6CF72139"/>
    <w:rsid w:val="6D085441"/>
    <w:rsid w:val="6D29145B"/>
    <w:rsid w:val="6D2B3587"/>
    <w:rsid w:val="6D5F42FE"/>
    <w:rsid w:val="6E0728F0"/>
    <w:rsid w:val="6E5A500E"/>
    <w:rsid w:val="6E8615D9"/>
    <w:rsid w:val="6F0663AC"/>
    <w:rsid w:val="6F26256E"/>
    <w:rsid w:val="6FC14D32"/>
    <w:rsid w:val="6FE0340A"/>
    <w:rsid w:val="700E61C9"/>
    <w:rsid w:val="700F4E7A"/>
    <w:rsid w:val="70AF6C8A"/>
    <w:rsid w:val="70B56644"/>
    <w:rsid w:val="70C77C95"/>
    <w:rsid w:val="70CC1BE0"/>
    <w:rsid w:val="711F61B4"/>
    <w:rsid w:val="715A5E31"/>
    <w:rsid w:val="71DC25DF"/>
    <w:rsid w:val="723D2D95"/>
    <w:rsid w:val="725E2D0C"/>
    <w:rsid w:val="72C12347"/>
    <w:rsid w:val="730503CF"/>
    <w:rsid w:val="739C0EA4"/>
    <w:rsid w:val="73CA0659"/>
    <w:rsid w:val="73FF782F"/>
    <w:rsid w:val="746740F9"/>
    <w:rsid w:val="749A777D"/>
    <w:rsid w:val="74A34DD7"/>
    <w:rsid w:val="74BA5049"/>
    <w:rsid w:val="74E460AE"/>
    <w:rsid w:val="754937FF"/>
    <w:rsid w:val="761D1EEE"/>
    <w:rsid w:val="76610B37"/>
    <w:rsid w:val="771E61C1"/>
    <w:rsid w:val="779F57C0"/>
    <w:rsid w:val="77A03C01"/>
    <w:rsid w:val="77B968F2"/>
    <w:rsid w:val="78422C68"/>
    <w:rsid w:val="7881421A"/>
    <w:rsid w:val="788E025B"/>
    <w:rsid w:val="78A61B6C"/>
    <w:rsid w:val="78AD278D"/>
    <w:rsid w:val="78BC667C"/>
    <w:rsid w:val="78D12489"/>
    <w:rsid w:val="78D469E4"/>
    <w:rsid w:val="798801D7"/>
    <w:rsid w:val="79B76357"/>
    <w:rsid w:val="79F541E2"/>
    <w:rsid w:val="7A456C8B"/>
    <w:rsid w:val="7A701810"/>
    <w:rsid w:val="7A8206B4"/>
    <w:rsid w:val="7AAB125A"/>
    <w:rsid w:val="7AB643B3"/>
    <w:rsid w:val="7B556CC1"/>
    <w:rsid w:val="7C3A6597"/>
    <w:rsid w:val="7C417926"/>
    <w:rsid w:val="7C521241"/>
    <w:rsid w:val="7C6929D9"/>
    <w:rsid w:val="7D2F777E"/>
    <w:rsid w:val="7D6E3353"/>
    <w:rsid w:val="7DA5540D"/>
    <w:rsid w:val="7DB117F1"/>
    <w:rsid w:val="7DF10ED8"/>
    <w:rsid w:val="7E3F7C2C"/>
    <w:rsid w:val="7EBC3294"/>
    <w:rsid w:val="7ECB27CA"/>
    <w:rsid w:val="7F170974"/>
    <w:rsid w:val="7F4D213E"/>
    <w:rsid w:val="7FA06711"/>
    <w:rsid w:val="7FCD0C66"/>
    <w:rsid w:val="7FD0295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qFormat/>
    <w:uiPriority w:val="9"/>
    <w:pPr>
      <w:keepNext/>
      <w:keepLines/>
      <w:spacing w:before="260" w:after="260" w:line="416" w:lineRule="auto"/>
      <w:outlineLvl w:val="1"/>
    </w:pPr>
    <w:rPr>
      <w:rFonts w:ascii="Calibri Light" w:hAnsi="Calibri Light" w:eastAsia="宋体" w:cs="Times New Roman"/>
      <w:b/>
      <w:bCs/>
      <w:sz w:val="32"/>
      <w:szCs w:val="32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8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"/>
    <w:basedOn w:val="1"/>
    <w:qFormat/>
    <w:uiPriority w:val="0"/>
    <w:pPr>
      <w:ind w:firstLine="645"/>
    </w:pPr>
    <w:rPr>
      <w:rFonts w:ascii="黑体" w:hAnsi="Calibri" w:eastAsia="黑体"/>
      <w:sz w:val="32"/>
    </w:rPr>
  </w:style>
  <w:style w:type="paragraph" w:styleId="4">
    <w:name w:val="Date"/>
    <w:basedOn w:val="1"/>
    <w:next w:val="1"/>
    <w:link w:val="12"/>
    <w:autoRedefine/>
    <w:semiHidden/>
    <w:unhideWhenUsed/>
    <w:qFormat/>
    <w:uiPriority w:val="99"/>
    <w:pPr>
      <w:ind w:left="100" w:leftChars="2500"/>
    </w:pPr>
  </w:style>
  <w:style w:type="paragraph" w:styleId="5">
    <w:name w:val="footer"/>
    <w:basedOn w:val="1"/>
    <w:link w:val="15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4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Body Text First Indent 2"/>
    <w:basedOn w:val="3"/>
    <w:qFormat/>
    <w:uiPriority w:val="0"/>
    <w:pPr>
      <w:ind w:firstLine="420"/>
    </w:pPr>
    <w:rPr>
      <w:rFonts w:ascii="仿宋_GB2312" w:eastAsia="仿宋_GB2312" w:cs="仿宋_GB2312"/>
    </w:rPr>
  </w:style>
  <w:style w:type="table" w:styleId="9">
    <w:name w:val="Table Grid"/>
    <w:basedOn w:val="8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1">
    <w:name w:val="Hyperlink"/>
    <w:basedOn w:val="10"/>
    <w:autoRedefine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2">
    <w:name w:val="日期 Char"/>
    <w:basedOn w:val="10"/>
    <w:link w:val="4"/>
    <w:autoRedefine/>
    <w:semiHidden/>
    <w:qFormat/>
    <w:uiPriority w:val="99"/>
  </w:style>
  <w:style w:type="character" w:customStyle="1" w:styleId="13">
    <w:name w:val="Unresolved Mention"/>
    <w:basedOn w:val="10"/>
    <w:autoRedefine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14">
    <w:name w:val="页眉 Char"/>
    <w:basedOn w:val="10"/>
    <w:link w:val="6"/>
    <w:autoRedefine/>
    <w:qFormat/>
    <w:uiPriority w:val="99"/>
    <w:rPr>
      <w:sz w:val="18"/>
      <w:szCs w:val="18"/>
    </w:rPr>
  </w:style>
  <w:style w:type="character" w:customStyle="1" w:styleId="15">
    <w:name w:val="页脚 Char"/>
    <w:basedOn w:val="10"/>
    <w:link w:val="5"/>
    <w:autoRedefine/>
    <w:qFormat/>
    <w:uiPriority w:val="99"/>
    <w:rPr>
      <w:sz w:val="18"/>
      <w:szCs w:val="18"/>
    </w:rPr>
  </w:style>
  <w:style w:type="table" w:customStyle="1" w:styleId="16">
    <w:name w:val="网格型1"/>
    <w:basedOn w:val="8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7">
    <w:name w:val="font31"/>
    <w:basedOn w:val="10"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  <w:style w:type="character" w:customStyle="1" w:styleId="18">
    <w:name w:val="font21"/>
    <w:basedOn w:val="10"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6DEB164-2E93-456B-B7C4-DCE2785C9F3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3092</Words>
  <Characters>3377</Characters>
  <Lines>26</Lines>
  <Paragraphs>7</Paragraphs>
  <TotalTime>28</TotalTime>
  <ScaleCrop>false</ScaleCrop>
  <LinksUpToDate>false</LinksUpToDate>
  <CharactersWithSpaces>3457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2022-04-13T03:21:00Z</dcterms:created>
  <dc:creator>Saph Jiang</dc:creator>
  <cp:lastModifiedBy>WPS_1668393240</cp:lastModifiedBy>
  <cp:lastPrinted>2026-04-13T07:09:00Z</cp:lastPrinted>
  <dcterms:modified xsi:type="dcterms:W3CDTF">2026-04-24T09:01:32Z</dcterms:modified>
  <cp:revision>26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73695884D8A147008AA126375C30025F_13</vt:lpwstr>
  </property>
  <property fmtid="{D5CDD505-2E9C-101B-9397-08002B2CF9AE}" pid="4" name="KSOTemplateDocerSaveRecord">
    <vt:lpwstr>eyJoZGlkIjoiODJhZTIzYTY0Y2IxMDVmZDQ3Y2JiZGFiMWU3YjIyYmEiLCJ1c2VySWQiOiIxNDM3MzM2NDEyIn0=</vt:lpwstr>
  </property>
</Properties>
</file>