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pStyle w:val="5"/>
        <w:ind w:left="0" w:leftChars="0"/>
        <w:rPr>
          <w:rFonts w:hint="default" w:ascii="黑体" w:hAnsi="黑体" w:eastAsia="黑体" w:cs="黑体"/>
          <w:kern w:val="0"/>
          <w:sz w:val="32"/>
          <w:szCs w:val="32"/>
          <w:lang w:val="en-US" w:eastAsia="zh-CN"/>
        </w:rPr>
      </w:pPr>
      <w:bookmarkStart w:id="0" w:name="_GoBack"/>
      <w:bookmarkEnd w:id="0"/>
      <w:r>
        <w:rPr>
          <w:rFonts w:hint="eastAsia" w:ascii="黑体" w:hAnsi="黑体" w:eastAsia="黑体" w:cs="黑体"/>
          <w:kern w:val="0"/>
          <w:sz w:val="32"/>
          <w:szCs w:val="32"/>
          <w:lang w:eastAsia="zh-CN"/>
        </w:rPr>
        <w:t>附件</w:t>
      </w:r>
      <w:r>
        <w:rPr>
          <w:rFonts w:hint="eastAsia" w:ascii="黑体" w:hAnsi="黑体" w:eastAsia="黑体" w:cs="黑体"/>
          <w:kern w:val="0"/>
          <w:sz w:val="32"/>
          <w:szCs w:val="32"/>
          <w:lang w:val="en-US" w:eastAsia="zh-CN"/>
        </w:rPr>
        <w:t>3：</w:t>
      </w:r>
    </w:p>
    <w:p>
      <w:pPr>
        <w:spacing w:line="59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（项目备案申报书参考模板）</w:t>
      </w:r>
    </w:p>
    <w:p>
      <w:pPr>
        <w:adjustRightInd w:val="0"/>
        <w:snapToGrid w:val="0"/>
        <w:jc w:val="center"/>
        <w:rPr>
          <w:rFonts w:hint="eastAsia" w:ascii="方正小标宋简体" w:eastAsia="方正小标宋简体"/>
          <w:spacing w:val="-6"/>
          <w:sz w:val="52"/>
          <w:szCs w:val="52"/>
        </w:rPr>
      </w:pPr>
      <w:r>
        <w:rPr>
          <w:rFonts w:ascii="方正小标宋简体" w:eastAsia="方正小标宋简体"/>
          <w:spacing w:val="-6"/>
          <w:sz w:val="52"/>
          <w:szCs w:val="52"/>
        </w:rPr>
        <w:t>202</w:t>
      </w:r>
      <w:r>
        <w:rPr>
          <w:rFonts w:hint="eastAsia" w:ascii="方正小标宋简体" w:eastAsia="方正小标宋简体"/>
          <w:spacing w:val="-6"/>
          <w:sz w:val="52"/>
          <w:szCs w:val="52"/>
        </w:rPr>
        <w:t>6年市级财政发展壮大农村集体经济</w:t>
      </w:r>
    </w:p>
    <w:p>
      <w:pPr>
        <w:adjustRightInd w:val="0"/>
        <w:snapToGrid w:val="0"/>
        <w:jc w:val="center"/>
        <w:rPr>
          <w:rFonts w:ascii="方正小标宋简体" w:eastAsia="方正小标宋简体"/>
          <w:spacing w:val="-6"/>
          <w:sz w:val="52"/>
          <w:szCs w:val="52"/>
        </w:rPr>
      </w:pPr>
      <w:r>
        <w:rPr>
          <w:rFonts w:hint="eastAsia" w:ascii="方正小标宋简体" w:eastAsia="方正小标宋简体"/>
          <w:spacing w:val="-6"/>
          <w:sz w:val="52"/>
          <w:szCs w:val="52"/>
        </w:rPr>
        <w:t>项目备案</w:t>
      </w:r>
    </w:p>
    <w:p>
      <w:pPr>
        <w:pStyle w:val="2"/>
      </w:pPr>
    </w:p>
    <w:p>
      <w:pPr>
        <w:pStyle w:val="2"/>
        <w:spacing w:line="500" w:lineRule="exact"/>
        <w:jc w:val="center"/>
        <w:rPr>
          <w:rFonts w:hint="eastAsia"/>
          <w:sz w:val="104"/>
          <w:szCs w:val="104"/>
        </w:rPr>
      </w:pPr>
    </w:p>
    <w:p>
      <w:pPr>
        <w:pStyle w:val="2"/>
        <w:jc w:val="center"/>
        <w:rPr>
          <w:rFonts w:eastAsia="方正小标宋简体"/>
          <w:spacing w:val="-6"/>
          <w:sz w:val="112"/>
          <w:szCs w:val="112"/>
        </w:rPr>
      </w:pPr>
      <w:r>
        <w:rPr>
          <w:rFonts w:hint="eastAsia" w:eastAsia="方正小标宋简体"/>
          <w:spacing w:val="-6"/>
          <w:sz w:val="112"/>
          <w:szCs w:val="112"/>
        </w:rPr>
        <w:t>申</w:t>
      </w:r>
    </w:p>
    <w:p>
      <w:pPr>
        <w:pStyle w:val="2"/>
        <w:jc w:val="center"/>
        <w:rPr>
          <w:rFonts w:eastAsia="方正小标宋简体"/>
          <w:spacing w:val="-6"/>
          <w:sz w:val="112"/>
          <w:szCs w:val="112"/>
        </w:rPr>
      </w:pPr>
      <w:r>
        <w:rPr>
          <w:rFonts w:hint="eastAsia" w:eastAsia="方正小标宋简体"/>
          <w:spacing w:val="-6"/>
          <w:sz w:val="112"/>
          <w:szCs w:val="112"/>
        </w:rPr>
        <w:t>报</w:t>
      </w:r>
    </w:p>
    <w:p>
      <w:pPr>
        <w:pStyle w:val="2"/>
        <w:jc w:val="center"/>
        <w:rPr>
          <w:sz w:val="112"/>
          <w:szCs w:val="112"/>
        </w:rPr>
      </w:pPr>
      <w:r>
        <w:rPr>
          <w:rFonts w:hint="eastAsia" w:eastAsia="方正小标宋简体"/>
          <w:spacing w:val="-6"/>
          <w:sz w:val="112"/>
          <w:szCs w:val="112"/>
        </w:rPr>
        <w:t>书</w:t>
      </w:r>
    </w:p>
    <w:p>
      <w:pPr>
        <w:pStyle w:val="2"/>
        <w:rPr>
          <w:rFonts w:eastAsia="楷体_GB2312"/>
          <w:b/>
          <w:bCs/>
          <w:sz w:val="44"/>
          <w:szCs w:val="44"/>
        </w:rPr>
      </w:pPr>
    </w:p>
    <w:p>
      <w:pPr>
        <w:pStyle w:val="2"/>
      </w:pPr>
    </w:p>
    <w:p>
      <w:pPr>
        <w:adjustRightInd w:val="0"/>
        <w:snapToGrid w:val="0"/>
        <w:jc w:val="center"/>
        <w:rPr>
          <w:rFonts w:ascii="楷体_GB2312" w:eastAsia="楷体_GB2312"/>
          <w:b/>
          <w:bCs/>
          <w:sz w:val="44"/>
          <w:szCs w:val="44"/>
        </w:rPr>
      </w:pPr>
      <w:r>
        <w:rPr>
          <w:rFonts w:hint="eastAsia" w:ascii="楷体_GB2312" w:eastAsia="楷体_GB2312"/>
          <w:b/>
          <w:bCs/>
          <w:sz w:val="44"/>
          <w:szCs w:val="44"/>
        </w:rPr>
        <w:t>××县农业农村局</w:t>
      </w:r>
    </w:p>
    <w:p>
      <w:pPr>
        <w:adjustRightInd w:val="0"/>
        <w:snapToGrid w:val="0"/>
        <w:jc w:val="center"/>
        <w:rPr>
          <w:rFonts w:ascii="楷体_GB2312" w:eastAsia="楷体_GB2312"/>
          <w:b/>
          <w:bCs/>
          <w:sz w:val="44"/>
          <w:szCs w:val="44"/>
        </w:rPr>
      </w:pPr>
      <w:r>
        <w:rPr>
          <w:rFonts w:ascii="楷体_GB2312" w:eastAsia="楷体_GB2312"/>
          <w:b/>
          <w:bCs/>
          <w:sz w:val="44"/>
          <w:szCs w:val="44"/>
        </w:rPr>
        <w:t>202</w:t>
      </w:r>
      <w:r>
        <w:rPr>
          <w:rFonts w:hint="eastAsia" w:ascii="楷体_GB2312" w:eastAsia="楷体_GB2312"/>
          <w:b/>
          <w:bCs/>
          <w:sz w:val="44"/>
          <w:szCs w:val="44"/>
        </w:rPr>
        <w:t>6年××月</w:t>
      </w:r>
    </w:p>
    <w:p>
      <w:pPr>
        <w:spacing w:line="590" w:lineRule="exact"/>
        <w:jc w:val="center"/>
        <w:rPr>
          <w:rFonts w:ascii="方正小标宋简体" w:eastAsia="方正小标宋简体" w:cs="方正小标宋简体"/>
          <w:sz w:val="44"/>
          <w:szCs w:val="44"/>
        </w:rPr>
      </w:pPr>
      <w:r>
        <w:rPr>
          <w:rFonts w:ascii="方正小标宋简体" w:eastAsia="方正小标宋简体" w:cs="方正小标宋简体"/>
          <w:sz w:val="44"/>
          <w:szCs w:val="44"/>
        </w:rPr>
        <w:br w:type="page"/>
      </w:r>
    </w:p>
    <w:p>
      <w:pPr>
        <w:spacing w:line="590" w:lineRule="exact"/>
        <w:jc w:val="center"/>
        <w:rPr>
          <w:rFonts w:ascii="方正小标宋简体" w:eastAsia="方正小标宋简体" w:cs="方正小标宋简体"/>
          <w:sz w:val="44"/>
          <w:szCs w:val="44"/>
        </w:rPr>
      </w:pPr>
      <w:r>
        <w:rPr>
          <w:rFonts w:ascii="方正小标宋简体" w:eastAsia="方正小标宋简体" w:cs="方正小标宋简体"/>
          <w:sz w:val="44"/>
          <w:szCs w:val="44"/>
        </w:rPr>
        <w:t>XX</w:t>
      </w:r>
      <w:r>
        <w:rPr>
          <w:rFonts w:hint="eastAsia" w:ascii="方正小标宋简体" w:eastAsia="方正小标宋简体" w:cs="方正小标宋简体"/>
          <w:sz w:val="44"/>
          <w:szCs w:val="44"/>
        </w:rPr>
        <w:t>县农业农村局</w:t>
      </w:r>
    </w:p>
    <w:p>
      <w:pPr>
        <w:spacing w:line="590" w:lineRule="exact"/>
        <w:jc w:val="center"/>
        <w:rPr>
          <w:rFonts w:hint="eastAsia" w:ascii="方正小标宋简体" w:eastAsia="方正小标宋简体" w:cs="方正小标宋简体"/>
          <w:sz w:val="44"/>
          <w:szCs w:val="44"/>
        </w:rPr>
      </w:pPr>
      <w:r>
        <w:rPr>
          <w:rFonts w:hint="eastAsia" w:ascii="方正小标宋简体" w:eastAsia="方正小标宋简体" w:cs="方正小标宋简体"/>
          <w:sz w:val="44"/>
          <w:szCs w:val="44"/>
        </w:rPr>
        <w:t>关于2026年市级财政发展壮大农村集体经济</w:t>
      </w:r>
    </w:p>
    <w:p>
      <w:pPr>
        <w:spacing w:line="590" w:lineRule="exact"/>
        <w:jc w:val="center"/>
        <w:rPr>
          <w:rFonts w:hint="eastAsia" w:ascii="方正小标宋简体" w:eastAsia="方正小标宋简体" w:cs="方正小标宋简体"/>
          <w:sz w:val="44"/>
          <w:szCs w:val="44"/>
        </w:rPr>
      </w:pPr>
      <w:r>
        <w:rPr>
          <w:rFonts w:hint="eastAsia" w:ascii="方正小标宋简体" w:eastAsia="方正小标宋简体" w:cs="方正小标宋简体"/>
          <w:sz w:val="44"/>
          <w:szCs w:val="44"/>
        </w:rPr>
        <w:t>项目实施方案备案的报告</w:t>
      </w:r>
    </w:p>
    <w:p>
      <w:pPr>
        <w:spacing w:line="590" w:lineRule="exact"/>
        <w:rPr>
          <w:rFonts w:ascii="方正仿宋简体" w:eastAsia="方正仿宋简体"/>
          <w:sz w:val="32"/>
          <w:szCs w:val="32"/>
        </w:rPr>
      </w:pPr>
    </w:p>
    <w:p>
      <w:pPr>
        <w:spacing w:line="590" w:lineRule="exact"/>
        <w:rPr>
          <w:rFonts w:ascii="仿宋_GB2312" w:hAnsi="仿宋" w:eastAsia="仿宋_GB2312"/>
          <w:sz w:val="32"/>
          <w:szCs w:val="32"/>
        </w:rPr>
      </w:pPr>
      <w:r>
        <w:rPr>
          <w:rFonts w:hint="eastAsia" w:ascii="仿宋_GB2312" w:hAnsi="仿宋" w:eastAsia="仿宋_GB2312"/>
          <w:sz w:val="32"/>
          <w:szCs w:val="32"/>
        </w:rPr>
        <w:t>市农业农村局：</w:t>
      </w:r>
    </w:p>
    <w:p>
      <w:pPr>
        <w:spacing w:line="590" w:lineRule="exact"/>
        <w:ind w:firstLine="640" w:firstLineChars="200"/>
        <w:rPr>
          <w:rFonts w:ascii="仿宋_GB2312" w:hAnsi="仿宋" w:eastAsia="仿宋_GB2312"/>
          <w:sz w:val="32"/>
          <w:szCs w:val="32"/>
        </w:rPr>
      </w:pPr>
      <w:r>
        <w:rPr>
          <w:rFonts w:hint="eastAsia" w:ascii="仿宋_GB2312" w:hAnsi="仿宋" w:eastAsia="仿宋_GB2312"/>
          <w:sz w:val="32"/>
          <w:szCs w:val="32"/>
        </w:rPr>
        <w:t>按照市农业农村局《2026年市级财政发展壮大农村集体经济项目实施指导意见》相关要求，经发布指南、自主申报、专家审查、挂网公示等程序，各项目方案已经审批同意，并公示无异议，现报请市级备案。</w:t>
      </w:r>
    </w:p>
    <w:p>
      <w:pPr>
        <w:spacing w:line="590" w:lineRule="exact"/>
        <w:ind w:firstLine="640" w:firstLineChars="200"/>
        <w:rPr>
          <w:rFonts w:ascii="仿宋_GB2312" w:hAnsi="仿宋" w:eastAsia="仿宋_GB2312"/>
          <w:sz w:val="32"/>
          <w:szCs w:val="32"/>
        </w:rPr>
      </w:pPr>
      <w:r>
        <w:rPr>
          <w:rFonts w:hint="eastAsia" w:ascii="仿宋_GB2312" w:hAnsi="仿宋" w:eastAsia="仿宋_GB2312"/>
          <w:sz w:val="32"/>
          <w:szCs w:val="32"/>
        </w:rPr>
        <w:t>特此报告。</w:t>
      </w:r>
    </w:p>
    <w:p>
      <w:pPr>
        <w:spacing w:line="590" w:lineRule="exact"/>
        <w:ind w:firstLine="640" w:firstLineChars="200"/>
        <w:rPr>
          <w:rFonts w:ascii="仿宋_GB2312" w:hAnsi="仿宋" w:eastAsia="仿宋_GB2312"/>
          <w:sz w:val="32"/>
          <w:szCs w:val="32"/>
        </w:rPr>
      </w:pPr>
    </w:p>
    <w:p>
      <w:pPr>
        <w:spacing w:line="59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附件：</w:t>
      </w:r>
      <w:r>
        <w:rPr>
          <w:rFonts w:ascii="仿宋_GB2312" w:hAnsi="仿宋" w:eastAsia="仿宋_GB2312"/>
          <w:sz w:val="32"/>
          <w:szCs w:val="32"/>
        </w:rPr>
        <w:t xml:space="preserve">1. </w:t>
      </w:r>
      <w:r>
        <w:rPr>
          <w:rFonts w:hint="eastAsia" w:ascii="仿宋_GB2312" w:hAnsi="仿宋" w:eastAsia="仿宋_GB2312"/>
          <w:sz w:val="32"/>
          <w:szCs w:val="32"/>
        </w:rPr>
        <w:t>申请预审（备案）项目一览表</w:t>
      </w:r>
    </w:p>
    <w:p>
      <w:pPr>
        <w:spacing w:line="590" w:lineRule="exact"/>
        <w:ind w:firstLine="1600" w:firstLineChars="500"/>
        <w:rPr>
          <w:rFonts w:ascii="仿宋_GB2312" w:hAnsi="仿宋" w:eastAsia="仿宋_GB2312"/>
          <w:sz w:val="32"/>
          <w:szCs w:val="32"/>
        </w:rPr>
      </w:pPr>
      <w:r>
        <w:rPr>
          <w:rFonts w:ascii="仿宋_GB2312" w:hAnsi="仿宋" w:eastAsia="仿宋_GB2312"/>
          <w:sz w:val="32"/>
          <w:szCs w:val="32"/>
        </w:rPr>
        <w:t xml:space="preserve">2. </w:t>
      </w:r>
      <w:r>
        <w:rPr>
          <w:rFonts w:hint="eastAsia" w:ascii="仿宋_GB2312" w:hAnsi="仿宋" w:eastAsia="仿宋_GB2312"/>
          <w:sz w:val="32"/>
          <w:szCs w:val="32"/>
        </w:rPr>
        <w:t>县级部门组织申报项目的网络公示截图</w:t>
      </w:r>
    </w:p>
    <w:p>
      <w:pPr>
        <w:spacing w:line="590" w:lineRule="exact"/>
        <w:ind w:firstLine="1600" w:firstLineChars="500"/>
        <w:rPr>
          <w:rFonts w:ascii="仿宋_GB2312" w:hAnsi="仿宋" w:eastAsia="仿宋_GB2312"/>
          <w:sz w:val="32"/>
          <w:szCs w:val="32"/>
        </w:rPr>
      </w:pPr>
      <w:r>
        <w:rPr>
          <w:rFonts w:ascii="仿宋_GB2312" w:hAnsi="仿宋" w:eastAsia="仿宋_GB2312"/>
          <w:sz w:val="32"/>
          <w:szCs w:val="32"/>
        </w:rPr>
        <w:t xml:space="preserve">3. </w:t>
      </w:r>
      <w:r>
        <w:rPr>
          <w:rFonts w:hint="eastAsia" w:ascii="仿宋_GB2312" w:hAnsi="仿宋" w:eastAsia="仿宋_GB2312"/>
          <w:sz w:val="32"/>
          <w:szCs w:val="32"/>
        </w:rPr>
        <w:t>县级部门组织审查的专家意见</w:t>
      </w:r>
    </w:p>
    <w:p>
      <w:pPr>
        <w:spacing w:line="590" w:lineRule="exact"/>
        <w:ind w:firstLine="1600" w:firstLineChars="500"/>
        <w:rPr>
          <w:rFonts w:ascii="仿宋_GB2312" w:hAnsi="仿宋" w:eastAsia="仿宋_GB2312"/>
          <w:sz w:val="32"/>
          <w:szCs w:val="32"/>
        </w:rPr>
      </w:pPr>
      <w:r>
        <w:rPr>
          <w:rFonts w:ascii="仿宋_GB2312" w:hAnsi="仿宋" w:eastAsia="仿宋_GB2312"/>
          <w:sz w:val="32"/>
          <w:szCs w:val="32"/>
        </w:rPr>
        <w:t xml:space="preserve">4. </w:t>
      </w:r>
      <w:r>
        <w:rPr>
          <w:rFonts w:hint="eastAsia" w:ascii="仿宋_GB2312" w:hAnsi="仿宋" w:eastAsia="仿宋_GB2312"/>
          <w:sz w:val="32"/>
          <w:szCs w:val="32"/>
        </w:rPr>
        <w:t>县级审查合格项目网络公示截图</w:t>
      </w:r>
    </w:p>
    <w:p>
      <w:pPr>
        <w:spacing w:line="590" w:lineRule="exact"/>
        <w:ind w:firstLine="1600" w:firstLineChars="500"/>
        <w:rPr>
          <w:rFonts w:hint="eastAsia"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 xml:space="preserve"> 《项目备案申报表》《项目实施方案》</w:t>
      </w:r>
    </w:p>
    <w:p>
      <w:pPr>
        <w:spacing w:line="590" w:lineRule="exact"/>
        <w:ind w:firstLine="1600" w:firstLineChars="500"/>
        <w:rPr>
          <w:rFonts w:ascii="仿宋_GB2312" w:hAnsi="仿宋" w:eastAsia="仿宋_GB2312"/>
          <w:sz w:val="32"/>
          <w:szCs w:val="32"/>
        </w:rPr>
      </w:pPr>
      <w:r>
        <w:rPr>
          <w:rFonts w:ascii="仿宋_GB2312" w:hAnsi="仿宋" w:eastAsia="仿宋_GB2312"/>
          <w:sz w:val="32"/>
          <w:szCs w:val="32"/>
        </w:rPr>
        <w:t xml:space="preserve">6. </w:t>
      </w:r>
      <w:r>
        <w:rPr>
          <w:rFonts w:hint="eastAsia" w:ascii="仿宋_GB2312" w:hAnsi="仿宋" w:eastAsia="仿宋_GB2312"/>
          <w:sz w:val="32"/>
          <w:szCs w:val="32"/>
        </w:rPr>
        <w:t>其他有关资料</w:t>
      </w:r>
    </w:p>
    <w:p>
      <w:pPr>
        <w:pStyle w:val="2"/>
        <w:spacing w:line="720" w:lineRule="exact"/>
      </w:pPr>
    </w:p>
    <w:p>
      <w:pPr>
        <w:spacing w:line="590" w:lineRule="exact"/>
        <w:ind w:firstLine="5440" w:firstLineChars="1700"/>
        <w:rPr>
          <w:rFonts w:ascii="仿宋_GB2312" w:hAnsi="仿宋" w:eastAsia="仿宋_GB2312"/>
          <w:sz w:val="32"/>
          <w:szCs w:val="32"/>
        </w:rPr>
      </w:pPr>
      <w:r>
        <w:rPr>
          <w:rFonts w:ascii="仿宋_GB2312" w:hAnsi="仿宋" w:eastAsia="仿宋_GB2312"/>
          <w:sz w:val="32"/>
          <w:szCs w:val="32"/>
        </w:rPr>
        <w:t>XX</w:t>
      </w:r>
      <w:r>
        <w:rPr>
          <w:rFonts w:hint="eastAsia" w:ascii="仿宋_GB2312" w:hAnsi="仿宋" w:eastAsia="仿宋_GB2312"/>
          <w:sz w:val="32"/>
          <w:szCs w:val="32"/>
        </w:rPr>
        <w:t>县农业农村局</w:t>
      </w:r>
    </w:p>
    <w:p>
      <w:pPr>
        <w:spacing w:line="590" w:lineRule="exact"/>
        <w:ind w:firstLine="5440" w:firstLineChars="1700"/>
        <w:rPr>
          <w:rFonts w:ascii="仿宋_GB2312" w:hAnsi="仿宋" w:eastAsia="仿宋_GB2312"/>
          <w:sz w:val="32"/>
          <w:szCs w:val="32"/>
        </w:rPr>
      </w:pPr>
      <w:r>
        <w:rPr>
          <w:rFonts w:ascii="仿宋_GB2312" w:hAnsi="仿宋" w:eastAsia="仿宋_GB2312"/>
          <w:sz w:val="32"/>
          <w:szCs w:val="32"/>
        </w:rPr>
        <w:t>20</w:t>
      </w:r>
      <w:r>
        <w:rPr>
          <w:rFonts w:hint="eastAsia" w:ascii="仿宋_GB2312" w:hAnsi="仿宋" w:eastAsia="仿宋_GB2312"/>
          <w:sz w:val="32"/>
          <w:szCs w:val="32"/>
        </w:rPr>
        <w:t>26年X月</w:t>
      </w:r>
      <w:r>
        <w:rPr>
          <w:rFonts w:ascii="仿宋_GB2312" w:hAnsi="仿宋" w:eastAsia="仿宋_GB2312"/>
          <w:sz w:val="32"/>
          <w:szCs w:val="32"/>
        </w:rPr>
        <w:t>X</w:t>
      </w:r>
      <w:r>
        <w:rPr>
          <w:rFonts w:hint="eastAsia" w:ascii="仿宋_GB2312" w:hAnsi="仿宋" w:eastAsia="仿宋_GB2312"/>
          <w:sz w:val="32"/>
          <w:szCs w:val="32"/>
        </w:rPr>
        <w:t>日</w:t>
      </w:r>
    </w:p>
    <w:p>
      <w:pPr>
        <w:spacing w:line="590" w:lineRule="exact"/>
        <w:ind w:firstLine="640" w:firstLineChars="200"/>
        <w:rPr>
          <w:rFonts w:ascii="黑体" w:hAnsi="宋体" w:eastAsia="黑体" w:cs="黑体"/>
          <w:sz w:val="32"/>
          <w:szCs w:val="32"/>
        </w:rPr>
      </w:pPr>
      <w:r>
        <w:rPr>
          <w:rFonts w:hint="eastAsia" w:ascii="仿宋_GB2312" w:hAnsi="仿宋" w:eastAsia="仿宋_GB2312"/>
          <w:sz w:val="32"/>
          <w:szCs w:val="32"/>
        </w:rPr>
        <w:t>（联系人：</w:t>
      </w:r>
      <w:r>
        <w:rPr>
          <w:rFonts w:ascii="仿宋_GB2312" w:hAnsi="仿宋" w:eastAsia="仿宋_GB2312"/>
          <w:sz w:val="32"/>
          <w:szCs w:val="32"/>
        </w:rPr>
        <w:t>XXX</w:t>
      </w:r>
      <w:r>
        <w:rPr>
          <w:rFonts w:hint="eastAsia" w:ascii="仿宋_GB2312" w:hAnsi="仿宋" w:eastAsia="仿宋_GB2312"/>
          <w:sz w:val="32"/>
          <w:szCs w:val="32"/>
        </w:rPr>
        <w:t>；联系电话：</w:t>
      </w:r>
      <w:r>
        <w:rPr>
          <w:rFonts w:ascii="仿宋_GB2312" w:hAnsi="仿宋" w:eastAsia="仿宋_GB2312"/>
          <w:sz w:val="32"/>
          <w:szCs w:val="32"/>
        </w:rPr>
        <w:t>XXXXXXXX</w:t>
      </w:r>
      <w:r>
        <w:rPr>
          <w:rFonts w:hint="eastAsia" w:ascii="仿宋_GB2312" w:hAnsi="仿宋" w:eastAsia="仿宋_GB2312"/>
          <w:sz w:val="32"/>
          <w:szCs w:val="32"/>
        </w:rPr>
        <w:t>，</w:t>
      </w:r>
      <w:r>
        <w:rPr>
          <w:rFonts w:ascii="仿宋_GB2312" w:hAnsi="仿宋" w:eastAsia="仿宋_GB2312"/>
          <w:sz w:val="32"/>
          <w:szCs w:val="32"/>
        </w:rPr>
        <w:t>XXXXXXXXXXX</w:t>
      </w:r>
      <w:r>
        <w:rPr>
          <w:rFonts w:hint="eastAsia" w:ascii="仿宋_GB2312" w:hAnsi="仿宋" w:eastAsia="仿宋_GB2312"/>
          <w:sz w:val="32"/>
          <w:szCs w:val="32"/>
        </w:rPr>
        <w:t>（手机））</w:t>
      </w:r>
    </w:p>
    <w:p>
      <w:pPr>
        <w:pStyle w:val="2"/>
        <w:rPr>
          <w:rFonts w:ascii="黑体" w:hAnsi="宋体" w:eastAsia="黑体" w:cs="黑体"/>
        </w:rPr>
        <w:sectPr>
          <w:pgSz w:w="11906" w:h="16838"/>
          <w:pgMar w:top="1928" w:right="1304" w:bottom="1531" w:left="1531" w:header="851" w:footer="1247" w:gutter="0"/>
          <w:cols w:space="720" w:num="1"/>
          <w:titlePg/>
          <w:docGrid w:linePitch="312" w:charSpace="0"/>
        </w:sectPr>
      </w:pPr>
    </w:p>
    <w:p/>
    <w:p>
      <w:pPr>
        <w:jc w:val="center"/>
        <w:rPr>
          <w:rFonts w:hint="eastAsia"/>
        </w:rPr>
      </w:pPr>
      <w:r>
        <w:rPr>
          <w:rFonts w:hint="eastAsia" w:ascii="方正小标宋简体" w:hAnsi="方正小标宋简体" w:eastAsia="方正小标宋简体" w:cs="方正小标宋简体"/>
          <w:sz w:val="44"/>
          <w:szCs w:val="44"/>
          <w:lang w:bidi="ar"/>
        </w:rPr>
        <w:t>申请预审（备案）项目一览表</w:t>
      </w:r>
    </w:p>
    <w:p/>
    <w:p>
      <w:pPr>
        <w:pStyle w:val="2"/>
        <w:spacing w:line="40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填报单位（公章）：</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填报时间：</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日</w:t>
      </w:r>
    </w:p>
    <w:tbl>
      <w:tblPr>
        <w:tblStyle w:val="9"/>
        <w:tblW w:w="14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777"/>
        <w:gridCol w:w="938"/>
        <w:gridCol w:w="971"/>
        <w:gridCol w:w="971"/>
        <w:gridCol w:w="3818"/>
        <w:gridCol w:w="776"/>
        <w:gridCol w:w="780"/>
        <w:gridCol w:w="750"/>
        <w:gridCol w:w="844"/>
        <w:gridCol w:w="1218"/>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序号</w:t>
            </w:r>
          </w:p>
        </w:tc>
        <w:tc>
          <w:tcPr>
            <w:tcW w:w="1777"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项目</w:t>
            </w:r>
          </w:p>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名称</w:t>
            </w:r>
          </w:p>
        </w:tc>
        <w:tc>
          <w:tcPr>
            <w:tcW w:w="938"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项目</w:t>
            </w:r>
          </w:p>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主体</w:t>
            </w:r>
          </w:p>
        </w:tc>
        <w:tc>
          <w:tcPr>
            <w:tcW w:w="971"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建设</w:t>
            </w:r>
          </w:p>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地点</w:t>
            </w:r>
          </w:p>
        </w:tc>
        <w:tc>
          <w:tcPr>
            <w:tcW w:w="971"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建设</w:t>
            </w:r>
          </w:p>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周期</w:t>
            </w:r>
          </w:p>
        </w:tc>
        <w:tc>
          <w:tcPr>
            <w:tcW w:w="3818" w:type="dxa"/>
            <w:vMerge w:val="restart"/>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项目建设内容</w:t>
            </w:r>
          </w:p>
        </w:tc>
        <w:tc>
          <w:tcPr>
            <w:tcW w:w="4368" w:type="dxa"/>
            <w:gridSpan w:val="5"/>
            <w:shd w:val="clear" w:color="auto" w:fill="auto"/>
            <w:noWrap w:val="0"/>
            <w:vAlign w:val="bottom"/>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项目投资额（万元）</w:t>
            </w:r>
          </w:p>
        </w:tc>
        <w:tc>
          <w:tcPr>
            <w:tcW w:w="882"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1777"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38"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3818" w:type="dxa"/>
            <w:vMerge w:val="continue"/>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76"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市级财政投资</w:t>
            </w:r>
          </w:p>
        </w:tc>
        <w:tc>
          <w:tcPr>
            <w:tcW w:w="780"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县级财政投资</w:t>
            </w:r>
          </w:p>
        </w:tc>
        <w:tc>
          <w:tcPr>
            <w:tcW w:w="750"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业主自筹</w:t>
            </w:r>
          </w:p>
        </w:tc>
        <w:tc>
          <w:tcPr>
            <w:tcW w:w="844"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社会资本投资</w:t>
            </w:r>
          </w:p>
        </w:tc>
        <w:tc>
          <w:tcPr>
            <w:tcW w:w="1218" w:type="dxa"/>
            <w:shd w:val="clear" w:color="auto" w:fill="auto"/>
            <w:noWrap w:val="0"/>
            <w:vAlign w:val="center"/>
          </w:tcPr>
          <w:p>
            <w:pPr>
              <w:pStyle w:val="2"/>
              <w:adjustRightInd w:val="0"/>
              <w:snapToGrid w:val="0"/>
              <w:spacing w:line="340" w:lineRule="exact"/>
              <w:jc w:val="center"/>
              <w:rPr>
                <w:rFonts w:hint="eastAsia" w:ascii="黑体" w:hAnsi="黑体" w:eastAsia="黑体" w:cs="黑体"/>
                <w:sz w:val="24"/>
              </w:rPr>
            </w:pPr>
            <w:r>
              <w:rPr>
                <w:rFonts w:hint="eastAsia" w:ascii="黑体" w:hAnsi="黑体" w:eastAsia="黑体" w:cs="黑体"/>
                <w:sz w:val="24"/>
              </w:rPr>
              <w:t>总投资</w:t>
            </w:r>
          </w:p>
        </w:tc>
        <w:tc>
          <w:tcPr>
            <w:tcW w:w="882"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shd w:val="clear" w:color="auto" w:fill="auto"/>
            <w:noWrap w:val="0"/>
            <w:vAlign w:val="center"/>
          </w:tcPr>
          <w:p>
            <w:pPr>
              <w:pStyle w:val="2"/>
              <w:adjustRightInd w:val="0"/>
              <w:snapToGrid w:val="0"/>
              <w:spacing w:line="340" w:lineRule="exact"/>
              <w:jc w:val="center"/>
              <w:rPr>
                <w:rFonts w:ascii="仿宋_GB2312" w:eastAsia="仿宋_GB2312"/>
                <w:sz w:val="24"/>
              </w:rPr>
            </w:pPr>
            <w:r>
              <w:rPr>
                <w:rFonts w:ascii="仿宋_GB2312" w:eastAsia="仿宋_GB2312"/>
                <w:sz w:val="24"/>
              </w:rPr>
              <w:t>1</w:t>
            </w:r>
          </w:p>
        </w:tc>
        <w:tc>
          <w:tcPr>
            <w:tcW w:w="1777"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3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38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76"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8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5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44"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12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82"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shd w:val="clear" w:color="auto" w:fill="auto"/>
            <w:noWrap w:val="0"/>
            <w:vAlign w:val="center"/>
          </w:tcPr>
          <w:p>
            <w:pPr>
              <w:pStyle w:val="2"/>
              <w:adjustRightInd w:val="0"/>
              <w:snapToGrid w:val="0"/>
              <w:spacing w:line="340" w:lineRule="exact"/>
              <w:jc w:val="center"/>
              <w:rPr>
                <w:rFonts w:ascii="仿宋_GB2312" w:eastAsia="仿宋_GB2312"/>
                <w:sz w:val="24"/>
              </w:rPr>
            </w:pPr>
            <w:r>
              <w:rPr>
                <w:rFonts w:ascii="仿宋_GB2312" w:eastAsia="仿宋_GB2312"/>
                <w:sz w:val="24"/>
              </w:rPr>
              <w:t>2</w:t>
            </w:r>
          </w:p>
        </w:tc>
        <w:tc>
          <w:tcPr>
            <w:tcW w:w="1777"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3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38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76"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8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5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44"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12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82"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shd w:val="clear" w:color="auto" w:fill="auto"/>
            <w:noWrap w:val="0"/>
            <w:vAlign w:val="center"/>
          </w:tcPr>
          <w:p>
            <w:pPr>
              <w:pStyle w:val="2"/>
              <w:adjustRightInd w:val="0"/>
              <w:snapToGrid w:val="0"/>
              <w:spacing w:line="340" w:lineRule="exact"/>
              <w:jc w:val="center"/>
              <w:rPr>
                <w:rFonts w:ascii="仿宋_GB2312" w:eastAsia="仿宋_GB2312"/>
                <w:sz w:val="24"/>
              </w:rPr>
            </w:pPr>
            <w:r>
              <w:rPr>
                <w:rFonts w:ascii="仿宋_GB2312" w:eastAsia="仿宋_GB2312"/>
                <w:sz w:val="24"/>
              </w:rPr>
              <w:t>3</w:t>
            </w:r>
          </w:p>
        </w:tc>
        <w:tc>
          <w:tcPr>
            <w:tcW w:w="1777"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3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38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76"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8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5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44"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12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82"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9" w:type="dxa"/>
            <w:shd w:val="clear" w:color="auto" w:fill="auto"/>
            <w:noWrap w:val="0"/>
            <w:vAlign w:val="center"/>
          </w:tcPr>
          <w:p>
            <w:pPr>
              <w:pStyle w:val="2"/>
              <w:adjustRightInd w:val="0"/>
              <w:snapToGrid w:val="0"/>
              <w:spacing w:line="340" w:lineRule="exact"/>
              <w:jc w:val="center"/>
              <w:rPr>
                <w:rFonts w:ascii="仿宋_GB2312" w:eastAsia="仿宋_GB2312"/>
                <w:sz w:val="24"/>
              </w:rPr>
            </w:pPr>
            <w:r>
              <w:rPr>
                <w:rFonts w:ascii="仿宋_GB2312" w:eastAsia="仿宋_GB2312"/>
                <w:sz w:val="24"/>
              </w:rPr>
              <w:t>...</w:t>
            </w:r>
          </w:p>
        </w:tc>
        <w:tc>
          <w:tcPr>
            <w:tcW w:w="1777"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3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971"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38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76"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8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750"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44"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1218"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c>
          <w:tcPr>
            <w:tcW w:w="882" w:type="dxa"/>
            <w:shd w:val="clear" w:color="auto" w:fill="auto"/>
            <w:noWrap w:val="0"/>
            <w:vAlign w:val="center"/>
          </w:tcPr>
          <w:p>
            <w:pPr>
              <w:pStyle w:val="2"/>
              <w:adjustRightInd w:val="0"/>
              <w:snapToGrid w:val="0"/>
              <w:spacing w:line="340" w:lineRule="exact"/>
              <w:jc w:val="center"/>
              <w:rPr>
                <w:rFonts w:ascii="仿宋_GB2312" w:eastAsia="仿宋_GB2312"/>
                <w:sz w:val="24"/>
              </w:rPr>
            </w:pPr>
          </w:p>
        </w:tc>
      </w:tr>
    </w:tbl>
    <w:p>
      <w:pPr>
        <w:pStyle w:val="2"/>
        <w:spacing w:line="400" w:lineRule="exact"/>
        <w:rPr>
          <w:rFonts w:ascii="仿宋_GB2312" w:hAnsi="仿宋_GB2312" w:eastAsia="仿宋_GB2312" w:cs="仿宋_GB2312"/>
          <w:sz w:val="32"/>
          <w:szCs w:val="32"/>
        </w:rPr>
        <w:sectPr>
          <w:footerReference r:id="rId3" w:type="default"/>
          <w:pgSz w:w="16838" w:h="11906" w:orient="landscape"/>
          <w:pgMar w:top="1418" w:right="1418" w:bottom="1418" w:left="1418" w:header="851" w:footer="1134" w:gutter="0"/>
          <w:cols w:space="720" w:num="1"/>
          <w:docGrid w:linePitch="312" w:charSpace="0"/>
        </w:sectPr>
      </w:pPr>
      <w:r>
        <w:rPr>
          <w:rFonts w:hint="eastAsia" w:ascii="仿宋_GB2312" w:hAnsi="仿宋_GB2312" w:eastAsia="仿宋_GB2312" w:cs="仿宋_GB2312"/>
          <w:sz w:val="32"/>
          <w:szCs w:val="32"/>
        </w:rPr>
        <w:t>填报人：                                            联系电话：</w:t>
      </w:r>
    </w:p>
    <w:p>
      <w:pPr>
        <w:spacing w:line="590" w:lineRule="exact"/>
        <w:jc w:val="center"/>
        <w:rPr>
          <w:rFonts w:hint="eastAsia" w:ascii="方正小标宋简体" w:hAnsi="方正小标宋简体" w:eastAsia="方正小标宋简体" w:cs="方正小标宋简体"/>
          <w:kern w:val="1"/>
          <w:sz w:val="44"/>
          <w:szCs w:val="44"/>
        </w:rPr>
      </w:pPr>
      <w:r>
        <w:rPr>
          <w:rFonts w:hint="eastAsia" w:ascii="方正小标宋简体" w:hAnsi="方正小标宋简体" w:eastAsia="方正小标宋简体" w:cs="方正小标宋简体"/>
          <w:kern w:val="1"/>
          <w:sz w:val="44"/>
          <w:szCs w:val="44"/>
        </w:rPr>
        <w:t>2026年市级财政发展壮大农村集体经济</w:t>
      </w:r>
    </w:p>
    <w:p>
      <w:pPr>
        <w:spacing w:line="590" w:lineRule="exact"/>
        <w:jc w:val="center"/>
        <w:rPr>
          <w:rFonts w:ascii="方正小标宋简体" w:hAnsi="方正小标宋简体" w:eastAsia="方正小标宋简体" w:cs="方正小标宋简体"/>
          <w:kern w:val="1"/>
          <w:sz w:val="44"/>
          <w:szCs w:val="44"/>
        </w:rPr>
      </w:pPr>
      <w:r>
        <w:rPr>
          <w:rFonts w:hint="eastAsia" w:ascii="方正小标宋简体" w:hAnsi="方正小标宋简体" w:eastAsia="方正小标宋简体" w:cs="方正小标宋简体"/>
          <w:kern w:val="1"/>
          <w:sz w:val="44"/>
          <w:szCs w:val="44"/>
        </w:rPr>
        <w:t>项目备案申报表</w:t>
      </w:r>
    </w:p>
    <w:p>
      <w:pPr>
        <w:widowControl/>
        <w:adjustRightInd w:val="0"/>
        <w:snapToGrid w:val="0"/>
        <w:rPr>
          <w:rFonts w:ascii="仿宋_GB2312" w:hAnsi="仿宋_GB2312" w:eastAsia="仿宋_GB2312" w:cs="仿宋_GB2312"/>
          <w:bCs/>
          <w:kern w:val="0"/>
        </w:rPr>
      </w:pPr>
    </w:p>
    <w:p>
      <w:pPr>
        <w:widowControl/>
        <w:adjustRightInd w:val="0"/>
        <w:snapToGrid w:val="0"/>
        <w:spacing w:line="590" w:lineRule="exact"/>
        <w:rPr>
          <w:rFonts w:ascii="楷体_GB2312" w:hAnsi="黑体" w:eastAsia="楷体_GB2312"/>
          <w:bCs/>
          <w:sz w:val="32"/>
          <w:szCs w:val="32"/>
        </w:rPr>
      </w:pPr>
      <w:r>
        <w:rPr>
          <w:rFonts w:hint="eastAsia" w:ascii="楷体_GB2312" w:hAnsi="宋体" w:eastAsia="楷体_GB2312" w:cs="宋体"/>
          <w:kern w:val="0"/>
          <w:sz w:val="24"/>
        </w:rPr>
        <w:t>填报单位：XX县XX镇（街道）XX村农村集体经济组织</w:t>
      </w:r>
      <w:r>
        <w:rPr>
          <w:rFonts w:ascii="楷体_GB2312" w:hAnsi="宋体" w:eastAsia="楷体_GB2312" w:cs="宋体"/>
          <w:kern w:val="0"/>
          <w:sz w:val="24"/>
        </w:rPr>
        <w:t xml:space="preserve"> </w:t>
      </w:r>
      <w:r>
        <w:rPr>
          <w:rFonts w:hint="eastAsia" w:ascii="楷体_GB2312" w:hAnsi="宋体" w:eastAsia="楷体_GB2312" w:cs="宋体"/>
          <w:kern w:val="0"/>
          <w:sz w:val="24"/>
        </w:rPr>
        <w:t xml:space="preserve"> 填报时间：</w:t>
      </w:r>
      <w:r>
        <w:rPr>
          <w:rFonts w:ascii="楷体_GB2312" w:hAnsi="宋体" w:eastAsia="楷体_GB2312" w:cs="宋体"/>
          <w:kern w:val="0"/>
          <w:sz w:val="24"/>
        </w:rPr>
        <w:t xml:space="preserve">   </w:t>
      </w:r>
      <w:r>
        <w:rPr>
          <w:rFonts w:hint="eastAsia" w:ascii="楷体_GB2312" w:hAnsi="宋体" w:eastAsia="楷体_GB2312" w:cs="宋体"/>
          <w:kern w:val="0"/>
          <w:sz w:val="24"/>
        </w:rPr>
        <w:t>年</w:t>
      </w:r>
      <w:r>
        <w:rPr>
          <w:rFonts w:ascii="楷体_GB2312" w:hAnsi="宋体" w:eastAsia="楷体_GB2312" w:cs="宋体"/>
          <w:kern w:val="0"/>
          <w:sz w:val="24"/>
        </w:rPr>
        <w:t xml:space="preserve">   </w:t>
      </w:r>
      <w:r>
        <w:rPr>
          <w:rFonts w:hint="eastAsia" w:ascii="楷体_GB2312" w:hAnsi="宋体" w:eastAsia="楷体_GB2312" w:cs="宋体"/>
          <w:kern w:val="0"/>
          <w:sz w:val="24"/>
        </w:rPr>
        <w:t>月</w:t>
      </w:r>
      <w:r>
        <w:rPr>
          <w:rFonts w:ascii="楷体_GB2312" w:hAnsi="宋体" w:eastAsia="楷体_GB2312" w:cs="宋体"/>
          <w:kern w:val="0"/>
          <w:sz w:val="24"/>
        </w:rPr>
        <w:t xml:space="preserve">   </w:t>
      </w:r>
      <w:r>
        <w:rPr>
          <w:rFonts w:hint="eastAsia" w:ascii="楷体_GB2312" w:hAnsi="宋体" w:eastAsia="楷体_GB2312" w:cs="宋体"/>
          <w:kern w:val="0"/>
          <w:sz w:val="24"/>
        </w:rPr>
        <w:t>日</w:t>
      </w:r>
    </w:p>
    <w:tbl>
      <w:tblPr>
        <w:tblStyle w:val="9"/>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0"/>
        <w:gridCol w:w="1014"/>
        <w:gridCol w:w="1463"/>
        <w:gridCol w:w="615"/>
        <w:gridCol w:w="1350"/>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noWrap w:val="0"/>
            <w:vAlign w:val="center"/>
          </w:tcPr>
          <w:p>
            <w:pPr>
              <w:widowControl/>
              <w:jc w:val="center"/>
              <w:rPr>
                <w:rFonts w:ascii="仿宋_GB2312" w:hAnsi="黑体" w:eastAsia="仿宋_GB2312" w:cs="宋体"/>
                <w:b/>
                <w:kern w:val="0"/>
                <w:sz w:val="28"/>
                <w:szCs w:val="28"/>
              </w:rPr>
            </w:pPr>
            <w:r>
              <w:rPr>
                <w:rFonts w:hint="eastAsia" w:ascii="仿宋_GB2312" w:hAnsi="黑体" w:eastAsia="仿宋_GB2312" w:cs="宋体"/>
                <w:b/>
                <w:kern w:val="0"/>
                <w:sz w:val="28"/>
                <w:szCs w:val="28"/>
              </w:rPr>
              <w:t>项目名称</w:t>
            </w:r>
          </w:p>
        </w:tc>
        <w:tc>
          <w:tcPr>
            <w:tcW w:w="6804" w:type="dxa"/>
            <w:gridSpan w:val="5"/>
            <w:noWrap w:val="0"/>
            <w:vAlign w:val="center"/>
          </w:tcPr>
          <w:p>
            <w:pPr>
              <w:widowControl/>
              <w:jc w:val="center"/>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noWrap w:val="0"/>
            <w:vAlign w:val="center"/>
          </w:tcPr>
          <w:p>
            <w:pPr>
              <w:widowControl/>
              <w:jc w:val="center"/>
              <w:rPr>
                <w:rFonts w:hint="eastAsia" w:ascii="仿宋_GB2312" w:hAnsi="黑体" w:eastAsia="仿宋_GB2312" w:cs="宋体"/>
                <w:b/>
                <w:kern w:val="0"/>
                <w:sz w:val="28"/>
                <w:szCs w:val="28"/>
              </w:rPr>
            </w:pPr>
            <w:r>
              <w:rPr>
                <w:rFonts w:hint="eastAsia" w:ascii="仿宋_GB2312" w:hAnsi="黑体" w:eastAsia="仿宋_GB2312" w:cs="宋体"/>
                <w:b/>
                <w:kern w:val="0"/>
                <w:sz w:val="28"/>
                <w:szCs w:val="28"/>
              </w:rPr>
              <w:t>项目主体</w:t>
            </w:r>
          </w:p>
        </w:tc>
        <w:tc>
          <w:tcPr>
            <w:tcW w:w="6804" w:type="dxa"/>
            <w:gridSpan w:val="5"/>
            <w:noWrap w:val="0"/>
            <w:vAlign w:val="center"/>
          </w:tcPr>
          <w:p>
            <w:pPr>
              <w:widowControl/>
              <w:jc w:val="center"/>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noWrap w:val="0"/>
            <w:vAlign w:val="center"/>
          </w:tcPr>
          <w:p>
            <w:pPr>
              <w:widowControl/>
              <w:jc w:val="center"/>
              <w:rPr>
                <w:rFonts w:ascii="仿宋_GB2312" w:hAnsi="黑体" w:eastAsia="仿宋_GB2312" w:cs="宋体"/>
                <w:b/>
                <w:kern w:val="0"/>
                <w:sz w:val="28"/>
                <w:szCs w:val="28"/>
              </w:rPr>
            </w:pPr>
            <w:r>
              <w:rPr>
                <w:rFonts w:hint="eastAsia" w:ascii="仿宋_GB2312" w:hAnsi="黑体" w:eastAsia="仿宋_GB2312" w:cs="宋体"/>
                <w:b/>
                <w:kern w:val="0"/>
                <w:sz w:val="28"/>
                <w:szCs w:val="28"/>
              </w:rPr>
              <w:t>建设地点</w:t>
            </w:r>
          </w:p>
        </w:tc>
        <w:tc>
          <w:tcPr>
            <w:tcW w:w="2477" w:type="dxa"/>
            <w:gridSpan w:val="2"/>
            <w:noWrap w:val="0"/>
            <w:vAlign w:val="center"/>
          </w:tcPr>
          <w:p>
            <w:pPr>
              <w:widowControl/>
              <w:jc w:val="center"/>
              <w:rPr>
                <w:rFonts w:ascii="仿宋_GB2312" w:hAnsi="宋体" w:eastAsia="仿宋_GB2312" w:cs="宋体"/>
                <w:kern w:val="0"/>
                <w:sz w:val="28"/>
                <w:szCs w:val="28"/>
              </w:rPr>
            </w:pPr>
          </w:p>
        </w:tc>
        <w:tc>
          <w:tcPr>
            <w:tcW w:w="1965" w:type="dxa"/>
            <w:gridSpan w:val="2"/>
            <w:noWrap w:val="0"/>
            <w:vAlign w:val="center"/>
          </w:tcPr>
          <w:p>
            <w:pPr>
              <w:widowControl/>
              <w:jc w:val="center"/>
              <w:rPr>
                <w:rFonts w:hint="eastAsia" w:ascii="仿宋_GB2312" w:hAnsi="宋体" w:eastAsia="仿宋_GB2312" w:cs="宋体"/>
                <w:b/>
                <w:kern w:val="0"/>
                <w:sz w:val="28"/>
                <w:szCs w:val="28"/>
              </w:rPr>
            </w:pPr>
            <w:r>
              <w:rPr>
                <w:rFonts w:hint="eastAsia" w:ascii="仿宋_GB2312" w:hAnsi="宋体" w:eastAsia="仿宋_GB2312" w:cs="宋体"/>
                <w:b/>
                <w:kern w:val="0"/>
                <w:sz w:val="28"/>
                <w:szCs w:val="28"/>
              </w:rPr>
              <w:t>建设周期</w:t>
            </w:r>
          </w:p>
        </w:tc>
        <w:tc>
          <w:tcPr>
            <w:tcW w:w="2362" w:type="dxa"/>
            <w:noWrap w:val="0"/>
            <w:vAlign w:val="center"/>
          </w:tcPr>
          <w:p>
            <w:pPr>
              <w:widowControl/>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9" w:hRule="atLeast"/>
          <w:jc w:val="center"/>
        </w:trPr>
        <w:tc>
          <w:tcPr>
            <w:tcW w:w="2540" w:type="dxa"/>
            <w:noWrap w:val="0"/>
            <w:vAlign w:val="center"/>
          </w:tcPr>
          <w:p>
            <w:pPr>
              <w:widowControl/>
              <w:jc w:val="center"/>
              <w:rPr>
                <w:rFonts w:ascii="仿宋_GB2312" w:hAnsi="黑体" w:eastAsia="仿宋_GB2312" w:cs="宋体"/>
                <w:b/>
                <w:kern w:val="0"/>
                <w:sz w:val="28"/>
                <w:szCs w:val="28"/>
              </w:rPr>
            </w:pPr>
            <w:r>
              <w:rPr>
                <w:rFonts w:hint="eastAsia" w:ascii="仿宋_GB2312" w:hAnsi="黑体" w:eastAsia="仿宋_GB2312" w:cs="宋体"/>
                <w:b/>
                <w:kern w:val="0"/>
                <w:sz w:val="28"/>
                <w:szCs w:val="28"/>
              </w:rPr>
              <w:t>项目建设内容</w:t>
            </w:r>
          </w:p>
        </w:tc>
        <w:tc>
          <w:tcPr>
            <w:tcW w:w="6804" w:type="dxa"/>
            <w:gridSpan w:val="5"/>
            <w:noWrap w:val="0"/>
            <w:vAlign w:val="center"/>
          </w:tcPr>
          <w:p>
            <w:pPr>
              <w:widowControl/>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vMerge w:val="restart"/>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资金来源</w:t>
            </w:r>
          </w:p>
        </w:tc>
        <w:tc>
          <w:tcPr>
            <w:tcW w:w="3092" w:type="dxa"/>
            <w:gridSpan w:val="3"/>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总投资</w:t>
            </w:r>
          </w:p>
        </w:tc>
        <w:tc>
          <w:tcPr>
            <w:tcW w:w="3712" w:type="dxa"/>
            <w:gridSpan w:val="2"/>
            <w:noWrap w:val="0"/>
            <w:vAlign w:val="center"/>
          </w:tcPr>
          <w:p>
            <w:pPr>
              <w:widowControl/>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vMerge w:val="continue"/>
            <w:noWrap w:val="0"/>
            <w:vAlign w:val="center"/>
          </w:tcPr>
          <w:p>
            <w:pPr>
              <w:widowControl/>
              <w:jc w:val="left"/>
              <w:rPr>
                <w:rFonts w:ascii="仿宋_GB2312" w:hAnsi="宋体" w:eastAsia="仿宋_GB2312" w:cs="宋体"/>
                <w:b/>
                <w:kern w:val="0"/>
                <w:sz w:val="28"/>
                <w:szCs w:val="28"/>
              </w:rPr>
            </w:pPr>
          </w:p>
        </w:tc>
        <w:tc>
          <w:tcPr>
            <w:tcW w:w="1014" w:type="dxa"/>
            <w:vMerge w:val="restart"/>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其中</w:t>
            </w:r>
          </w:p>
        </w:tc>
        <w:tc>
          <w:tcPr>
            <w:tcW w:w="2078" w:type="dxa"/>
            <w:gridSpan w:val="2"/>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市级财政资金</w:t>
            </w:r>
          </w:p>
        </w:tc>
        <w:tc>
          <w:tcPr>
            <w:tcW w:w="3712" w:type="dxa"/>
            <w:gridSpan w:val="2"/>
            <w:noWrap w:val="0"/>
            <w:vAlign w:val="center"/>
          </w:tcPr>
          <w:p>
            <w:pPr>
              <w:widowControl/>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vMerge w:val="continue"/>
            <w:noWrap w:val="0"/>
            <w:vAlign w:val="center"/>
          </w:tcPr>
          <w:p>
            <w:pPr>
              <w:widowControl/>
              <w:jc w:val="left"/>
              <w:rPr>
                <w:rFonts w:ascii="仿宋_GB2312" w:hAnsi="宋体" w:eastAsia="仿宋_GB2312" w:cs="宋体"/>
                <w:b/>
                <w:kern w:val="0"/>
                <w:sz w:val="28"/>
                <w:szCs w:val="28"/>
              </w:rPr>
            </w:pPr>
          </w:p>
        </w:tc>
        <w:tc>
          <w:tcPr>
            <w:tcW w:w="1014" w:type="dxa"/>
            <w:vMerge w:val="continue"/>
            <w:noWrap w:val="0"/>
            <w:vAlign w:val="center"/>
          </w:tcPr>
          <w:p>
            <w:pPr>
              <w:widowControl/>
              <w:jc w:val="center"/>
              <w:rPr>
                <w:rFonts w:ascii="仿宋_GB2312" w:hAnsi="宋体" w:eastAsia="仿宋_GB2312" w:cs="宋体"/>
                <w:b/>
                <w:kern w:val="0"/>
                <w:sz w:val="28"/>
                <w:szCs w:val="28"/>
              </w:rPr>
            </w:pPr>
          </w:p>
        </w:tc>
        <w:tc>
          <w:tcPr>
            <w:tcW w:w="2078" w:type="dxa"/>
            <w:gridSpan w:val="2"/>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县级财政资金</w:t>
            </w:r>
          </w:p>
        </w:tc>
        <w:tc>
          <w:tcPr>
            <w:tcW w:w="3712" w:type="dxa"/>
            <w:gridSpan w:val="2"/>
            <w:noWrap w:val="0"/>
            <w:vAlign w:val="center"/>
          </w:tcPr>
          <w:p>
            <w:pPr>
              <w:widowControl/>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vMerge w:val="continue"/>
            <w:noWrap w:val="0"/>
            <w:vAlign w:val="center"/>
          </w:tcPr>
          <w:p>
            <w:pPr>
              <w:widowControl/>
              <w:jc w:val="left"/>
              <w:rPr>
                <w:rFonts w:ascii="仿宋_GB2312" w:hAnsi="宋体" w:eastAsia="仿宋_GB2312" w:cs="宋体"/>
                <w:b/>
                <w:kern w:val="0"/>
                <w:sz w:val="28"/>
                <w:szCs w:val="28"/>
              </w:rPr>
            </w:pPr>
          </w:p>
        </w:tc>
        <w:tc>
          <w:tcPr>
            <w:tcW w:w="1014" w:type="dxa"/>
            <w:vMerge w:val="continue"/>
            <w:noWrap w:val="0"/>
            <w:vAlign w:val="center"/>
          </w:tcPr>
          <w:p>
            <w:pPr>
              <w:widowControl/>
              <w:jc w:val="left"/>
              <w:rPr>
                <w:rFonts w:ascii="仿宋_GB2312" w:hAnsi="宋体" w:eastAsia="仿宋_GB2312" w:cs="宋体"/>
                <w:b/>
                <w:kern w:val="0"/>
                <w:sz w:val="28"/>
                <w:szCs w:val="28"/>
              </w:rPr>
            </w:pPr>
          </w:p>
        </w:tc>
        <w:tc>
          <w:tcPr>
            <w:tcW w:w="2078" w:type="dxa"/>
            <w:gridSpan w:val="2"/>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业主自筹资金</w:t>
            </w:r>
          </w:p>
        </w:tc>
        <w:tc>
          <w:tcPr>
            <w:tcW w:w="3712" w:type="dxa"/>
            <w:gridSpan w:val="2"/>
            <w:noWrap w:val="0"/>
            <w:vAlign w:val="center"/>
          </w:tcPr>
          <w:p>
            <w:pPr>
              <w:widowControl/>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540" w:type="dxa"/>
            <w:vMerge w:val="continue"/>
            <w:noWrap w:val="0"/>
            <w:vAlign w:val="center"/>
          </w:tcPr>
          <w:p>
            <w:pPr>
              <w:widowControl/>
              <w:jc w:val="left"/>
              <w:rPr>
                <w:rFonts w:ascii="仿宋_GB2312" w:hAnsi="宋体" w:eastAsia="仿宋_GB2312" w:cs="宋体"/>
                <w:b/>
                <w:kern w:val="0"/>
                <w:sz w:val="28"/>
                <w:szCs w:val="28"/>
              </w:rPr>
            </w:pPr>
          </w:p>
        </w:tc>
        <w:tc>
          <w:tcPr>
            <w:tcW w:w="1014" w:type="dxa"/>
            <w:vMerge w:val="continue"/>
            <w:noWrap w:val="0"/>
            <w:vAlign w:val="center"/>
          </w:tcPr>
          <w:p>
            <w:pPr>
              <w:widowControl/>
              <w:jc w:val="left"/>
              <w:rPr>
                <w:rFonts w:ascii="仿宋_GB2312" w:hAnsi="宋体" w:eastAsia="仿宋_GB2312" w:cs="宋体"/>
                <w:b/>
                <w:kern w:val="0"/>
                <w:sz w:val="28"/>
                <w:szCs w:val="28"/>
              </w:rPr>
            </w:pPr>
          </w:p>
        </w:tc>
        <w:tc>
          <w:tcPr>
            <w:tcW w:w="2078" w:type="dxa"/>
            <w:gridSpan w:val="2"/>
            <w:noWrap w:val="0"/>
            <w:vAlign w:val="center"/>
          </w:tcPr>
          <w:p>
            <w:pPr>
              <w:widowControl/>
              <w:jc w:val="center"/>
              <w:rPr>
                <w:rFonts w:hint="eastAsia" w:ascii="仿宋_GB2312" w:hAnsi="宋体" w:eastAsia="仿宋_GB2312" w:cs="宋体"/>
                <w:b/>
                <w:kern w:val="0"/>
                <w:sz w:val="28"/>
                <w:szCs w:val="28"/>
              </w:rPr>
            </w:pPr>
            <w:r>
              <w:rPr>
                <w:rFonts w:hint="eastAsia" w:ascii="仿宋_GB2312" w:hAnsi="宋体" w:eastAsia="仿宋_GB2312" w:cs="宋体"/>
                <w:b/>
                <w:kern w:val="0"/>
                <w:sz w:val="28"/>
                <w:szCs w:val="28"/>
              </w:rPr>
              <w:t>社会资本投资</w:t>
            </w:r>
          </w:p>
        </w:tc>
        <w:tc>
          <w:tcPr>
            <w:tcW w:w="3712" w:type="dxa"/>
            <w:gridSpan w:val="2"/>
            <w:noWrap w:val="0"/>
            <w:vAlign w:val="center"/>
          </w:tcPr>
          <w:p>
            <w:pPr>
              <w:widowControl/>
              <w:jc w:val="center"/>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7" w:hRule="atLeast"/>
          <w:jc w:val="center"/>
        </w:trPr>
        <w:tc>
          <w:tcPr>
            <w:tcW w:w="2540" w:type="dxa"/>
            <w:noWrap w:val="0"/>
            <w:vAlign w:val="center"/>
          </w:tcPr>
          <w:p>
            <w:pPr>
              <w:widowControl/>
              <w:jc w:val="center"/>
              <w:rPr>
                <w:rFonts w:hint="eastAsia" w:ascii="仿宋_GB2312" w:hAnsi="宋体" w:eastAsia="仿宋_GB2312" w:cs="宋体"/>
                <w:b/>
                <w:kern w:val="0"/>
                <w:sz w:val="28"/>
                <w:szCs w:val="28"/>
              </w:rPr>
            </w:pPr>
            <w:r>
              <w:rPr>
                <w:rFonts w:hint="eastAsia" w:ascii="仿宋_GB2312" w:hAnsi="宋体" w:eastAsia="仿宋_GB2312" w:cs="宋体"/>
                <w:b/>
                <w:kern w:val="0"/>
                <w:sz w:val="28"/>
                <w:szCs w:val="28"/>
              </w:rPr>
              <w:t>市级财政资金使用内容及预期效益</w:t>
            </w:r>
          </w:p>
        </w:tc>
        <w:tc>
          <w:tcPr>
            <w:tcW w:w="6804" w:type="dxa"/>
            <w:gridSpan w:val="5"/>
            <w:noWrap w:val="0"/>
            <w:vAlign w:val="center"/>
          </w:tcPr>
          <w:p>
            <w:pPr>
              <w:widowControl/>
              <w:rPr>
                <w:rFonts w:ascii="仿宋_GB2312" w:hAnsi="宋体" w:eastAsia="仿宋_GB2312" w:cs="宋体"/>
                <w:kern w:val="0"/>
                <w:sz w:val="28"/>
                <w:szCs w:val="28"/>
              </w:rPr>
            </w:pPr>
          </w:p>
          <w:p>
            <w:pPr>
              <w:widowControl/>
              <w:jc w:val="center"/>
              <w:rPr>
                <w:rFonts w:ascii="仿宋_GB2312" w:hAnsi="宋体" w:eastAsia="仿宋_GB2312" w:cs="宋体"/>
                <w:kern w:val="0"/>
                <w:sz w:val="28"/>
                <w:szCs w:val="28"/>
              </w:rPr>
            </w:pPr>
            <w:r>
              <w:rPr>
                <w:rFonts w:hint="eastAsia" w:ascii="仿宋_GB2312" w:hAnsi="宋体" w:eastAsia="仿宋_GB2312" w:cs="宋体"/>
                <w:kern w:val="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3" w:hRule="atLeast"/>
          <w:jc w:val="center"/>
        </w:trPr>
        <w:tc>
          <w:tcPr>
            <w:tcW w:w="2540" w:type="dxa"/>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申报单位</w:t>
            </w:r>
          </w:p>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承诺意见</w:t>
            </w:r>
          </w:p>
        </w:tc>
        <w:tc>
          <w:tcPr>
            <w:tcW w:w="6804" w:type="dxa"/>
            <w:gridSpan w:val="5"/>
            <w:noWrap w:val="0"/>
            <w:vAlign w:val="center"/>
          </w:tcPr>
          <w:p>
            <w:pPr>
              <w:widowControl/>
              <w:jc w:val="left"/>
              <w:rPr>
                <w:rFonts w:ascii="仿宋_GB2312" w:hAnsi="宋体" w:eastAsia="仿宋_GB2312" w:cs="宋体"/>
                <w:kern w:val="0"/>
                <w:sz w:val="28"/>
                <w:szCs w:val="28"/>
              </w:rPr>
            </w:pPr>
            <w:r>
              <w:rPr>
                <w:rFonts w:hint="eastAsia" w:ascii="仿宋_GB2312" w:hAnsi="宋体" w:eastAsia="仿宋_GB2312" w:cs="宋体"/>
                <w:kern w:val="0"/>
                <w:sz w:val="28"/>
                <w:szCs w:val="28"/>
              </w:rPr>
              <w:t>承诺：</w:t>
            </w:r>
          </w:p>
          <w:p>
            <w:pPr>
              <w:widowControl/>
              <w:ind w:firstLine="420" w:firstLineChars="150"/>
              <w:jc w:val="left"/>
              <w:rPr>
                <w:rFonts w:ascii="仿宋_GB2312" w:hAnsi="宋体" w:eastAsia="仿宋_GB2312" w:cs="宋体"/>
                <w:kern w:val="0"/>
                <w:sz w:val="28"/>
                <w:szCs w:val="28"/>
              </w:rPr>
            </w:pPr>
            <w:r>
              <w:rPr>
                <w:rFonts w:hint="eastAsia" w:ascii="仿宋_GB2312" w:hAnsi="宋体" w:eastAsia="仿宋_GB2312" w:cs="宋体"/>
                <w:kern w:val="0"/>
                <w:sz w:val="28"/>
                <w:szCs w:val="28"/>
              </w:rPr>
              <w:t>自愿申请实施该项目，保证相关信息真实有效，自筹资金及时足额到位，按期完成项目任务。</w:t>
            </w:r>
          </w:p>
          <w:p>
            <w:pPr>
              <w:widowControl/>
              <w:jc w:val="center"/>
              <w:rPr>
                <w:rFonts w:hint="eastAsia" w:ascii="仿宋_GB2312" w:hAnsi="宋体" w:eastAsia="仿宋_GB2312" w:cs="宋体"/>
                <w:kern w:val="0"/>
                <w:sz w:val="28"/>
                <w:szCs w:val="28"/>
              </w:rPr>
            </w:pP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负责人签名：</w:t>
            </w:r>
          </w:p>
          <w:p>
            <w:pPr>
              <w:widowControl/>
              <w:jc w:val="center"/>
              <w:rPr>
                <w:rFonts w:ascii="仿宋_GB2312" w:hAnsi="宋体" w:eastAsia="仿宋_GB2312" w:cs="宋体"/>
                <w:kern w:val="0"/>
                <w:sz w:val="28"/>
                <w:szCs w:val="28"/>
              </w:rPr>
            </w:pP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w:t>
            </w:r>
            <w:r>
              <w:rPr>
                <w:rFonts w:ascii="仿宋_GB2312" w:hAnsi="宋体" w:eastAsia="仿宋_GB2312" w:cs="宋体"/>
                <w:kern w:val="0"/>
                <w:sz w:val="28"/>
                <w:szCs w:val="28"/>
              </w:rPr>
              <w:t xml:space="preserve">              </w:t>
            </w:r>
          </w:p>
          <w:p>
            <w:pPr>
              <w:jc w:val="center"/>
              <w:rPr>
                <w:rFonts w:ascii="仿宋_GB2312" w:hAnsi="宋体" w:eastAsia="仿宋_GB2312" w:cs="宋体"/>
                <w:kern w:val="0"/>
                <w:sz w:val="28"/>
                <w:szCs w:val="28"/>
              </w:rPr>
            </w:pP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（盖章）</w:t>
            </w:r>
          </w:p>
          <w:p>
            <w:pPr>
              <w:jc w:val="center"/>
              <w:rPr>
                <w:rFonts w:ascii="仿宋_GB2312" w:hAnsi="宋体" w:eastAsia="仿宋_GB2312" w:cs="宋体"/>
                <w:kern w:val="0"/>
                <w:sz w:val="28"/>
                <w:szCs w:val="28"/>
              </w:rPr>
            </w:pP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7" w:hRule="atLeast"/>
          <w:jc w:val="center"/>
        </w:trPr>
        <w:tc>
          <w:tcPr>
            <w:tcW w:w="2540" w:type="dxa"/>
            <w:noWrap w:val="0"/>
            <w:vAlign w:val="center"/>
          </w:tcPr>
          <w:p>
            <w:pPr>
              <w:widowControl/>
              <w:jc w:val="center"/>
              <w:rPr>
                <w:rFonts w:ascii="仿宋_GB2312" w:hAnsi="宋体" w:eastAsia="仿宋_GB2312" w:cs="宋体"/>
                <w:b/>
                <w:kern w:val="0"/>
                <w:sz w:val="28"/>
                <w:szCs w:val="28"/>
              </w:rPr>
            </w:pPr>
            <w:r>
              <w:rPr>
                <w:rFonts w:hint="eastAsia" w:ascii="仿宋_GB2312" w:hAnsi="宋体" w:eastAsia="仿宋_GB2312" w:cs="宋体"/>
                <w:b/>
                <w:kern w:val="0"/>
                <w:sz w:val="28"/>
                <w:szCs w:val="28"/>
              </w:rPr>
              <w:t>镇（街道）意见</w:t>
            </w:r>
          </w:p>
        </w:tc>
        <w:tc>
          <w:tcPr>
            <w:tcW w:w="6804" w:type="dxa"/>
            <w:gridSpan w:val="5"/>
            <w:noWrap w:val="0"/>
            <w:vAlign w:val="center"/>
          </w:tcPr>
          <w:p>
            <w:pPr>
              <w:widowControl/>
              <w:rPr>
                <w:rFonts w:ascii="仿宋_GB2312" w:hAnsi="宋体" w:eastAsia="仿宋_GB2312"/>
                <w:sz w:val="28"/>
                <w:szCs w:val="28"/>
              </w:rPr>
            </w:pPr>
          </w:p>
          <w:p>
            <w:pPr>
              <w:pStyle w:val="13"/>
            </w:pPr>
          </w:p>
          <w:p/>
          <w:p>
            <w:pPr>
              <w:pStyle w:val="13"/>
            </w:pPr>
          </w:p>
          <w:p>
            <w:pPr>
              <w:widowControl/>
              <w:jc w:val="center"/>
              <w:rPr>
                <w:rFonts w:ascii="仿宋_GB2312" w:hAnsi="宋体" w:eastAsia="仿宋_GB2312"/>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（盖章）</w:t>
            </w:r>
          </w:p>
          <w:p>
            <w:pPr>
              <w:jc w:val="center"/>
              <w:rPr>
                <w:rFonts w:ascii="仿宋_GB2312" w:hAnsi="宋体" w:eastAsia="仿宋_GB2312" w:cs="仿宋_GB2312"/>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年</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　月　</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4" w:hRule="atLeast"/>
          <w:jc w:val="center"/>
        </w:trPr>
        <w:tc>
          <w:tcPr>
            <w:tcW w:w="2540" w:type="dxa"/>
            <w:noWrap w:val="0"/>
            <w:vAlign w:val="center"/>
          </w:tcPr>
          <w:p>
            <w:pPr>
              <w:widowControl/>
              <w:jc w:val="center"/>
              <w:rPr>
                <w:rFonts w:hint="eastAsia" w:ascii="仿宋_GB2312" w:hAnsi="宋体" w:eastAsia="仿宋_GB2312" w:cs="宋体"/>
                <w:b/>
                <w:kern w:val="0"/>
                <w:sz w:val="28"/>
                <w:szCs w:val="28"/>
              </w:rPr>
            </w:pPr>
            <w:r>
              <w:rPr>
                <w:rFonts w:hint="eastAsia" w:ascii="仿宋_GB2312" w:hAnsi="宋体" w:eastAsia="仿宋_GB2312" w:cs="宋体"/>
                <w:b/>
                <w:kern w:val="0"/>
                <w:sz w:val="28"/>
                <w:szCs w:val="28"/>
              </w:rPr>
              <w:t>区（市）县</w:t>
            </w:r>
          </w:p>
          <w:p>
            <w:pPr>
              <w:widowControl/>
              <w:jc w:val="center"/>
              <w:rPr>
                <w:rFonts w:ascii="仿宋_GB2312" w:hAnsi="宋体" w:eastAsia="仿宋_GB2312" w:cs="仿宋_GB2312"/>
                <w:sz w:val="28"/>
                <w:szCs w:val="28"/>
              </w:rPr>
            </w:pPr>
            <w:r>
              <w:rPr>
                <w:rFonts w:hint="eastAsia" w:ascii="仿宋_GB2312" w:hAnsi="宋体" w:eastAsia="仿宋_GB2312" w:cs="宋体"/>
                <w:b/>
                <w:kern w:val="0"/>
                <w:sz w:val="28"/>
                <w:szCs w:val="28"/>
              </w:rPr>
              <w:t>部门审批意见</w:t>
            </w:r>
          </w:p>
        </w:tc>
        <w:tc>
          <w:tcPr>
            <w:tcW w:w="6804" w:type="dxa"/>
            <w:gridSpan w:val="5"/>
            <w:noWrap w:val="0"/>
            <w:vAlign w:val="center"/>
          </w:tcPr>
          <w:p>
            <w:pPr>
              <w:widowControl/>
              <w:rPr>
                <w:rFonts w:ascii="仿宋_GB2312" w:hAnsi="宋体" w:eastAsia="仿宋_GB2312"/>
                <w:sz w:val="28"/>
                <w:szCs w:val="28"/>
              </w:rPr>
            </w:pPr>
          </w:p>
          <w:p>
            <w:pPr>
              <w:pStyle w:val="13"/>
              <w:rPr>
                <w:rFonts w:ascii="仿宋_GB2312" w:hAnsi="宋体" w:eastAsia="仿宋_GB2312"/>
                <w:sz w:val="28"/>
                <w:szCs w:val="28"/>
              </w:rPr>
            </w:pPr>
          </w:p>
          <w:p/>
          <w:p/>
          <w:p>
            <w:pPr>
              <w:pStyle w:val="13"/>
            </w:pPr>
          </w:p>
          <w:p>
            <w:pPr>
              <w:widowControl/>
              <w:jc w:val="center"/>
              <w:rPr>
                <w:rFonts w:ascii="仿宋_GB2312" w:hAnsi="宋体" w:eastAsia="仿宋_GB2312" w:cs="仿宋_GB2312"/>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（盖章）</w:t>
            </w:r>
            <w:r>
              <w:rPr>
                <w:rFonts w:ascii="仿宋_GB2312" w:hAnsi="宋体" w:eastAsia="仿宋_GB2312" w:cs="仿宋_GB2312"/>
                <w:sz w:val="28"/>
                <w:szCs w:val="28"/>
              </w:rPr>
              <w:t xml:space="preserve">        </w:t>
            </w:r>
          </w:p>
          <w:p>
            <w:pPr>
              <w:jc w:val="center"/>
              <w:rPr>
                <w:rFonts w:ascii="仿宋_GB2312" w:hAnsi="宋体" w:eastAsia="仿宋_GB2312" w:cs="仿宋_GB2312"/>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年</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　月　</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日</w:t>
            </w:r>
          </w:p>
        </w:tc>
      </w:tr>
    </w:tbl>
    <w:p>
      <w:pPr>
        <w:widowControl/>
        <w:jc w:val="left"/>
        <w:rPr>
          <w:rFonts w:ascii="黑体" w:hAnsi="黑体" w:eastAsia="黑体"/>
          <w:kern w:val="1"/>
          <w:sz w:val="32"/>
          <w:szCs w:val="32"/>
        </w:rPr>
      </w:pPr>
      <w:r>
        <w:rPr>
          <w:rFonts w:hint="eastAsia" w:ascii="仿宋_GB2312" w:hAnsi="宋体" w:eastAsia="仿宋_GB2312" w:cs="宋体"/>
          <w:kern w:val="0"/>
          <w:sz w:val="32"/>
          <w:szCs w:val="32"/>
        </w:rPr>
        <w:t>填表人：</w:t>
      </w:r>
      <w:r>
        <w:rPr>
          <w:rFonts w:ascii="仿宋_GB2312" w:hAnsi="宋体" w:eastAsia="仿宋_GB2312" w:cs="宋体"/>
          <w:kern w:val="0"/>
          <w:sz w:val="32"/>
          <w:szCs w:val="32"/>
        </w:rPr>
        <w:t xml:space="preserve">                  </w:t>
      </w:r>
      <w:r>
        <w:rPr>
          <w:rFonts w:hint="eastAsia" w:ascii="仿宋_GB2312" w:hAnsi="宋体" w:eastAsia="仿宋_GB2312" w:cs="宋体"/>
          <w:kern w:val="0"/>
          <w:sz w:val="32"/>
          <w:szCs w:val="32"/>
        </w:rPr>
        <w:t>联系电话（手机）：</w:t>
      </w:r>
      <w:r>
        <w:rPr>
          <w:rFonts w:ascii="黑体" w:hAnsi="黑体" w:eastAsia="黑体"/>
          <w:kern w:val="1"/>
          <w:sz w:val="32"/>
          <w:szCs w:val="32"/>
        </w:rPr>
        <w:t xml:space="preserve">      </w:t>
      </w:r>
    </w:p>
    <w:p>
      <w:pPr>
        <w:spacing w:line="590" w:lineRule="exact"/>
        <w:jc w:val="center"/>
        <w:rPr>
          <w:rFonts w:ascii="方正小标宋简体" w:hAnsi="黑体" w:eastAsia="方正小标宋简体"/>
          <w:kern w:val="1"/>
          <w:sz w:val="44"/>
          <w:szCs w:val="44"/>
        </w:rPr>
      </w:pPr>
      <w:r>
        <w:rPr>
          <w:rFonts w:ascii="黑体" w:hAnsi="黑体" w:eastAsia="黑体"/>
          <w:kern w:val="1"/>
          <w:sz w:val="44"/>
          <w:szCs w:val="44"/>
        </w:rPr>
        <w:br w:type="page"/>
      </w:r>
      <w:r>
        <w:rPr>
          <w:rFonts w:hint="eastAsia" w:ascii="方正小标宋简体" w:hAnsi="黑体" w:eastAsia="方正小标宋简体"/>
          <w:kern w:val="1"/>
          <w:sz w:val="44"/>
          <w:szCs w:val="44"/>
        </w:rPr>
        <w:t>XX县XX镇（街道）XX村发展壮大农村集体经济项目实施方案</w:t>
      </w:r>
    </w:p>
    <w:p>
      <w:pPr>
        <w:spacing w:line="590" w:lineRule="exact"/>
        <w:ind w:firstLine="640" w:firstLineChars="200"/>
        <w:rPr>
          <w:rFonts w:ascii="黑体" w:hAnsi="黑体" w:eastAsia="黑体" w:cs="黑体"/>
          <w:kern w:val="1"/>
          <w:sz w:val="32"/>
          <w:szCs w:val="32"/>
        </w:rPr>
      </w:pPr>
    </w:p>
    <w:p>
      <w:pPr>
        <w:spacing w:line="590" w:lineRule="exact"/>
        <w:ind w:firstLine="640" w:firstLineChars="200"/>
        <w:rPr>
          <w:rFonts w:ascii="黑体" w:hAnsi="黑体" w:eastAsia="黑体"/>
          <w:kern w:val="1"/>
          <w:sz w:val="32"/>
          <w:szCs w:val="32"/>
        </w:rPr>
      </w:pPr>
      <w:r>
        <w:rPr>
          <w:rFonts w:hint="eastAsia" w:ascii="黑体" w:hAnsi="黑体" w:eastAsia="黑体" w:cs="黑体"/>
          <w:kern w:val="1"/>
          <w:sz w:val="32"/>
          <w:szCs w:val="32"/>
        </w:rPr>
        <w:t>一、项目概况</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（一）项目名称</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（二）项目主体</w:t>
      </w:r>
    </w:p>
    <w:p>
      <w:pPr>
        <w:spacing w:line="590" w:lineRule="exact"/>
        <w:ind w:firstLine="640" w:firstLineChars="20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（三）建设地点</w:t>
      </w:r>
      <w:r>
        <w:rPr>
          <w:rFonts w:hint="eastAsia" w:ascii="仿宋_GB2312" w:hAnsi="仿宋" w:eastAsia="仿宋_GB2312"/>
          <w:sz w:val="32"/>
          <w:szCs w:val="32"/>
        </w:rPr>
        <w:t>（要明确具体到镇、村、组）</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（四）主要建设内容</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（五）建设目标</w:t>
      </w:r>
    </w:p>
    <w:p>
      <w:pPr>
        <w:spacing w:line="590" w:lineRule="exact"/>
        <w:ind w:firstLine="640" w:firstLineChars="20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（六）建设期限</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（七）投资概算</w:t>
      </w:r>
      <w:r>
        <w:rPr>
          <w:rFonts w:hint="eastAsia" w:ascii="仿宋_GB2312" w:hAnsi="仿宋" w:eastAsia="仿宋_GB2312"/>
          <w:color w:val="000000"/>
          <w:sz w:val="32"/>
          <w:szCs w:val="32"/>
        </w:rPr>
        <w:t>（简要说明下项目总投资概算为××万元，成都市级财政补助资金××万元，自筹××万元）</w:t>
      </w:r>
    </w:p>
    <w:p>
      <w:pPr>
        <w:spacing w:line="590" w:lineRule="exact"/>
        <w:ind w:firstLine="64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（八）项目联系人及联系电话</w:t>
      </w:r>
    </w:p>
    <w:p>
      <w:pPr>
        <w:pStyle w:val="13"/>
        <w:spacing w:line="590" w:lineRule="exact"/>
        <w:ind w:firstLine="640" w:firstLineChars="200"/>
        <w:rPr>
          <w:rFonts w:hint="eastAsia"/>
          <w:color w:val="000000"/>
          <w:sz w:val="32"/>
          <w:szCs w:val="32"/>
        </w:rPr>
      </w:pPr>
      <w:r>
        <w:rPr>
          <w:rFonts w:hint="eastAsia" w:ascii="黑体" w:hAnsi="宋体" w:eastAsia="黑体" w:cs="黑体"/>
          <w:color w:val="000000"/>
          <w:kern w:val="0"/>
          <w:sz w:val="32"/>
          <w:szCs w:val="32"/>
          <w:lang w:bidi="ar"/>
        </w:rPr>
        <w:t>二、项目建设要素保障</w:t>
      </w:r>
    </w:p>
    <w:p>
      <w:pPr>
        <w:adjustRightInd w:val="0"/>
        <w:snapToGrid w:val="0"/>
        <w:spacing w:line="590" w:lineRule="exact"/>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（一）土地保障情况</w:t>
      </w:r>
    </w:p>
    <w:p>
      <w:pPr>
        <w:adjustRightInd w:val="0"/>
        <w:snapToGrid w:val="0"/>
        <w:spacing w:line="59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说明拟建项目用地总体情况，包括土地占用和供地方式，明确拟建项目场址的土地权属类别、占地面积、土地利用状况、取得土地方式等内容。</w:t>
      </w:r>
    </w:p>
    <w:p>
      <w:pPr>
        <w:adjustRightInd w:val="0"/>
        <w:snapToGrid w:val="0"/>
        <w:spacing w:line="590" w:lineRule="exact"/>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（二）房屋保障情况</w:t>
      </w:r>
    </w:p>
    <w:p>
      <w:pPr>
        <w:adjustRightInd w:val="0"/>
        <w:snapToGrid w:val="0"/>
        <w:spacing w:line="59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说明房屋所有权、经营权归属情况，明确房屋现状，如涉及代管租用的，应提供代管协议或租用合同,需要进行安全鉴定的，应提供鉴定资料。</w:t>
      </w:r>
    </w:p>
    <w:p>
      <w:pPr>
        <w:adjustRightInd w:val="0"/>
        <w:snapToGrid w:val="0"/>
        <w:spacing w:line="590" w:lineRule="exact"/>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（三）资金保障情况</w:t>
      </w:r>
    </w:p>
    <w:p>
      <w:pPr>
        <w:adjustRightInd w:val="0"/>
        <w:snapToGrid w:val="0"/>
        <w:spacing w:line="590" w:lineRule="exact"/>
        <w:ind w:firstLine="640" w:firstLineChars="200"/>
        <w:rPr>
          <w:rFonts w:hint="eastAsia" w:ascii="黑体" w:hAnsi="黑体" w:eastAsia="黑体" w:cs="黑体"/>
          <w:kern w:val="1"/>
          <w:sz w:val="32"/>
          <w:szCs w:val="32"/>
        </w:rPr>
      </w:pPr>
      <w:r>
        <w:rPr>
          <w:rFonts w:hint="eastAsia" w:ascii="仿宋_GB2312" w:hAnsi="仿宋_GB2312" w:eastAsia="仿宋_GB2312" w:cs="仿宋_GB2312"/>
          <w:color w:val="000000"/>
          <w:sz w:val="32"/>
          <w:szCs w:val="32"/>
        </w:rPr>
        <w:t>说明自筹资金或社会资本来源、筹集方式，已落实到位资金情况。</w:t>
      </w:r>
    </w:p>
    <w:p>
      <w:pPr>
        <w:spacing w:line="590" w:lineRule="exact"/>
        <w:ind w:firstLine="640"/>
        <w:rPr>
          <w:rFonts w:ascii="黑体" w:hAnsi="黑体" w:eastAsia="黑体"/>
          <w:kern w:val="1"/>
          <w:sz w:val="32"/>
          <w:szCs w:val="32"/>
        </w:rPr>
      </w:pPr>
      <w:r>
        <w:rPr>
          <w:rFonts w:hint="eastAsia" w:ascii="黑体" w:hAnsi="黑体" w:eastAsia="黑体" w:cs="黑体"/>
          <w:kern w:val="1"/>
          <w:sz w:val="32"/>
          <w:szCs w:val="32"/>
        </w:rPr>
        <w:t>三、建设内容</w:t>
      </w:r>
    </w:p>
    <w:p>
      <w:pPr>
        <w:spacing w:line="590" w:lineRule="exact"/>
        <w:ind w:firstLine="640" w:firstLineChars="200"/>
        <w:rPr>
          <w:rFonts w:ascii="仿宋_GB2312" w:hAnsi="仿宋" w:eastAsia="仿宋_GB2312" w:cs="黑体"/>
          <w:sz w:val="32"/>
          <w:szCs w:val="32"/>
        </w:rPr>
      </w:pPr>
      <w:r>
        <w:rPr>
          <w:rFonts w:hint="eastAsia" w:ascii="仿宋_GB2312" w:hAnsi="仿宋" w:eastAsia="仿宋_GB2312" w:cs="黑体"/>
          <w:sz w:val="32"/>
          <w:szCs w:val="32"/>
        </w:rPr>
        <w:t>分别对建设内容作出</w:t>
      </w:r>
      <w:r>
        <w:rPr>
          <w:rFonts w:hint="eastAsia" w:ascii="仿宋_GB2312" w:hAnsi="仿宋" w:eastAsia="仿宋_GB2312" w:cs="黑体"/>
          <w:b/>
          <w:bCs/>
          <w:sz w:val="32"/>
          <w:szCs w:val="32"/>
        </w:rPr>
        <w:t>详细说明。</w:t>
      </w:r>
    </w:p>
    <w:p>
      <w:pPr>
        <w:spacing w:line="590" w:lineRule="exact"/>
        <w:ind w:firstLine="640" w:firstLineChars="200"/>
        <w:rPr>
          <w:rFonts w:ascii="仿宋_GB2312" w:hAnsi="仿宋" w:eastAsia="仿宋_GB2312" w:cs="黑体"/>
          <w:sz w:val="32"/>
          <w:szCs w:val="32"/>
        </w:rPr>
      </w:pPr>
      <w:r>
        <w:rPr>
          <w:rFonts w:hint="eastAsia" w:ascii="仿宋_GB2312" w:hAnsi="仿宋" w:eastAsia="仿宋_GB2312" w:cs="黑体"/>
          <w:sz w:val="32"/>
          <w:szCs w:val="32"/>
        </w:rPr>
        <w:t>（一）</w:t>
      </w:r>
      <w:r>
        <w:rPr>
          <w:rFonts w:ascii="仿宋_GB2312" w:hAnsi="仿宋" w:eastAsia="仿宋_GB2312" w:cs="黑体"/>
          <w:sz w:val="32"/>
          <w:szCs w:val="32"/>
        </w:rPr>
        <w:t>......</w:t>
      </w:r>
    </w:p>
    <w:p>
      <w:pPr>
        <w:spacing w:line="590" w:lineRule="exact"/>
        <w:ind w:firstLine="640"/>
        <w:rPr>
          <w:rFonts w:ascii="仿宋_GB2312" w:hAnsi="仿宋" w:eastAsia="仿宋_GB2312" w:cs="黑体"/>
          <w:sz w:val="32"/>
          <w:szCs w:val="32"/>
        </w:rPr>
      </w:pPr>
      <w:r>
        <w:rPr>
          <w:rFonts w:hint="eastAsia" w:ascii="仿宋_GB2312" w:hAnsi="仿宋" w:eastAsia="仿宋_GB2312" w:cs="黑体"/>
          <w:sz w:val="32"/>
          <w:szCs w:val="32"/>
        </w:rPr>
        <w:t>（二）</w:t>
      </w:r>
      <w:r>
        <w:rPr>
          <w:rFonts w:ascii="仿宋_GB2312" w:hAnsi="仿宋" w:eastAsia="仿宋_GB2312" w:cs="黑体"/>
          <w:sz w:val="32"/>
          <w:szCs w:val="32"/>
        </w:rPr>
        <w:t>......</w:t>
      </w:r>
    </w:p>
    <w:p>
      <w:pPr>
        <w:spacing w:line="590" w:lineRule="exact"/>
        <w:ind w:firstLine="640"/>
        <w:rPr>
          <w:rFonts w:hint="eastAsia" w:ascii="黑体" w:hAnsi="黑体" w:eastAsia="黑体" w:cs="黑体"/>
          <w:kern w:val="1"/>
          <w:sz w:val="32"/>
          <w:szCs w:val="32"/>
        </w:rPr>
      </w:pPr>
      <w:r>
        <w:rPr>
          <w:rFonts w:hint="eastAsia" w:ascii="黑体" w:hAnsi="黑体" w:eastAsia="黑体" w:cs="黑体"/>
          <w:kern w:val="1"/>
          <w:sz w:val="32"/>
          <w:szCs w:val="32"/>
        </w:rPr>
        <w:t>四、资金投入概算</w:t>
      </w:r>
    </w:p>
    <w:p>
      <w:pPr>
        <w:spacing w:line="590" w:lineRule="exact"/>
        <w:ind w:firstLine="640"/>
        <w:rPr>
          <w:rFonts w:hint="eastAsia" w:ascii="仿宋_GB2312" w:hAnsi="宋体" w:eastAsia="仿宋_GB2312" w:cs="仿宋_GB2312"/>
          <w:kern w:val="1"/>
          <w:sz w:val="32"/>
          <w:szCs w:val="32"/>
        </w:rPr>
        <w:sectPr>
          <w:headerReference r:id="rId4" w:type="default"/>
          <w:footerReference r:id="rId5" w:type="default"/>
          <w:pgSz w:w="11906" w:h="16838"/>
          <w:pgMar w:top="1928" w:right="1304" w:bottom="1531" w:left="1531" w:header="851" w:footer="1247" w:gutter="0"/>
          <w:cols w:space="720" w:num="1"/>
          <w:docGrid w:type="lines" w:linePitch="312" w:charSpace="0"/>
        </w:sectPr>
      </w:pPr>
      <w:r>
        <w:rPr>
          <w:rFonts w:hint="eastAsia" w:ascii="仿宋_GB2312" w:hAnsi="宋体" w:eastAsia="仿宋_GB2312" w:cs="仿宋_GB2312"/>
          <w:kern w:val="1"/>
          <w:sz w:val="32"/>
          <w:szCs w:val="32"/>
        </w:rPr>
        <w:t>对项目工程量、造价进行概算，对项目总投资规模、资金筹措和各类资金投入作出说明，明确各类资金的具体建设内容。</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7"/>
        <w:gridCol w:w="2718"/>
        <w:gridCol w:w="1296"/>
        <w:gridCol w:w="1416"/>
        <w:gridCol w:w="759"/>
        <w:gridCol w:w="979"/>
        <w:gridCol w:w="1896"/>
        <w:gridCol w:w="1176"/>
        <w:gridCol w:w="1176"/>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序号</w:t>
            </w:r>
          </w:p>
        </w:tc>
        <w:tc>
          <w:tcPr>
            <w:tcW w:w="1072"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建设内容或设施设备</w:t>
            </w:r>
          </w:p>
        </w:tc>
        <w:tc>
          <w:tcPr>
            <w:tcW w:w="363"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规格/型号</w:t>
            </w:r>
          </w:p>
        </w:tc>
        <w:tc>
          <w:tcPr>
            <w:tcW w:w="490"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单价（元）</w:t>
            </w:r>
          </w:p>
        </w:tc>
        <w:tc>
          <w:tcPr>
            <w:tcW w:w="351"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数量</w:t>
            </w:r>
          </w:p>
        </w:tc>
        <w:tc>
          <w:tcPr>
            <w:tcW w:w="2124" w:type="pct"/>
            <w:gridSpan w:val="5"/>
            <w:tcBorders>
              <w:top w:val="single" w:color="auto" w:sz="4" w:space="0"/>
              <w:left w:val="single" w:color="auto" w:sz="4" w:space="0"/>
              <w:bottom w:val="nil"/>
              <w:right w:val="single" w:color="auto" w:sz="4" w:space="0"/>
            </w:tcBorders>
            <w:noWrap/>
            <w:vAlign w:val="center"/>
          </w:tcPr>
          <w:p>
            <w:pPr>
              <w:adjustRightInd w:val="0"/>
              <w:snapToGrid w:val="0"/>
              <w:rPr>
                <w:rFonts w:hint="eastAsia" w:ascii="黑体" w:hAnsi="黑体" w:eastAsia="黑体" w:cs="黑体"/>
                <w:color w:val="000000"/>
                <w:sz w:val="24"/>
              </w:rPr>
            </w:pPr>
            <w:r>
              <w:rPr>
                <w:rFonts w:hint="eastAsia" w:ascii="黑体" w:hAnsi="黑体" w:eastAsia="黑体" w:cs="黑体"/>
                <w:color w:val="000000"/>
                <w:sz w:val="24"/>
                <w:lang w:bidi="ar"/>
              </w:rPr>
              <w:t>投资金额（万元）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vMerge w:val="continue"/>
            <w:tcBorders>
              <w:top w:val="single" w:color="auto" w:sz="4" w:space="0"/>
              <w:left w:val="single" w:color="auto" w:sz="4" w:space="0"/>
              <w:bottom w:val="single" w:color="auto" w:sz="4" w:space="0"/>
              <w:right w:val="single" w:color="auto" w:sz="4" w:space="0"/>
            </w:tcBorders>
            <w:noWrap/>
            <w:vAlign w:val="center"/>
          </w:tcPr>
          <w:p>
            <w:pPr>
              <w:rPr>
                <w:rFonts w:hint="eastAsia" w:ascii="黑体" w:hAnsi="黑体" w:eastAsia="黑体" w:cs="黑体"/>
                <w:color w:val="000000"/>
                <w:sz w:val="24"/>
              </w:rPr>
            </w:pPr>
          </w:p>
        </w:tc>
        <w:tc>
          <w:tcPr>
            <w:tcW w:w="1072" w:type="pct"/>
            <w:vMerge w:val="continue"/>
            <w:tcBorders>
              <w:top w:val="single" w:color="auto" w:sz="4" w:space="0"/>
              <w:left w:val="single" w:color="auto" w:sz="4" w:space="0"/>
              <w:bottom w:val="single" w:color="auto" w:sz="4" w:space="0"/>
              <w:right w:val="single" w:color="auto" w:sz="4" w:space="0"/>
            </w:tcBorders>
            <w:noWrap/>
            <w:vAlign w:val="center"/>
          </w:tcPr>
          <w:p>
            <w:pPr>
              <w:rPr>
                <w:rFonts w:hint="eastAsia" w:ascii="黑体" w:hAnsi="黑体" w:eastAsia="黑体" w:cs="黑体"/>
                <w:color w:val="000000"/>
                <w:sz w:val="24"/>
              </w:rPr>
            </w:pPr>
          </w:p>
        </w:tc>
        <w:tc>
          <w:tcPr>
            <w:tcW w:w="363" w:type="pct"/>
            <w:vMerge w:val="continue"/>
            <w:tcBorders>
              <w:top w:val="single" w:color="auto" w:sz="4" w:space="0"/>
              <w:left w:val="single" w:color="auto" w:sz="4" w:space="0"/>
              <w:bottom w:val="single" w:color="auto" w:sz="4" w:space="0"/>
              <w:right w:val="single" w:color="auto" w:sz="4" w:space="0"/>
            </w:tcBorders>
            <w:noWrap/>
            <w:vAlign w:val="center"/>
          </w:tcPr>
          <w:p>
            <w:pPr>
              <w:rPr>
                <w:rFonts w:hint="eastAsia" w:ascii="黑体" w:hAnsi="黑体" w:eastAsia="黑体" w:cs="黑体"/>
                <w:color w:val="000000"/>
                <w:sz w:val="24"/>
              </w:rPr>
            </w:pPr>
          </w:p>
        </w:tc>
        <w:tc>
          <w:tcPr>
            <w:tcW w:w="490" w:type="pct"/>
            <w:vMerge w:val="continue"/>
            <w:tcBorders>
              <w:top w:val="single" w:color="auto" w:sz="4" w:space="0"/>
              <w:left w:val="single" w:color="auto" w:sz="4" w:space="0"/>
              <w:bottom w:val="single" w:color="auto" w:sz="4" w:space="0"/>
              <w:right w:val="single" w:color="auto" w:sz="4" w:space="0"/>
            </w:tcBorders>
            <w:noWrap/>
            <w:vAlign w:val="center"/>
          </w:tcPr>
          <w:p>
            <w:pPr>
              <w:rPr>
                <w:rFonts w:hint="eastAsia" w:ascii="黑体" w:hAnsi="黑体" w:eastAsia="黑体" w:cs="黑体"/>
                <w:color w:val="000000"/>
                <w:sz w:val="24"/>
              </w:rPr>
            </w:pPr>
          </w:p>
        </w:tc>
        <w:tc>
          <w:tcPr>
            <w:tcW w:w="351" w:type="pct"/>
            <w:vMerge w:val="continue"/>
            <w:tcBorders>
              <w:top w:val="single" w:color="auto" w:sz="4" w:space="0"/>
              <w:left w:val="single" w:color="auto" w:sz="4" w:space="0"/>
              <w:bottom w:val="single" w:color="auto" w:sz="4" w:space="0"/>
              <w:right w:val="single" w:color="auto" w:sz="4" w:space="0"/>
            </w:tcBorders>
            <w:noWrap/>
            <w:vAlign w:val="center"/>
          </w:tcPr>
          <w:p>
            <w:pPr>
              <w:rPr>
                <w:rFonts w:hint="eastAsia" w:ascii="黑体" w:hAnsi="黑体" w:eastAsia="黑体" w:cs="黑体"/>
                <w:color w:val="000000"/>
                <w:sz w:val="24"/>
              </w:rPr>
            </w:pPr>
          </w:p>
        </w:tc>
        <w:tc>
          <w:tcPr>
            <w:tcW w:w="43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总投资</w:t>
            </w:r>
          </w:p>
        </w:tc>
        <w:tc>
          <w:tcPr>
            <w:tcW w:w="48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市级级财政投入</w:t>
            </w: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县级投入</w:t>
            </w: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社会资本</w:t>
            </w: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黑体" w:hAnsi="黑体" w:eastAsia="黑体" w:cs="黑体"/>
                <w:color w:val="000000"/>
                <w:sz w:val="24"/>
              </w:rPr>
            </w:pPr>
            <w:r>
              <w:rPr>
                <w:rFonts w:hint="eastAsia" w:ascii="黑体" w:hAnsi="黑体" w:eastAsia="黑体" w:cs="黑体"/>
                <w:color w:val="000000"/>
                <w:sz w:val="24"/>
                <w:lang w:bidi="ar"/>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1</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1.1</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1.2</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2</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rPr>
            </w:pPr>
            <w:r>
              <w:rPr>
                <w:rFonts w:hint="eastAsia" w:ascii="仿宋_GB2312" w:hAnsi="宋体" w:eastAsia="仿宋_GB2312" w:cs="仿宋_GB2312"/>
                <w:color w:val="000000"/>
                <w:sz w:val="32"/>
                <w:szCs w:val="32"/>
              </w:rPr>
              <w:t>2.1</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2.2</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97"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总计</w:t>
            </w:r>
          </w:p>
        </w:tc>
        <w:tc>
          <w:tcPr>
            <w:tcW w:w="1072"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6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90"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1"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32"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483" w:type="pct"/>
            <w:tcBorders>
              <w:top w:val="single" w:color="auto" w:sz="4" w:space="0"/>
              <w:left w:val="single" w:color="auto" w:sz="4" w:space="0"/>
              <w:bottom w:val="single" w:color="auto" w:sz="4" w:space="0"/>
              <w:right w:val="single" w:color="auto" w:sz="4" w:space="0"/>
            </w:tcBorders>
            <w:noWrap/>
            <w:vAlign w:val="center"/>
          </w:tcPr>
          <w:p>
            <w:pPr>
              <w:spacing w:line="590" w:lineRule="exact"/>
              <w:jc w:val="center"/>
              <w:rPr>
                <w:rFonts w:hint="eastAsia" w:cs="Calibri"/>
                <w:color w:val="000000"/>
                <w:sz w:val="32"/>
                <w:szCs w:val="32"/>
                <w:lang w:bidi="ar"/>
              </w:rPr>
            </w:pPr>
          </w:p>
        </w:tc>
        <w:tc>
          <w:tcPr>
            <w:tcW w:w="358"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47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c>
          <w:tcPr>
            <w:tcW w:w="373"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590" w:lineRule="exact"/>
              <w:jc w:val="center"/>
              <w:rPr>
                <w:rFonts w:hint="eastAsia" w:ascii="仿宋_GB2312" w:hAnsi="宋体" w:eastAsia="仿宋_GB2312" w:cs="仿宋_GB2312"/>
                <w:color w:val="000000"/>
                <w:sz w:val="32"/>
                <w:szCs w:val="32"/>
              </w:rPr>
            </w:pPr>
          </w:p>
        </w:tc>
      </w:tr>
    </w:tbl>
    <w:p>
      <w:pPr>
        <w:spacing w:line="590" w:lineRule="exact"/>
        <w:ind w:firstLine="640"/>
        <w:rPr>
          <w:rFonts w:hint="eastAsia" w:ascii="仿宋_GB2312" w:hAnsi="宋体" w:eastAsia="仿宋_GB2312"/>
          <w:kern w:val="1"/>
          <w:sz w:val="32"/>
          <w:szCs w:val="32"/>
        </w:rPr>
        <w:sectPr>
          <w:pgSz w:w="16838" w:h="11906" w:orient="landscape"/>
          <w:pgMar w:top="1531" w:right="1928" w:bottom="1304" w:left="1531" w:header="851" w:footer="1247" w:gutter="0"/>
          <w:cols w:space="720" w:num="1"/>
          <w:docGrid w:type="lines" w:linePitch="312" w:charSpace="0"/>
        </w:sectPr>
      </w:pPr>
    </w:p>
    <w:p>
      <w:pPr>
        <w:numPr>
          <w:ilvl w:val="0"/>
          <w:numId w:val="1"/>
        </w:numPr>
        <w:spacing w:line="590" w:lineRule="exact"/>
        <w:ind w:firstLine="640" w:firstLineChars="200"/>
        <w:rPr>
          <w:rFonts w:hint="eastAsia" w:ascii="黑体" w:hAnsi="黑体" w:eastAsia="黑体" w:cs="黑体"/>
          <w:kern w:val="1"/>
          <w:sz w:val="32"/>
          <w:szCs w:val="32"/>
        </w:rPr>
      </w:pPr>
      <w:r>
        <w:rPr>
          <w:rFonts w:hint="eastAsia" w:ascii="黑体" w:hAnsi="黑体" w:eastAsia="黑体" w:cs="黑体"/>
          <w:kern w:val="1"/>
          <w:sz w:val="32"/>
          <w:szCs w:val="32"/>
        </w:rPr>
        <w:t>效益分析</w:t>
      </w:r>
    </w:p>
    <w:p>
      <w:pPr>
        <w:spacing w:line="590" w:lineRule="exact"/>
        <w:ind w:firstLine="640" w:firstLineChars="200"/>
        <w:rPr>
          <w:rFonts w:ascii="黑体" w:hAnsi="黑体" w:eastAsia="黑体" w:cs="黑体"/>
          <w:kern w:val="1"/>
          <w:sz w:val="32"/>
          <w:szCs w:val="32"/>
        </w:rPr>
      </w:pPr>
      <w:r>
        <w:rPr>
          <w:rFonts w:hint="eastAsia" w:ascii="仿宋_GB2312" w:hAnsi="仿宋_GB2312" w:eastAsia="仿宋_GB2312" w:cs="仿宋_GB2312"/>
          <w:color w:val="000000"/>
          <w:sz w:val="32"/>
          <w:szCs w:val="32"/>
        </w:rPr>
        <w:t>（村集体在申报项目时，应先进行科学、客观的可行性研究和市场分析，科学测算预期效益，避免过度包装和设定不切实际的高预期效益目标，效益分析仅针对本项目，不要盲目夸大项目效益。）</w:t>
      </w:r>
    </w:p>
    <w:p>
      <w:pPr>
        <w:spacing w:line="590" w:lineRule="exact"/>
        <w:ind w:firstLine="640" w:firstLineChars="200"/>
        <w:rPr>
          <w:rFonts w:hint="eastAsia" w:ascii="仿宋_GB2312" w:hAnsi="仿宋_GB2312" w:eastAsia="仿宋_GB2312" w:cs="仿宋_GB2312"/>
          <w:color w:val="000000"/>
          <w:sz w:val="32"/>
          <w:szCs w:val="32"/>
        </w:rPr>
      </w:pPr>
      <w:r>
        <w:rPr>
          <w:rFonts w:hint="eastAsia" w:ascii="楷体_GB2312" w:hAnsi="楷体_GB2312" w:eastAsia="楷体_GB2312" w:cs="楷体_GB2312"/>
          <w:color w:val="000000"/>
          <w:kern w:val="0"/>
          <w:sz w:val="32"/>
          <w:szCs w:val="32"/>
          <w:lang w:bidi="ar"/>
        </w:rPr>
        <w:t>（一）经济效益</w:t>
      </w:r>
    </w:p>
    <w:p>
      <w:pPr>
        <w:spacing w:line="59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经济效益分析要有理有据，有数据支撑，要明确收入来源、成本支出以及净利润；明确项目建成后预期经营方式以及与农户、社会资本合作方式、收益分配机制等；明确村集体收入如何分配使用。</w:t>
      </w:r>
    </w:p>
    <w:p>
      <w:pPr>
        <w:spacing w:line="590" w:lineRule="exact"/>
        <w:ind w:firstLine="640" w:firstLineChars="200"/>
        <w:rPr>
          <w:rFonts w:hint="eastAsia" w:ascii="仿宋_GB2312" w:hAnsi="仿宋_GB2312" w:eastAsia="仿宋_GB2312" w:cs="仿宋_GB2312"/>
          <w:color w:val="000000"/>
          <w:sz w:val="32"/>
          <w:szCs w:val="32"/>
        </w:rPr>
      </w:pPr>
      <w:r>
        <w:rPr>
          <w:rFonts w:hint="eastAsia" w:ascii="楷体_GB2312" w:eastAsia="楷体_GB2312" w:cs="楷体_GB2312"/>
          <w:color w:val="000000"/>
          <w:sz w:val="32"/>
          <w:szCs w:val="32"/>
        </w:rPr>
        <w:t>（二）</w:t>
      </w:r>
      <w:r>
        <w:rPr>
          <w:rFonts w:ascii="楷体_GB2312" w:eastAsia="楷体_GB2312" w:cs="楷体_GB2312"/>
          <w:color w:val="000000"/>
          <w:sz w:val="32"/>
          <w:szCs w:val="32"/>
        </w:rPr>
        <w:t>社会效益</w:t>
      </w:r>
    </w:p>
    <w:p>
      <w:pPr>
        <w:spacing w:line="59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带动产业发展、带动农户就业、助农增收等农民利益联结情况。</w:t>
      </w:r>
    </w:p>
    <w:p>
      <w:pPr>
        <w:adjustRightInd w:val="0"/>
        <w:snapToGrid w:val="0"/>
        <w:spacing w:line="590" w:lineRule="exact"/>
        <w:ind w:firstLine="736" w:firstLineChars="230"/>
        <w:rPr>
          <w:rFonts w:hint="eastAsia" w:ascii="仿宋_GB2312" w:hAnsi="仿宋_GB2312" w:eastAsia="仿宋_GB2312" w:cs="仿宋_GB2312"/>
          <w:color w:val="000000"/>
          <w:sz w:val="32"/>
          <w:szCs w:val="32"/>
        </w:rPr>
      </w:pPr>
      <w:r>
        <w:rPr>
          <w:rFonts w:hint="eastAsia" w:ascii="楷体_GB2312" w:hAnsi="楷体_GB2312" w:eastAsia="楷体_GB2312" w:cs="楷体_GB2312"/>
          <w:color w:val="000000"/>
          <w:kern w:val="0"/>
          <w:sz w:val="32"/>
          <w:szCs w:val="32"/>
        </w:rPr>
        <w:t>（三）生态效益</w:t>
      </w:r>
    </w:p>
    <w:p>
      <w:pPr>
        <w:adjustRightInd w:val="0"/>
        <w:snapToGrid w:val="0"/>
        <w:spacing w:line="590" w:lineRule="exact"/>
        <w:ind w:firstLine="736" w:firstLineChars="230"/>
        <w:rPr>
          <w:rFonts w:hint="eastAsia" w:ascii="仿宋_GB2312" w:eastAsia="仿宋_GB2312"/>
          <w:color w:val="000000"/>
          <w:kern w:val="0"/>
          <w:sz w:val="32"/>
          <w:szCs w:val="32"/>
        </w:rPr>
      </w:pPr>
      <w:r>
        <w:rPr>
          <w:rFonts w:hint="eastAsia" w:ascii="仿宋_GB2312" w:hAnsi="仿宋_GB2312" w:eastAsia="仿宋_GB2312" w:cs="仿宋_GB2312"/>
          <w:color w:val="000000"/>
          <w:sz w:val="32"/>
          <w:szCs w:val="32"/>
        </w:rPr>
        <w:t>项目对周边生态环境带来的积极影响（没有可以不提供）。</w:t>
      </w:r>
    </w:p>
    <w:p>
      <w:pPr>
        <w:spacing w:line="590" w:lineRule="exact"/>
        <w:ind w:firstLine="640"/>
        <w:rPr>
          <w:rFonts w:ascii="黑体" w:hAnsi="黑体" w:eastAsia="黑体" w:cs="黑体"/>
          <w:kern w:val="1"/>
          <w:sz w:val="32"/>
          <w:szCs w:val="32"/>
        </w:rPr>
      </w:pPr>
      <w:r>
        <w:rPr>
          <w:rFonts w:hint="eastAsia" w:ascii="黑体" w:hAnsi="黑体" w:eastAsia="黑体" w:cs="黑体"/>
          <w:kern w:val="1"/>
          <w:sz w:val="32"/>
          <w:szCs w:val="32"/>
        </w:rPr>
        <w:t>六、项目进度安排</w:t>
      </w:r>
    </w:p>
    <w:p>
      <w:pPr>
        <w:spacing w:line="590" w:lineRule="exact"/>
        <w:ind w:firstLine="640" w:firstLineChars="200"/>
        <w:rPr>
          <w:rFonts w:hint="eastAsia" w:ascii="仿宋_GB2312" w:hAnsi="仿宋" w:eastAsia="仿宋_GB2312"/>
          <w:color w:val="000000"/>
          <w:sz w:val="32"/>
          <w:szCs w:val="32"/>
        </w:rPr>
      </w:pPr>
      <w:r>
        <w:rPr>
          <w:rFonts w:hint="eastAsia" w:ascii="楷体_GB2312" w:hAnsi="楷体_GB2312" w:eastAsia="楷体_GB2312" w:cs="楷体_GB2312"/>
          <w:color w:val="000000"/>
          <w:sz w:val="32"/>
          <w:szCs w:val="32"/>
        </w:rPr>
        <w:t>（一）立项申请。</w:t>
      </w:r>
      <w:r>
        <w:rPr>
          <w:rFonts w:hint="eastAsia" w:ascii="仿宋_GB2312" w:hAnsi="仿宋" w:eastAsia="仿宋_GB2312"/>
          <w:color w:val="000000"/>
          <w:sz w:val="32"/>
          <w:szCs w:val="32"/>
        </w:rPr>
        <w:t>计划于××年××月前完成方案编制；××年××月前完成立项申请。</w:t>
      </w:r>
    </w:p>
    <w:p>
      <w:pPr>
        <w:spacing w:line="590" w:lineRule="exact"/>
        <w:ind w:firstLine="640" w:firstLineChars="200"/>
        <w:rPr>
          <w:rFonts w:hint="eastAsia" w:ascii="仿宋_GB2312" w:hAnsi="仿宋" w:eastAsia="仿宋_GB2312"/>
          <w:color w:val="000000"/>
          <w:sz w:val="32"/>
          <w:szCs w:val="32"/>
        </w:rPr>
      </w:pPr>
      <w:r>
        <w:rPr>
          <w:rFonts w:hint="eastAsia" w:ascii="楷体_GB2312" w:hAnsi="楷体_GB2312" w:eastAsia="楷体_GB2312" w:cs="楷体_GB2312"/>
          <w:color w:val="000000"/>
          <w:sz w:val="32"/>
          <w:szCs w:val="32"/>
        </w:rPr>
        <w:t>（二）招投标（或采购）。</w:t>
      </w:r>
      <w:r>
        <w:rPr>
          <w:rFonts w:hint="eastAsia" w:ascii="仿宋_GB2312" w:hAnsi="仿宋" w:eastAsia="仿宋_GB2312"/>
          <w:color w:val="000000"/>
          <w:sz w:val="32"/>
          <w:szCs w:val="32"/>
        </w:rPr>
        <w:t>计划于××年××月前完成。</w:t>
      </w:r>
    </w:p>
    <w:p>
      <w:pPr>
        <w:spacing w:line="590" w:lineRule="exact"/>
        <w:ind w:firstLine="640" w:firstLineChars="200"/>
        <w:rPr>
          <w:rFonts w:hint="eastAsia" w:ascii="仿宋_GB2312" w:hAnsi="仿宋" w:eastAsia="仿宋_GB2312"/>
          <w:color w:val="000000"/>
          <w:sz w:val="32"/>
          <w:szCs w:val="32"/>
        </w:rPr>
      </w:pPr>
      <w:r>
        <w:rPr>
          <w:rFonts w:hint="eastAsia" w:ascii="楷体_GB2312" w:hAnsi="楷体_GB2312" w:eastAsia="楷体_GB2312" w:cs="楷体_GB2312"/>
          <w:color w:val="000000"/>
          <w:sz w:val="32"/>
          <w:szCs w:val="32"/>
        </w:rPr>
        <w:t>（三）实施建设。</w:t>
      </w:r>
      <w:r>
        <w:rPr>
          <w:rFonts w:hint="eastAsia" w:ascii="仿宋_GB2312" w:hAnsi="仿宋" w:eastAsia="仿宋_GB2312"/>
          <w:color w:val="000000"/>
          <w:sz w:val="32"/>
          <w:szCs w:val="32"/>
        </w:rPr>
        <w:t>拟于××××年××月—××××年××月组织施工建设。</w:t>
      </w:r>
    </w:p>
    <w:p>
      <w:pPr>
        <w:spacing w:line="590" w:lineRule="exact"/>
        <w:ind w:firstLine="640" w:firstLineChars="200"/>
        <w:rPr>
          <w:rFonts w:hint="eastAsia" w:ascii="仿宋_GB2312" w:hAnsi="仿宋" w:eastAsia="仿宋_GB2312"/>
          <w:color w:val="000000"/>
          <w:sz w:val="32"/>
          <w:szCs w:val="32"/>
        </w:rPr>
      </w:pPr>
      <w:r>
        <w:rPr>
          <w:rFonts w:hint="eastAsia" w:ascii="楷体_GB2312" w:hAnsi="楷体_GB2312" w:eastAsia="楷体_GB2312" w:cs="楷体_GB2312"/>
          <w:color w:val="000000"/>
          <w:sz w:val="32"/>
          <w:szCs w:val="32"/>
        </w:rPr>
        <w:t>（四）竣工验收。</w:t>
      </w:r>
      <w:r>
        <w:rPr>
          <w:rFonts w:hint="eastAsia" w:ascii="仿宋_GB2312" w:hAnsi="仿宋" w:eastAsia="仿宋_GB2312"/>
          <w:color w:val="000000"/>
          <w:sz w:val="32"/>
          <w:szCs w:val="32"/>
        </w:rPr>
        <w:t>20××年××月前完成项目自验，20××年××月前完成项目审计工作。</w:t>
      </w:r>
    </w:p>
    <w:p>
      <w:pPr>
        <w:spacing w:line="590" w:lineRule="exact"/>
        <w:ind w:firstLine="640" w:firstLineChars="200"/>
        <w:rPr>
          <w:rFonts w:hint="eastAsia" w:ascii="仿宋_GB2312" w:hAnsi="仿宋" w:eastAsia="仿宋_GB2312"/>
          <w:color w:val="000000"/>
          <w:sz w:val="32"/>
          <w:szCs w:val="32"/>
        </w:rPr>
      </w:pPr>
      <w:r>
        <w:rPr>
          <w:rFonts w:hint="eastAsia" w:ascii="楷体_GB2312" w:hAnsi="楷体_GB2312" w:eastAsia="楷体_GB2312" w:cs="楷体_GB2312"/>
          <w:color w:val="000000"/>
          <w:sz w:val="32"/>
          <w:szCs w:val="32"/>
        </w:rPr>
        <w:t>（五）绩效考评。</w:t>
      </w:r>
      <w:r>
        <w:rPr>
          <w:rFonts w:hint="eastAsia" w:ascii="仿宋_GB2312" w:hAnsi="仿宋" w:eastAsia="仿宋_GB2312"/>
          <w:color w:val="000000"/>
          <w:sz w:val="32"/>
          <w:szCs w:val="32"/>
        </w:rPr>
        <w:t>20××年××月前完成资金拨付、进行项目总结和绩效考评。</w:t>
      </w:r>
    </w:p>
    <w:p>
      <w:pPr>
        <w:spacing w:line="590" w:lineRule="exact"/>
        <w:ind w:firstLine="640" w:firstLineChars="200"/>
        <w:rPr>
          <w:rFonts w:hint="eastAsia" w:ascii="仿宋_GB2312" w:hAnsi="仿宋" w:eastAsia="仿宋_GB2312"/>
          <w:color w:val="000000"/>
          <w:sz w:val="32"/>
          <w:szCs w:val="32"/>
        </w:rPr>
      </w:pPr>
      <w:r>
        <w:rPr>
          <w:rFonts w:hint="eastAsia" w:ascii="仿宋_GB2312" w:hAnsi="仿宋" w:eastAsia="仿宋_GB2312"/>
          <w:color w:val="000000"/>
          <w:sz w:val="32"/>
          <w:szCs w:val="32"/>
        </w:rPr>
        <w:t>（如果项目涉及几个小项目，进度上如不能统一，可以分开罗列说明）</w:t>
      </w:r>
    </w:p>
    <w:p>
      <w:pPr>
        <w:spacing w:line="590" w:lineRule="exact"/>
        <w:ind w:firstLine="640" w:firstLineChars="200"/>
        <w:rPr>
          <w:rFonts w:ascii="黑体" w:hAnsi="黑体" w:eastAsia="黑体" w:cs="黑体"/>
          <w:sz w:val="32"/>
          <w:szCs w:val="32"/>
        </w:rPr>
      </w:pPr>
      <w:r>
        <w:rPr>
          <w:rFonts w:hint="eastAsia" w:ascii="黑体" w:hAnsi="黑体" w:eastAsia="黑体" w:cs="黑体"/>
          <w:sz w:val="32"/>
          <w:szCs w:val="32"/>
        </w:rPr>
        <w:t>七、项目组织管理</w:t>
      </w:r>
    </w:p>
    <w:p>
      <w:pPr>
        <w:spacing w:line="590" w:lineRule="exact"/>
        <w:ind w:firstLine="640" w:firstLineChars="200"/>
        <w:rPr>
          <w:rFonts w:ascii="仿宋_GB2312" w:hAnsi="仿宋" w:eastAsia="仿宋_GB2312" w:cs="黑体"/>
          <w:sz w:val="32"/>
          <w:szCs w:val="32"/>
        </w:rPr>
      </w:pPr>
      <w:r>
        <w:rPr>
          <w:rFonts w:hint="eastAsia" w:ascii="仿宋_GB2312" w:hAnsi="仿宋" w:eastAsia="仿宋_GB2312" w:cs="黑体"/>
          <w:sz w:val="32"/>
          <w:szCs w:val="32"/>
        </w:rPr>
        <w:t>对项目工作机制、组织保障、</w:t>
      </w:r>
      <w:r>
        <w:rPr>
          <w:rFonts w:hint="eastAsia" w:ascii="仿宋_GB2312" w:hAnsi="仿宋_GB2312" w:eastAsia="仿宋_GB2312" w:cs="仿宋_GB2312"/>
          <w:color w:val="000000"/>
          <w:sz w:val="32"/>
          <w:szCs w:val="32"/>
        </w:rPr>
        <w:t>资金监管、进度与质量监控，建成后运营维护、</w:t>
      </w:r>
      <w:r>
        <w:rPr>
          <w:rFonts w:hint="eastAsia" w:ascii="仿宋_GB2312" w:hAnsi="仿宋" w:eastAsia="仿宋_GB2312" w:cs="黑体"/>
          <w:sz w:val="32"/>
          <w:szCs w:val="32"/>
        </w:rPr>
        <w:t>档案管理等作出具体详细说明。</w:t>
      </w:r>
    </w:p>
    <w:p>
      <w:pPr>
        <w:spacing w:line="590" w:lineRule="exact"/>
        <w:ind w:firstLine="640" w:firstLineChars="200"/>
        <w:rPr>
          <w:rFonts w:ascii="黑体" w:hAnsi="黑体" w:eastAsia="黑体" w:cs="黑体"/>
          <w:sz w:val="32"/>
          <w:szCs w:val="32"/>
        </w:rPr>
      </w:pPr>
      <w:r>
        <w:rPr>
          <w:rFonts w:hint="eastAsia" w:ascii="黑体" w:hAnsi="黑体" w:eastAsia="黑体" w:cs="黑体"/>
          <w:sz w:val="32"/>
          <w:szCs w:val="32"/>
        </w:rPr>
        <w:t>八、附件材料</w:t>
      </w:r>
    </w:p>
    <w:p>
      <w:pPr>
        <w:spacing w:line="59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相关职能部门出具项目所涉用地的用地规划、土地性质、用地手续等佐证材料，项目区位图、项目现状图、项目效果图以及自筹资金及时足额到位证明材料、项目绩效目标表等附件材料。</w:t>
      </w:r>
    </w:p>
    <w:p>
      <w:pPr>
        <w:pStyle w:val="2"/>
        <w:rPr>
          <w:rFonts w:hint="eastAsia" w:ascii="仿宋_GB2312" w:hAnsi="仿宋" w:eastAsia="仿宋_GB2312" w:cs="仿宋_GB2312"/>
          <w:sz w:val="32"/>
          <w:szCs w:val="32"/>
        </w:rPr>
      </w:pPr>
      <w:r>
        <w:rPr>
          <w:rFonts w:hint="eastAsia" w:ascii="仿宋_GB2312" w:hAnsi="仿宋" w:eastAsia="仿宋_GB2312" w:cs="仿宋_GB2312"/>
          <w:sz w:val="32"/>
          <w:szCs w:val="32"/>
        </w:rPr>
        <w:t xml:space="preserve">    </w:t>
      </w:r>
    </w:p>
    <w:p>
      <w:pPr>
        <w:pStyle w:val="2"/>
        <w:ind w:firstLine="640" w:firstLineChars="200"/>
        <w:rPr>
          <w:rFonts w:hint="eastAsia" w:ascii="仿宋_GB2312" w:hAnsi="仿宋" w:eastAsia="仿宋_GB2312" w:cs="仿宋_GB2312"/>
          <w:sz w:val="32"/>
          <w:szCs w:val="32"/>
        </w:rPr>
        <w:sectPr>
          <w:pgSz w:w="11906" w:h="16838"/>
          <w:pgMar w:top="1928" w:right="1304" w:bottom="1531" w:left="1531" w:header="851" w:footer="1247" w:gutter="0"/>
          <w:cols w:space="720" w:num="1"/>
          <w:docGrid w:type="lines" w:linePitch="312" w:charSpace="0"/>
        </w:sectPr>
      </w:pPr>
      <w:r>
        <w:rPr>
          <w:rFonts w:hint="eastAsia" w:ascii="仿宋_GB2312" w:hAnsi="仿宋" w:eastAsia="仿宋_GB2312" w:cs="仿宋_GB2312"/>
          <w:sz w:val="32"/>
          <w:szCs w:val="32"/>
        </w:rPr>
        <w:t>附件：绩效目标表（模板）</w:t>
      </w:r>
    </w:p>
    <w:p>
      <w:pPr>
        <w:rPr>
          <w:rFonts w:hint="eastAsia"/>
        </w:rPr>
      </w:pPr>
      <w:r>
        <w:rPr>
          <w:rFonts w:hint="eastAsia" w:ascii="黑体" w:hAnsi="黑体" w:eastAsia="黑体" w:cs="黑体"/>
          <w:sz w:val="32"/>
          <w:szCs w:val="32"/>
        </w:rPr>
        <w:t>附件</w:t>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绩效目标表（模板）</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552"/>
        <w:gridCol w:w="1913"/>
        <w:gridCol w:w="3696"/>
        <w:gridCol w:w="1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4" w:type="dxa"/>
            <w:vMerge w:val="restart"/>
            <w:noWrap w:val="0"/>
            <w:vAlign w:val="center"/>
          </w:tcPr>
          <w:p>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绩效</w:t>
            </w:r>
          </w:p>
          <w:p>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指标</w:t>
            </w:r>
          </w:p>
        </w:tc>
        <w:tc>
          <w:tcPr>
            <w:tcW w:w="1552" w:type="dxa"/>
            <w:noWrap w:val="0"/>
            <w:vAlign w:val="center"/>
          </w:tcPr>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一级</w:t>
            </w:r>
          </w:p>
          <w:p>
            <w:pPr>
              <w:widowControl/>
              <w:adjustRightInd w:val="0"/>
              <w:snapToGrid w:val="0"/>
              <w:jc w:val="center"/>
              <w:rPr>
                <w:rFonts w:ascii="黑体" w:hAnsi="黑体" w:eastAsia="黑体" w:cs="宋体"/>
                <w:b/>
                <w:bCs/>
                <w:kern w:val="0"/>
                <w:sz w:val="24"/>
              </w:rPr>
            </w:pPr>
            <w:r>
              <w:rPr>
                <w:rFonts w:hint="eastAsia" w:ascii="黑体" w:hAnsi="黑体" w:eastAsia="黑体" w:cs="宋体"/>
                <w:bCs/>
                <w:kern w:val="0"/>
                <w:sz w:val="24"/>
              </w:rPr>
              <w:t>指标</w:t>
            </w:r>
          </w:p>
        </w:tc>
        <w:tc>
          <w:tcPr>
            <w:tcW w:w="1913" w:type="dxa"/>
            <w:noWrap w:val="0"/>
            <w:vAlign w:val="center"/>
          </w:tcPr>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二级</w:t>
            </w:r>
          </w:p>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指标</w:t>
            </w:r>
          </w:p>
        </w:tc>
        <w:tc>
          <w:tcPr>
            <w:tcW w:w="3696" w:type="dxa"/>
            <w:noWrap w:val="0"/>
            <w:vAlign w:val="center"/>
          </w:tcPr>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三级</w:t>
            </w:r>
          </w:p>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指标</w:t>
            </w:r>
          </w:p>
        </w:tc>
        <w:tc>
          <w:tcPr>
            <w:tcW w:w="1352" w:type="dxa"/>
            <w:noWrap w:val="0"/>
            <w:vAlign w:val="center"/>
          </w:tcPr>
          <w:p>
            <w:pPr>
              <w:widowControl/>
              <w:adjustRightInd w:val="0"/>
              <w:snapToGrid w:val="0"/>
              <w:jc w:val="center"/>
              <w:rPr>
                <w:rFonts w:ascii="黑体" w:hAnsi="黑体" w:eastAsia="黑体" w:cs="宋体"/>
                <w:bCs/>
                <w:kern w:val="0"/>
                <w:sz w:val="24"/>
              </w:rPr>
            </w:pPr>
            <w:r>
              <w:rPr>
                <w:rFonts w:hint="eastAsia" w:ascii="黑体" w:hAnsi="黑体" w:eastAsia="黑体" w:cs="宋体"/>
                <w:bCs/>
                <w:kern w:val="0"/>
                <w:sz w:val="24"/>
              </w:rPr>
              <w:t>目标值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kern w:val="0"/>
                <w:sz w:val="24"/>
              </w:rPr>
            </w:pPr>
          </w:p>
        </w:tc>
        <w:tc>
          <w:tcPr>
            <w:tcW w:w="1552" w:type="dxa"/>
            <w:vMerge w:val="restart"/>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产出指标</w:t>
            </w:r>
          </w:p>
        </w:tc>
        <w:tc>
          <w:tcPr>
            <w:tcW w:w="1913" w:type="dxa"/>
            <w:vMerge w:val="restart"/>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数量质量</w:t>
            </w:r>
          </w:p>
        </w:tc>
        <w:tc>
          <w:tcPr>
            <w:tcW w:w="3696" w:type="dxa"/>
            <w:noWrap w:val="0"/>
            <w:vAlign w:val="center"/>
          </w:tcPr>
          <w:p>
            <w:pPr>
              <w:widowControl/>
              <w:adjustRightInd w:val="0"/>
              <w:snapToGrid w:val="0"/>
              <w:jc w:val="left"/>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3696" w:type="dxa"/>
            <w:noWrap w:val="0"/>
            <w:vAlign w:val="center"/>
          </w:tcPr>
          <w:p>
            <w:pPr>
              <w:widowControl/>
              <w:adjustRightInd w:val="0"/>
              <w:snapToGrid w:val="0"/>
              <w:jc w:val="left"/>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2</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restart"/>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质量指标</w:t>
            </w:r>
          </w:p>
        </w:tc>
        <w:tc>
          <w:tcPr>
            <w:tcW w:w="3696" w:type="dxa"/>
            <w:noWrap w:val="0"/>
            <w:vAlign w:val="center"/>
          </w:tcPr>
          <w:p>
            <w:pPr>
              <w:widowControl/>
              <w:adjustRightInd w:val="0"/>
              <w:snapToGrid w:val="0"/>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3696" w:type="dxa"/>
            <w:noWrap w:val="0"/>
            <w:vAlign w:val="center"/>
          </w:tcPr>
          <w:p>
            <w:pPr>
              <w:widowControl/>
              <w:adjustRightInd w:val="0"/>
              <w:snapToGrid w:val="0"/>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2</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restart"/>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时效指标</w:t>
            </w:r>
          </w:p>
        </w:tc>
        <w:tc>
          <w:tcPr>
            <w:tcW w:w="3696" w:type="dxa"/>
            <w:noWrap w:val="0"/>
            <w:vAlign w:val="center"/>
          </w:tcPr>
          <w:p>
            <w:pPr>
              <w:widowControl/>
              <w:adjustRightInd w:val="0"/>
              <w:snapToGrid w:val="0"/>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：项目启动实施时间</w:t>
            </w:r>
          </w:p>
        </w:tc>
        <w:tc>
          <w:tcPr>
            <w:tcW w:w="1352" w:type="dxa"/>
            <w:noWrap w:val="0"/>
            <w:vAlign w:val="center"/>
          </w:tcPr>
          <w:p>
            <w:pPr>
              <w:widowControl/>
              <w:adjustRightInd w:val="0"/>
              <w:snapToGrid w:val="0"/>
              <w:jc w:val="center"/>
              <w:rPr>
                <w:rFonts w:ascii="仿宋_GB2312" w:hAnsi="宋体" w:eastAsia="仿宋_GB2312" w:cs="宋体"/>
                <w:bCs/>
                <w:kern w:val="0"/>
                <w:sz w:val="24"/>
              </w:rPr>
            </w:pPr>
            <w:r>
              <w:rPr>
                <w:rFonts w:hint="eastAsia" w:ascii="仿宋_GB2312" w:hAnsi="宋体" w:eastAsia="仿宋_GB2312" w:cs="宋体"/>
                <w:bCs/>
                <w:kern w:val="0"/>
                <w:sz w:val="24"/>
              </w:rPr>
              <w:t>2026年8月31日前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3696" w:type="dxa"/>
            <w:noWrap w:val="0"/>
            <w:vAlign w:val="center"/>
          </w:tcPr>
          <w:p>
            <w:pPr>
              <w:widowControl/>
              <w:adjustRightInd w:val="0"/>
              <w:snapToGrid w:val="0"/>
              <w:rPr>
                <w:rFonts w:ascii="仿宋_GB2312" w:hAnsi="宋体" w:eastAsia="仿宋_GB2312" w:cs="宋体"/>
                <w:bCs/>
                <w:kern w:val="0"/>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2</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restart"/>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效益指标</w:t>
            </w:r>
          </w:p>
        </w:tc>
        <w:tc>
          <w:tcPr>
            <w:tcW w:w="1913" w:type="dxa"/>
            <w:vMerge w:val="restart"/>
            <w:noWrap w:val="0"/>
            <w:vAlign w:val="center"/>
          </w:tcPr>
          <w:p>
            <w:pPr>
              <w:widowControl/>
              <w:adjustRightInd w:val="0"/>
              <w:snapToGrid w:val="0"/>
              <w:jc w:val="center"/>
              <w:rPr>
                <w:rFonts w:ascii="仿宋_GB2312" w:hAnsi="宋体" w:eastAsia="仿宋_GB2312" w:cs="宋体"/>
                <w:bCs/>
                <w:kern w:val="0"/>
                <w:sz w:val="24"/>
              </w:rPr>
            </w:pPr>
            <w:r>
              <w:rPr>
                <w:rFonts w:hint="eastAsia" w:ascii="仿宋_GB2312" w:hAnsi="宋体" w:eastAsia="仿宋_GB2312" w:cs="宋体"/>
                <w:bCs/>
                <w:kern w:val="0"/>
                <w:sz w:val="24"/>
              </w:rPr>
              <w:t>经济效益</w:t>
            </w:r>
          </w:p>
        </w:tc>
        <w:tc>
          <w:tcPr>
            <w:tcW w:w="3696" w:type="dxa"/>
            <w:noWrap w:val="0"/>
            <w:vAlign w:val="center"/>
          </w:tcPr>
          <w:p>
            <w:pPr>
              <w:widowControl/>
              <w:adjustRightInd w:val="0"/>
              <w:snapToGrid w:val="0"/>
              <w:rPr>
                <w:rFonts w:hint="eastAsia" w:ascii="仿宋_GB2312" w:hAnsi="宋体" w:eastAsia="仿宋_GB2312" w:cs="Arial"/>
                <w:bCs/>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：项目村集体年经营性收入</w:t>
            </w:r>
          </w:p>
        </w:tc>
        <w:tc>
          <w:tcPr>
            <w:tcW w:w="1352" w:type="dxa"/>
            <w:noWrap w:val="0"/>
            <w:vAlign w:val="center"/>
          </w:tcPr>
          <w:p>
            <w:pPr>
              <w:widowControl/>
              <w:adjustRightInd w:val="0"/>
              <w:snapToGrid w:val="0"/>
              <w:jc w:val="center"/>
              <w:rPr>
                <w:rFonts w:ascii="仿宋_GB2312" w:hAnsi="宋体" w:eastAsia="仿宋_GB2312" w:cs="Arial"/>
                <w:bCs/>
                <w:sz w:val="24"/>
              </w:rPr>
            </w:pPr>
            <w:r>
              <w:rPr>
                <w:rFonts w:hint="eastAsia" w:ascii="仿宋_GB2312" w:hAnsi="宋体" w:eastAsia="仿宋_GB2312" w:cs="宋体"/>
                <w:bCs/>
                <w:kern w:val="0"/>
                <w:sz w:val="24"/>
              </w:rPr>
              <w:t>≥3万元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vMerge w:val="continue"/>
            <w:noWrap w:val="0"/>
            <w:vAlign w:val="center"/>
          </w:tcPr>
          <w:p>
            <w:pPr>
              <w:widowControl/>
              <w:adjustRightInd w:val="0"/>
              <w:snapToGrid w:val="0"/>
              <w:jc w:val="center"/>
              <w:rPr>
                <w:rFonts w:ascii="仿宋_GB2312" w:hAnsi="仿宋_GB2312" w:eastAsia="仿宋_GB2312" w:cs="仿宋_GB2312"/>
                <w:bCs/>
                <w:kern w:val="0"/>
                <w:sz w:val="24"/>
              </w:rPr>
            </w:pPr>
          </w:p>
        </w:tc>
        <w:tc>
          <w:tcPr>
            <w:tcW w:w="3696" w:type="dxa"/>
            <w:noWrap w:val="0"/>
            <w:vAlign w:val="center"/>
          </w:tcPr>
          <w:p>
            <w:pPr>
              <w:widowControl/>
              <w:adjustRightInd w:val="0"/>
              <w:snapToGrid w:val="0"/>
              <w:rPr>
                <w:rFonts w:ascii="仿宋_GB2312" w:hAnsi="宋体" w:eastAsia="仿宋_GB2312" w:cs="Arial"/>
                <w:bCs/>
                <w:sz w:val="24"/>
              </w:rPr>
            </w:pPr>
            <w:r>
              <w:rPr>
                <w:rFonts w:hint="eastAsia" w:ascii="仿宋_GB2312" w:hAnsi="宋体" w:eastAsia="仿宋_GB2312" w:cs="Arial"/>
                <w:bCs/>
                <w:sz w:val="24"/>
              </w:rPr>
              <w:t>指标</w:t>
            </w:r>
            <w:r>
              <w:rPr>
                <w:rFonts w:ascii="仿宋_GB2312" w:hAnsi="宋体" w:eastAsia="仿宋_GB2312" w:cs="Arial"/>
                <w:bCs/>
                <w:sz w:val="24"/>
              </w:rPr>
              <w:t>2</w:t>
            </w:r>
            <w:r>
              <w:rPr>
                <w:rFonts w:hint="eastAsia" w:ascii="仿宋_GB2312" w:hAnsi="宋体" w:eastAsia="仿宋_GB2312" w:cs="Arial"/>
                <w:bCs/>
                <w:sz w:val="24"/>
              </w:rPr>
              <w:t>：</w:t>
            </w:r>
            <w:r>
              <w:rPr>
                <w:rFonts w:hint="eastAsia" w:ascii="仿宋_GB2312" w:hAnsi="宋体" w:eastAsia="仿宋_GB2312" w:cs="宋体"/>
                <w:bCs/>
                <w:kern w:val="0"/>
                <w:sz w:val="24"/>
              </w:rPr>
              <w:t>增加农户户均收入</w:t>
            </w:r>
          </w:p>
        </w:tc>
        <w:tc>
          <w:tcPr>
            <w:tcW w:w="1352" w:type="dxa"/>
            <w:noWrap w:val="0"/>
            <w:vAlign w:val="center"/>
          </w:tcPr>
          <w:p>
            <w:pPr>
              <w:widowControl/>
              <w:adjustRightInd w:val="0"/>
              <w:snapToGrid w:val="0"/>
              <w:jc w:val="center"/>
              <w:rPr>
                <w:rFonts w:ascii="仿宋_GB2312" w:hAnsi="宋体" w:eastAsia="仿宋_GB2312" w:cs="Arial"/>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noWrap w:val="0"/>
            <w:vAlign w:val="center"/>
          </w:tcPr>
          <w:p>
            <w:pPr>
              <w:widowControl/>
              <w:adjustRightInd w:val="0"/>
              <w:snapToGrid w:val="0"/>
              <w:jc w:val="center"/>
              <w:rPr>
                <w:rFonts w:ascii="仿宋_GB2312" w:hAnsi="宋体" w:eastAsia="仿宋_GB2312" w:cs="宋体"/>
                <w:bCs/>
                <w:kern w:val="0"/>
                <w:sz w:val="24"/>
              </w:rPr>
            </w:pPr>
            <w:r>
              <w:rPr>
                <w:rFonts w:hint="eastAsia" w:ascii="仿宋_GB2312" w:hAnsi="宋体" w:eastAsia="仿宋_GB2312" w:cs="宋体"/>
                <w:bCs/>
                <w:kern w:val="0"/>
                <w:sz w:val="24"/>
              </w:rPr>
              <w:t>社会效益</w:t>
            </w:r>
          </w:p>
        </w:tc>
        <w:tc>
          <w:tcPr>
            <w:tcW w:w="3696" w:type="dxa"/>
            <w:noWrap w:val="0"/>
            <w:vAlign w:val="center"/>
          </w:tcPr>
          <w:p>
            <w:pPr>
              <w:widowControl/>
              <w:adjustRightInd w:val="0"/>
              <w:snapToGrid w:val="0"/>
              <w:jc w:val="left"/>
              <w:rPr>
                <w:rFonts w:hint="eastAsia" w:ascii="仿宋_GB2312" w:hAnsi="宋体" w:eastAsia="仿宋_GB2312" w:cs="Arial"/>
                <w:bCs/>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：带动项目村集体经济组织成员就业</w:t>
            </w:r>
          </w:p>
        </w:tc>
        <w:tc>
          <w:tcPr>
            <w:tcW w:w="1352" w:type="dxa"/>
            <w:noWrap w:val="0"/>
            <w:vAlign w:val="center"/>
          </w:tcPr>
          <w:p>
            <w:pPr>
              <w:widowControl/>
              <w:adjustRightInd w:val="0"/>
              <w:snapToGrid w:val="0"/>
              <w:jc w:val="center"/>
              <w:rPr>
                <w:rFonts w:ascii="仿宋_GB2312" w:hAnsi="宋体" w:eastAsia="仿宋_GB2312" w:cs="Arial"/>
                <w:bCs/>
                <w:sz w:val="24"/>
              </w:rPr>
            </w:pPr>
            <w:r>
              <w:rPr>
                <w:rFonts w:hint="eastAsia" w:ascii="仿宋_GB2312" w:hAnsi="宋体" w:eastAsia="仿宋_GB2312" w:cs="宋体"/>
                <w:bCs/>
                <w:kern w:val="0"/>
                <w:sz w:val="24"/>
              </w:rPr>
              <w:t>≥5人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生态效益</w:t>
            </w:r>
          </w:p>
        </w:tc>
        <w:tc>
          <w:tcPr>
            <w:tcW w:w="3696" w:type="dxa"/>
            <w:noWrap w:val="0"/>
            <w:vAlign w:val="center"/>
          </w:tcPr>
          <w:p>
            <w:pPr>
              <w:widowControl/>
              <w:adjustRightInd w:val="0"/>
              <w:snapToGrid w:val="0"/>
              <w:rPr>
                <w:rFonts w:hint="eastAsia" w:ascii="仿宋_GB2312" w:hAnsi="宋体" w:eastAsia="仿宋_GB2312" w:cs="宋体"/>
                <w:bCs/>
                <w:kern w:val="0"/>
                <w:sz w:val="24"/>
              </w:rPr>
            </w:pPr>
            <w:r>
              <w:rPr>
                <w:rFonts w:hint="eastAsia" w:ascii="仿宋_GB2312" w:hAnsi="宋体" w:eastAsia="仿宋_GB2312" w:cs="宋体"/>
                <w:bCs/>
                <w:kern w:val="0"/>
                <w:sz w:val="24"/>
              </w:rPr>
              <w:t>指标1：</w:t>
            </w:r>
          </w:p>
        </w:tc>
        <w:tc>
          <w:tcPr>
            <w:tcW w:w="1352" w:type="dxa"/>
            <w:noWrap w:val="0"/>
            <w:vAlign w:val="center"/>
          </w:tcPr>
          <w:p>
            <w:pPr>
              <w:widowControl/>
              <w:adjustRightInd w:val="0"/>
              <w:snapToGrid w:val="0"/>
              <w:jc w:val="center"/>
              <w:rPr>
                <w:rFonts w:hint="eastAsia" w:ascii="仿宋_GB2312" w:hAnsi="宋体" w:eastAsia="仿宋_GB2312"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vMerge w:val="continue"/>
            <w:noWrap w:val="0"/>
            <w:vAlign w:val="center"/>
          </w:tcPr>
          <w:p>
            <w:pPr>
              <w:widowControl/>
              <w:adjustRightInd w:val="0"/>
              <w:snapToGrid w:val="0"/>
              <w:jc w:val="center"/>
              <w:rPr>
                <w:rFonts w:ascii="仿宋_GB2312" w:hAnsi="宋体" w:eastAsia="仿宋_GB2312" w:cs="宋体"/>
                <w:bCs/>
                <w:kern w:val="0"/>
                <w:sz w:val="24"/>
              </w:rPr>
            </w:pPr>
          </w:p>
        </w:tc>
        <w:tc>
          <w:tcPr>
            <w:tcW w:w="1913" w:type="dxa"/>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可持续影响</w:t>
            </w:r>
          </w:p>
        </w:tc>
        <w:tc>
          <w:tcPr>
            <w:tcW w:w="3696" w:type="dxa"/>
            <w:noWrap w:val="0"/>
            <w:vAlign w:val="center"/>
          </w:tcPr>
          <w:p>
            <w:pPr>
              <w:widowControl/>
              <w:adjustRightInd w:val="0"/>
              <w:snapToGrid w:val="0"/>
              <w:rPr>
                <w:rFonts w:ascii="仿宋_GB2312" w:hAnsi="宋体" w:eastAsia="仿宋_GB2312" w:cs="Arial"/>
                <w:bCs/>
                <w:sz w:val="24"/>
              </w:rPr>
            </w:pPr>
            <w:r>
              <w:rPr>
                <w:rFonts w:hint="eastAsia" w:ascii="仿宋_GB2312" w:hAnsi="宋体" w:eastAsia="仿宋_GB2312" w:cs="宋体"/>
                <w:bCs/>
                <w:kern w:val="0"/>
                <w:sz w:val="24"/>
              </w:rPr>
              <w:t>指标</w:t>
            </w:r>
            <w:r>
              <w:rPr>
                <w:rFonts w:ascii="仿宋_GB2312" w:hAnsi="宋体" w:eastAsia="仿宋_GB2312" w:cs="宋体"/>
                <w:bCs/>
                <w:kern w:val="0"/>
                <w:sz w:val="24"/>
              </w:rPr>
              <w:t>1</w:t>
            </w:r>
            <w:r>
              <w:rPr>
                <w:rFonts w:hint="eastAsia" w:ascii="仿宋_GB2312" w:hAnsi="宋体" w:eastAsia="仿宋_GB2312" w:cs="宋体"/>
                <w:bCs/>
                <w:kern w:val="0"/>
                <w:sz w:val="24"/>
              </w:rPr>
              <w:t>：</w:t>
            </w:r>
          </w:p>
        </w:tc>
        <w:tc>
          <w:tcPr>
            <w:tcW w:w="1352" w:type="dxa"/>
            <w:noWrap w:val="0"/>
            <w:vAlign w:val="center"/>
          </w:tcPr>
          <w:p>
            <w:pPr>
              <w:widowControl/>
              <w:adjustRightInd w:val="0"/>
              <w:snapToGrid w:val="0"/>
              <w:jc w:val="center"/>
              <w:rPr>
                <w:rFonts w:ascii="仿宋_GB2312" w:hAnsi="宋体" w:eastAsia="仿宋_GB2312" w:cs="Arial"/>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成本指标</w:t>
            </w:r>
          </w:p>
        </w:tc>
        <w:tc>
          <w:tcPr>
            <w:tcW w:w="1913" w:type="dxa"/>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经济成本指标</w:t>
            </w:r>
          </w:p>
        </w:tc>
        <w:tc>
          <w:tcPr>
            <w:tcW w:w="3696" w:type="dxa"/>
            <w:noWrap w:val="0"/>
            <w:vAlign w:val="center"/>
          </w:tcPr>
          <w:p>
            <w:pPr>
              <w:widowControl/>
              <w:adjustRightInd w:val="0"/>
              <w:snapToGrid w:val="0"/>
              <w:rPr>
                <w:rFonts w:hint="eastAsia" w:ascii="仿宋_GB2312" w:hAnsi="宋体" w:eastAsia="仿宋_GB2312" w:cs="宋体"/>
                <w:bCs/>
                <w:kern w:val="0"/>
                <w:sz w:val="24"/>
              </w:rPr>
            </w:pPr>
            <w:r>
              <w:rPr>
                <w:rFonts w:hint="eastAsia" w:ascii="仿宋_GB2312" w:hAnsi="宋体" w:eastAsia="仿宋_GB2312" w:cs="宋体"/>
                <w:bCs/>
                <w:kern w:val="0"/>
                <w:sz w:val="24"/>
              </w:rPr>
              <w:t>市级财政资金支持金额</w:t>
            </w:r>
          </w:p>
        </w:tc>
        <w:tc>
          <w:tcPr>
            <w:tcW w:w="1352" w:type="dxa"/>
            <w:noWrap w:val="0"/>
            <w:vAlign w:val="center"/>
          </w:tcPr>
          <w:p>
            <w:pPr>
              <w:widowControl/>
              <w:adjustRightInd w:val="0"/>
              <w:snapToGrid w:val="0"/>
              <w:jc w:val="center"/>
              <w:rPr>
                <w:rFonts w:ascii="仿宋_GB2312" w:hAnsi="宋体" w:eastAsia="仿宋_GB2312" w:cs="宋体"/>
                <w:bCs/>
                <w:kern w:val="0"/>
                <w:sz w:val="24"/>
              </w:rPr>
            </w:pPr>
            <w:r>
              <w:rPr>
                <w:rFonts w:hint="eastAsia" w:ascii="东文宋体" w:hAnsi="东文宋体" w:eastAsia="东文宋体" w:cs="东文宋体"/>
                <w:bCs/>
                <w:kern w:val="0"/>
                <w:sz w:val="24"/>
              </w:rPr>
              <w:t>≤</w:t>
            </w:r>
            <w:r>
              <w:rPr>
                <w:rFonts w:hint="eastAsia" w:ascii="仿宋_GB2312" w:hAnsi="宋体" w:eastAsia="仿宋_GB2312" w:cs="宋体"/>
                <w:bCs/>
                <w:kern w:val="0"/>
                <w:sz w:val="24"/>
              </w:rPr>
              <w:t>150万元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04" w:type="dxa"/>
            <w:vMerge w:val="continue"/>
            <w:noWrap w:val="0"/>
            <w:vAlign w:val="center"/>
          </w:tcPr>
          <w:p>
            <w:pPr>
              <w:widowControl/>
              <w:adjustRightInd w:val="0"/>
              <w:snapToGrid w:val="0"/>
              <w:jc w:val="center"/>
              <w:rPr>
                <w:rFonts w:ascii="仿宋_GB2312" w:hAnsi="宋体" w:eastAsia="仿宋_GB2312" w:cs="宋体"/>
                <w:b/>
                <w:kern w:val="0"/>
                <w:sz w:val="24"/>
              </w:rPr>
            </w:pPr>
          </w:p>
        </w:tc>
        <w:tc>
          <w:tcPr>
            <w:tcW w:w="1552" w:type="dxa"/>
            <w:noWrap w:val="0"/>
            <w:vAlign w:val="center"/>
          </w:tcPr>
          <w:p>
            <w:pPr>
              <w:widowControl/>
              <w:adjustRightInd w:val="0"/>
              <w:snapToGrid w:val="0"/>
              <w:jc w:val="center"/>
              <w:rPr>
                <w:rFonts w:hint="eastAsia" w:ascii="仿宋_GB2312" w:hAnsi="宋体" w:eastAsia="仿宋_GB2312" w:cs="宋体"/>
                <w:bCs/>
                <w:kern w:val="0"/>
                <w:sz w:val="24"/>
              </w:rPr>
            </w:pPr>
            <w:r>
              <w:rPr>
                <w:rFonts w:hint="eastAsia" w:ascii="仿宋_GB2312" w:hAnsi="宋体" w:eastAsia="仿宋_GB2312" w:cs="宋体"/>
                <w:bCs/>
                <w:kern w:val="0"/>
                <w:sz w:val="24"/>
              </w:rPr>
              <w:t>满意度指标</w:t>
            </w:r>
          </w:p>
        </w:tc>
        <w:tc>
          <w:tcPr>
            <w:tcW w:w="1913" w:type="dxa"/>
            <w:noWrap w:val="0"/>
            <w:vAlign w:val="center"/>
          </w:tcPr>
          <w:p>
            <w:pPr>
              <w:widowControl/>
              <w:adjustRightInd w:val="0"/>
              <w:snapToGrid w:val="0"/>
              <w:jc w:val="center"/>
              <w:rPr>
                <w:rFonts w:ascii="仿宋_GB2312" w:hAnsi="宋体" w:eastAsia="仿宋_GB2312" w:cs="宋体"/>
                <w:bCs/>
                <w:kern w:val="0"/>
                <w:sz w:val="24"/>
              </w:rPr>
            </w:pPr>
            <w:r>
              <w:rPr>
                <w:rFonts w:hint="eastAsia" w:ascii="仿宋_GB2312" w:hAnsi="宋体" w:eastAsia="仿宋_GB2312" w:cs="宋体"/>
                <w:bCs/>
                <w:kern w:val="0"/>
                <w:sz w:val="24"/>
              </w:rPr>
              <w:t>满意度指标</w:t>
            </w:r>
          </w:p>
        </w:tc>
        <w:tc>
          <w:tcPr>
            <w:tcW w:w="3696" w:type="dxa"/>
            <w:noWrap w:val="0"/>
            <w:vAlign w:val="center"/>
          </w:tcPr>
          <w:p>
            <w:pPr>
              <w:widowControl/>
              <w:adjustRightInd w:val="0"/>
              <w:snapToGrid w:val="0"/>
              <w:rPr>
                <w:rFonts w:hint="eastAsia" w:ascii="仿宋_GB2312" w:hAnsi="宋体" w:eastAsia="仿宋_GB2312" w:cs="宋体"/>
                <w:bCs/>
                <w:kern w:val="0"/>
                <w:sz w:val="24"/>
              </w:rPr>
            </w:pPr>
            <w:r>
              <w:rPr>
                <w:rFonts w:hint="eastAsia" w:ascii="仿宋_GB2312" w:hAnsi="宋体" w:eastAsia="仿宋_GB2312" w:cs="宋体"/>
                <w:bCs/>
                <w:kern w:val="0"/>
                <w:sz w:val="24"/>
              </w:rPr>
              <w:t>指标1：项目村集体经济组织成员满意度</w:t>
            </w:r>
          </w:p>
        </w:tc>
        <w:tc>
          <w:tcPr>
            <w:tcW w:w="1352" w:type="dxa"/>
            <w:noWrap w:val="0"/>
            <w:vAlign w:val="center"/>
          </w:tcPr>
          <w:p>
            <w:pPr>
              <w:widowControl/>
              <w:adjustRightInd w:val="0"/>
              <w:snapToGrid w:val="0"/>
              <w:jc w:val="center"/>
              <w:rPr>
                <w:rFonts w:ascii="仿宋_GB2312" w:hAnsi="宋体" w:eastAsia="仿宋_GB2312" w:cs="宋体"/>
                <w:bCs/>
                <w:kern w:val="0"/>
                <w:sz w:val="24"/>
              </w:rPr>
            </w:pPr>
            <w:r>
              <w:rPr>
                <w:rFonts w:hint="eastAsia" w:ascii="仿宋_GB2312" w:hAnsi="宋体" w:eastAsia="仿宋_GB2312" w:cs="宋体"/>
                <w:bCs/>
                <w:kern w:val="0"/>
                <w:sz w:val="24"/>
              </w:rPr>
              <w:t>≥8</w:t>
            </w:r>
            <w:r>
              <w:rPr>
                <w:rFonts w:ascii="仿宋_GB2312" w:hAnsi="宋体" w:eastAsia="仿宋_GB2312" w:cs="宋体"/>
                <w:bCs/>
                <w:kern w:val="0"/>
                <w:sz w:val="24"/>
              </w:rPr>
              <w:t>5%</w:t>
            </w:r>
          </w:p>
        </w:tc>
      </w:tr>
    </w:tbl>
    <w:p>
      <w:pPr>
        <w:pStyle w:val="2"/>
        <w:adjustRightInd w:val="0"/>
        <w:snapToGrid w:val="0"/>
        <w:spacing w:after="0" w:line="240" w:lineRule="auto"/>
        <w:ind w:firstLine="480" w:firstLineChars="200"/>
        <w:rPr>
          <w:rFonts w:hint="eastAsia" w:ascii="仿宋_GB2312" w:hAnsi="仿宋" w:eastAsia="仿宋_GB2312" w:cs="仿宋_GB2312"/>
          <w:sz w:val="24"/>
        </w:rPr>
      </w:pPr>
      <w:r>
        <w:rPr>
          <w:rFonts w:hint="eastAsia" w:ascii="仿宋_GB2312" w:hAnsi="仿宋" w:eastAsia="仿宋_GB2312" w:cs="仿宋_GB2312"/>
          <w:sz w:val="24"/>
        </w:rPr>
        <w:t>编制注意事项：</w:t>
      </w:r>
    </w:p>
    <w:p>
      <w:pPr>
        <w:pStyle w:val="2"/>
        <w:adjustRightInd w:val="0"/>
        <w:snapToGrid w:val="0"/>
        <w:spacing w:after="0" w:line="240" w:lineRule="auto"/>
        <w:ind w:firstLine="480" w:firstLineChars="200"/>
        <w:rPr>
          <w:rFonts w:hint="eastAsia" w:ascii="仿宋_GB2312" w:hAnsi="仿宋" w:eastAsia="仿宋_GB2312" w:cs="仿宋_GB2312"/>
          <w:sz w:val="24"/>
        </w:rPr>
      </w:pPr>
      <w:r>
        <w:rPr>
          <w:rFonts w:hint="eastAsia" w:ascii="仿宋_GB2312" w:hAnsi="仿宋" w:eastAsia="仿宋_GB2312" w:cs="仿宋_GB2312"/>
          <w:sz w:val="24"/>
        </w:rPr>
        <w:t>1.产出指标中数量、质量、时效必须各设置至少1个量化指标，成本指标（现为一级指标）至少设置1个，其中：项目支出内容中有明确支出标准或能测算单项成本的必须单独设置指标。</w:t>
      </w:r>
    </w:p>
    <w:p>
      <w:pPr>
        <w:pStyle w:val="2"/>
        <w:adjustRightInd w:val="0"/>
        <w:snapToGrid w:val="0"/>
        <w:spacing w:after="0" w:line="240" w:lineRule="auto"/>
        <w:ind w:firstLine="480" w:firstLineChars="200"/>
        <w:rPr>
          <w:rFonts w:hint="eastAsia" w:ascii="仿宋_GB2312" w:hAnsi="仿宋" w:eastAsia="仿宋_GB2312" w:cs="仿宋_GB2312"/>
          <w:sz w:val="24"/>
        </w:rPr>
      </w:pPr>
      <w:r>
        <w:rPr>
          <w:rFonts w:hint="eastAsia" w:ascii="仿宋_GB2312" w:hAnsi="仿宋" w:eastAsia="仿宋_GB2312" w:cs="仿宋_GB2312"/>
          <w:sz w:val="24"/>
        </w:rPr>
        <w:t>2.效益指标应在经济效益、社会效益、生态效益、可持续影响二级指标中至少选择1个，设定不少于3个三级指标（或者选择其中2个二级指标，各设置至少1个三级指标）</w:t>
      </w:r>
    </w:p>
    <w:p>
      <w:pPr>
        <w:pStyle w:val="2"/>
        <w:adjustRightInd w:val="0"/>
        <w:snapToGrid w:val="0"/>
        <w:spacing w:after="0" w:line="240" w:lineRule="auto"/>
        <w:ind w:firstLine="480" w:firstLineChars="200"/>
        <w:rPr>
          <w:rFonts w:hint="eastAsia" w:ascii="仿宋_GB2312" w:hAnsi="仿宋" w:eastAsia="仿宋_GB2312" w:cs="仿宋_GB2312"/>
          <w:sz w:val="24"/>
        </w:rPr>
      </w:pPr>
      <w:r>
        <w:rPr>
          <w:rFonts w:hint="eastAsia" w:ascii="仿宋_GB2312" w:hAnsi="仿宋" w:eastAsia="仿宋_GB2312" w:cs="仿宋_GB2312"/>
          <w:sz w:val="24"/>
        </w:rPr>
        <w:t>3.当“指标性质”为“定性”时，“指标值”可填写文字与数字；当“指标性质”为“定性”时，“指标值”为定量指标（≤、&lt;、&gt;、≥、=），则“指标值”只能填写数字。</w:t>
      </w:r>
      <w:r>
        <w:rPr>
          <w:rFonts w:hint="eastAsia"/>
        </w:rPr>
        <w:tab/>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sz w:val="32"/>
          <w:szCs w:val="32"/>
        </w:rPr>
      </w:pPr>
      <w:r>
        <w:rPr>
          <w:rFonts w:hint="eastAsia" w:ascii="仿宋_GB2312" w:hAnsi="仿宋" w:eastAsia="仿宋_GB2312" w:cs="仿宋_GB2312"/>
          <w:sz w:val="24"/>
        </w:rPr>
        <w:t>4.绩效目标表指标和指标值应和项目方案中建设内容、预期效益等保持一致。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仿宋_GBK">
    <w:panose1 w:val="02000000000000000000"/>
    <w:charset w:val="86"/>
    <w:family w:val="script"/>
    <w:pitch w:val="default"/>
    <w:sig w:usb0="A00002BF" w:usb1="38CF7CFA" w:usb2="00082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方正仿宋简体">
    <w:panose1 w:val="02000000000000000000"/>
    <w:charset w:val="86"/>
    <w:family w:val="auto"/>
    <w:pitch w:val="default"/>
    <w:sig w:usb0="A00002BF" w:usb1="184F6CFA" w:usb2="00000012" w:usb3="00000000" w:csb0="00040001" w:csb1="00000000"/>
  </w:font>
  <w:font w:name="东文宋体">
    <w:altName w:val="方正书宋_GBK"/>
    <w:panose1 w:val="00000000000000000000"/>
    <w:charset w:val="00"/>
    <w:family w:val="auto"/>
    <w:pitch w:val="default"/>
    <w:sig w:usb0="00000000" w:usb1="00000000" w:usb2="00000000" w:usb3="00000000" w:csb0="00040001" w:csb1="00000000"/>
  </w:font>
  <w:font w:name="方正书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ind w:right="294" w:rightChars="140" w:firstLine="280" w:firstLineChars="100"/>
      <w:rPr>
        <w:rStyle w:val="11"/>
        <w:rFonts w:ascii="宋体"/>
        <w:sz w:val="28"/>
        <w:szCs w:val="28"/>
      </w:rPr>
    </w:pPr>
    <w:r>
      <w:rPr>
        <w:rStyle w:val="11"/>
        <w:rFonts w:hint="eastAsia" w:ascii="宋体" w:hAnsi="宋体"/>
        <w:sz w:val="28"/>
        <w:szCs w:val="28"/>
      </w:rPr>
      <w:t>－</w:t>
    </w:r>
    <w:r>
      <w:rPr>
        <w:rStyle w:val="11"/>
        <w:rFonts w:ascii="宋体" w:hAnsi="宋体"/>
        <w:sz w:val="28"/>
        <w:szCs w:val="28"/>
      </w:rPr>
      <w:t xml:space="preserve"> </w:t>
    </w:r>
    <w:r>
      <w:rPr>
        <w:rFonts w:ascii="宋体" w:hAnsi="宋体"/>
        <w:sz w:val="28"/>
        <w:szCs w:val="28"/>
      </w:rPr>
      <w:fldChar w:fldCharType="begin"/>
    </w:r>
    <w:r>
      <w:rPr>
        <w:rStyle w:val="11"/>
        <w:rFonts w:ascii="宋体" w:hAnsi="宋体"/>
        <w:sz w:val="28"/>
        <w:szCs w:val="28"/>
      </w:rPr>
      <w:instrText xml:space="preserve">PAGE  </w:instrText>
    </w:r>
    <w:r>
      <w:rPr>
        <w:rFonts w:ascii="宋体" w:hAnsi="宋体"/>
        <w:sz w:val="28"/>
        <w:szCs w:val="28"/>
      </w:rPr>
      <w:fldChar w:fldCharType="separate"/>
    </w:r>
    <w:r>
      <w:rPr>
        <w:rStyle w:val="11"/>
        <w:rFonts w:ascii="宋体" w:hAnsi="宋体"/>
        <w:sz w:val="28"/>
        <w:szCs w:val="28"/>
      </w:rPr>
      <w:t>10</w:t>
    </w:r>
    <w:r>
      <w:rPr>
        <w:rFonts w:ascii="宋体" w:hAnsi="宋体"/>
        <w:sz w:val="28"/>
        <w:szCs w:val="28"/>
      </w:rPr>
      <w:fldChar w:fldCharType="end"/>
    </w:r>
    <w:r>
      <w:rPr>
        <w:rStyle w:val="11"/>
        <w:rFonts w:ascii="宋体" w:hAnsi="宋体"/>
        <w:sz w:val="28"/>
        <w:szCs w:val="28"/>
      </w:rPr>
      <w:t xml:space="preserve"> </w:t>
    </w:r>
    <w:r>
      <w:rPr>
        <w:rStyle w:val="11"/>
        <w:rFonts w:hint="eastAsia" w:ascii="宋体" w:hAnsi="宋体"/>
        <w:sz w:val="28"/>
        <w:szCs w:val="28"/>
      </w:rPr>
      <w:t>－</w:t>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ind w:right="294" w:rightChars="140" w:firstLine="280" w:firstLineChars="100"/>
      <w:rPr>
        <w:rStyle w:val="11"/>
        <w:rFonts w:ascii="宋体"/>
        <w:sz w:val="28"/>
        <w:szCs w:val="28"/>
      </w:rPr>
    </w:pPr>
    <w:r>
      <w:rPr>
        <w:rStyle w:val="11"/>
        <w:rFonts w:hint="eastAsia" w:ascii="宋体" w:hAnsi="宋体"/>
        <w:sz w:val="28"/>
        <w:szCs w:val="28"/>
      </w:rPr>
      <w:t>－</w:t>
    </w:r>
    <w:r>
      <w:rPr>
        <w:rStyle w:val="11"/>
        <w:rFonts w:ascii="宋体" w:hAnsi="宋体"/>
        <w:sz w:val="28"/>
        <w:szCs w:val="28"/>
      </w:rPr>
      <w:t xml:space="preserve"> </w:t>
    </w:r>
    <w:r>
      <w:rPr>
        <w:rFonts w:ascii="宋体" w:hAnsi="宋体"/>
        <w:sz w:val="28"/>
        <w:szCs w:val="28"/>
      </w:rPr>
      <w:fldChar w:fldCharType="begin"/>
    </w:r>
    <w:r>
      <w:rPr>
        <w:rStyle w:val="11"/>
        <w:rFonts w:ascii="宋体" w:hAnsi="宋体"/>
        <w:sz w:val="28"/>
        <w:szCs w:val="28"/>
      </w:rPr>
      <w:instrText xml:space="preserve">PAGE  </w:instrText>
    </w:r>
    <w:r>
      <w:rPr>
        <w:rFonts w:ascii="宋体" w:hAnsi="宋体"/>
        <w:sz w:val="28"/>
        <w:szCs w:val="28"/>
      </w:rPr>
      <w:fldChar w:fldCharType="separate"/>
    </w:r>
    <w:r>
      <w:rPr>
        <w:rStyle w:val="11"/>
        <w:rFonts w:ascii="宋体" w:hAnsi="宋体"/>
        <w:sz w:val="28"/>
        <w:szCs w:val="28"/>
      </w:rPr>
      <w:t>17</w:t>
    </w:r>
    <w:r>
      <w:rPr>
        <w:rFonts w:ascii="宋体" w:hAnsi="宋体"/>
        <w:sz w:val="28"/>
        <w:szCs w:val="28"/>
      </w:rPr>
      <w:fldChar w:fldCharType="end"/>
    </w:r>
    <w:r>
      <w:rPr>
        <w:rStyle w:val="11"/>
        <w:rFonts w:ascii="宋体" w:hAnsi="宋体"/>
        <w:sz w:val="28"/>
        <w:szCs w:val="28"/>
      </w:rPr>
      <w:t xml:space="preserve"> </w:t>
    </w:r>
    <w:r>
      <w:rPr>
        <w:rStyle w:val="11"/>
        <w:rFonts w:hint="eastAsia" w:ascii="宋体" w:hAnsi="宋体"/>
        <w:sz w:val="28"/>
        <w:szCs w:val="28"/>
      </w:rPr>
      <w:t>－</w:t>
    </w:r>
  </w:p>
  <w:p>
    <w:pPr>
      <w:pStyle w:val="6"/>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CE86E"/>
    <w:multiLevelType w:val="singleLevel"/>
    <w:tmpl w:val="1E1CE86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A213B4"/>
    <w:rsid w:val="04517ADA"/>
    <w:rsid w:val="0E626039"/>
    <w:rsid w:val="10194F38"/>
    <w:rsid w:val="2846094D"/>
    <w:rsid w:val="35AB6082"/>
    <w:rsid w:val="43A213B4"/>
    <w:rsid w:val="445B2AAE"/>
    <w:rsid w:val="46021EEE"/>
    <w:rsid w:val="46E61D97"/>
    <w:rsid w:val="536D63C6"/>
    <w:rsid w:val="56E16AC4"/>
    <w:rsid w:val="57723A72"/>
    <w:rsid w:val="660D4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before="0" w:after="140" w:line="276" w:lineRule="auto"/>
    </w:pPr>
  </w:style>
  <w:style w:type="paragraph" w:styleId="3">
    <w:name w:val="Normal Indent"/>
    <w:basedOn w:val="1"/>
    <w:next w:val="1"/>
    <w:qFormat/>
    <w:uiPriority w:val="0"/>
    <w:pPr>
      <w:ind w:firstLine="420"/>
    </w:pPr>
    <w:rPr>
      <w:rFonts w:eastAsia="仿宋"/>
    </w:rPr>
  </w:style>
  <w:style w:type="paragraph" w:styleId="4">
    <w:name w:val="Body Text Indent"/>
    <w:basedOn w:val="1"/>
    <w:next w:val="3"/>
    <w:qFormat/>
    <w:uiPriority w:val="0"/>
    <w:pPr>
      <w:spacing w:after="120"/>
      <w:ind w:left="420" w:leftChars="200"/>
    </w:pPr>
  </w:style>
  <w:style w:type="paragraph" w:styleId="5">
    <w:name w:val="Body Text Indent 2"/>
    <w:basedOn w:val="1"/>
    <w:qFormat/>
    <w:uiPriority w:val="0"/>
    <w:pPr>
      <w:spacing w:after="120" w:line="480" w:lineRule="auto"/>
      <w:ind w:left="420" w:leftChars="200"/>
    </w:pPr>
    <w:rPr>
      <w:rFonts w:ascii="Times New Roman" w:hAnsi="Times New Roman"/>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8">
    <w:name w:val="Body Text First Indent 2"/>
    <w:basedOn w:val="4"/>
    <w:next w:val="1"/>
    <w:qFormat/>
    <w:uiPriority w:val="0"/>
    <w:pPr>
      <w:ind w:firstLine="420" w:firstLineChars="200"/>
    </w:pPr>
  </w:style>
  <w:style w:type="character" w:styleId="11">
    <w:name w:val="page number"/>
    <w:basedOn w:val="10"/>
    <w:qFormat/>
    <w:uiPriority w:val="0"/>
    <w:rPr>
      <w:rFonts w:cs="Times New Roman"/>
    </w:rPr>
  </w:style>
  <w:style w:type="character" w:styleId="12">
    <w:name w:val="Hyperlink"/>
    <w:basedOn w:val="10"/>
    <w:qFormat/>
    <w:uiPriority w:val="0"/>
    <w:rPr>
      <w:color w:val="0000FF"/>
      <w:u w:val="single"/>
    </w:rPr>
  </w:style>
  <w:style w:type="paragraph" w:customStyle="1" w:styleId="13">
    <w:name w:val="BodyText"/>
    <w:basedOn w:val="1"/>
    <w:next w:val="1"/>
    <w:qFormat/>
    <w:uiPriority w:val="0"/>
    <w:pPr>
      <w:spacing w:line="700" w:lineRule="exact"/>
    </w:pPr>
    <w:rPr>
      <w:rFonts w:eastAsia="方正小标宋简体"/>
      <w:sz w:val="36"/>
    </w:rPr>
  </w:style>
  <w:style w:type="paragraph" w:customStyle="1" w:styleId="14">
    <w:name w:val="列出段落1"/>
    <w:basedOn w:val="1"/>
    <w:qFormat/>
    <w:uiPriority w:val="99"/>
    <w:pPr>
      <w:ind w:firstLine="420" w:firstLineChars="200"/>
    </w:pPr>
  </w:style>
  <w:style w:type="character" w:customStyle="1" w:styleId="15">
    <w:name w:val="font41"/>
    <w:basedOn w:val="10"/>
    <w:uiPriority w:val="0"/>
    <w:rPr>
      <w:rFonts w:hint="eastAsia" w:ascii="宋体" w:hAnsi="宋体" w:eastAsia="宋体" w:cs="宋体"/>
      <w:color w:val="000000"/>
      <w:sz w:val="20"/>
      <w:szCs w:val="20"/>
      <w:u w:val="none"/>
    </w:rPr>
  </w:style>
  <w:style w:type="character" w:customStyle="1" w:styleId="16">
    <w:name w:val="font31"/>
    <w:basedOn w:val="10"/>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区农业农村局</Company>
  <Pages>1</Pages>
  <Words>0</Words>
  <Characters>0</Characters>
  <Lines>0</Lines>
  <Paragraphs>0</Paragraphs>
  <TotalTime>16</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2026-04-10T02:12:00Z</dcterms:created>
  <dc:creator>Administrator</dc:creator>
  <cp:lastModifiedBy>Administrator</cp:lastModifiedBy>
  <cp:lastPrinted>2026-04-15T01:31:00Z</cp:lastPrinted>
  <dcterms:modified xsi:type="dcterms:W3CDTF">2026-04-15T01:58:23Z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