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520" w:rsidRPr="00F91520" w:rsidRDefault="00F91520" w:rsidP="00F91520">
      <w:pPr>
        <w:widowControl/>
        <w:spacing w:line="620" w:lineRule="atLeas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 xml:space="preserve">附件1 </w:t>
      </w:r>
      <w:r w:rsidRPr="00F91520">
        <w:rPr>
          <w:rFonts w:ascii="宋体" w:eastAsia="宋体" w:hAnsi="宋体" w:cs="宋体" w:hint="eastAsia"/>
          <w:kern w:val="0"/>
          <w:sz w:val="35"/>
          <w:szCs w:val="35"/>
        </w:rPr>
        <w:t>         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65"/>
        <w:gridCol w:w="2355"/>
      </w:tblGrid>
      <w:tr w:rsidR="00F91520" w:rsidRPr="00F91520" w:rsidTr="00F91520">
        <w:trPr>
          <w:trHeight w:val="536"/>
          <w:tblCellSpacing w:w="0" w:type="dxa"/>
        </w:trPr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62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黑体" w:eastAsia="黑体" w:hAnsi="黑体" w:cs="宋体" w:hint="eastAsia"/>
                <w:color w:val="4E4E4E"/>
                <w:kern w:val="0"/>
                <w:sz w:val="27"/>
                <w:szCs w:val="27"/>
              </w:rPr>
              <w:t>申报编号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62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黑体" w:eastAsia="黑体" w:hAnsi="黑体" w:cs="宋体" w:hint="eastAsia"/>
                <w:color w:val="4E4E4E"/>
                <w:kern w:val="0"/>
                <w:sz w:val="23"/>
                <w:szCs w:val="23"/>
              </w:rPr>
              <w:t>（系统自动生成）</w:t>
            </w:r>
          </w:p>
        </w:tc>
      </w:tr>
    </w:tbl>
    <w:p w:rsidR="00F91520" w:rsidRPr="00F91520" w:rsidRDefault="00F91520" w:rsidP="00F91520">
      <w:pPr>
        <w:widowControl/>
        <w:spacing w:line="620" w:lineRule="atLeas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宋体" w:eastAsia="宋体" w:hAnsi="宋体" w:cs="宋体" w:hint="eastAsia"/>
          <w:kern w:val="0"/>
          <w:sz w:val="35"/>
          <w:szCs w:val="35"/>
        </w:rPr>
        <w:t> </w:t>
      </w:r>
    </w:p>
    <w:p w:rsidR="00F91520" w:rsidRPr="00F91520" w:rsidRDefault="00F91520" w:rsidP="00F91520">
      <w:pPr>
        <w:widowControl/>
        <w:spacing w:line="620" w:lineRule="atLeast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91520" w:rsidRPr="00F91520" w:rsidRDefault="00F91520" w:rsidP="00F91520">
      <w:pPr>
        <w:widowControl/>
        <w:spacing w:line="620" w:lineRule="atLeast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方正小标宋简体" w:eastAsia="方正小标宋简体" w:hAnsi="宋体" w:cs="宋体" w:hint="eastAsia"/>
          <w:kern w:val="0"/>
          <w:sz w:val="49"/>
          <w:szCs w:val="49"/>
        </w:rPr>
        <w:t> </w:t>
      </w:r>
    </w:p>
    <w:p w:rsidR="00F91520" w:rsidRPr="00F91520" w:rsidRDefault="00F91520" w:rsidP="00F91520">
      <w:pPr>
        <w:widowControl/>
        <w:spacing w:line="620" w:lineRule="atLeast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方正小标宋简体" w:eastAsia="方正小标宋简体" w:hAnsi="宋体" w:cs="宋体" w:hint="eastAsia"/>
          <w:kern w:val="0"/>
          <w:sz w:val="49"/>
          <w:szCs w:val="49"/>
        </w:rPr>
        <w:t>省级职业技能竞赛申报书</w:t>
      </w:r>
    </w:p>
    <w:p w:rsidR="00F91520" w:rsidRPr="00F91520" w:rsidRDefault="00F91520" w:rsidP="00F91520">
      <w:pPr>
        <w:widowControl/>
        <w:spacing w:line="620" w:lineRule="atLeast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楷体_GB2312" w:eastAsia="楷体_GB2312" w:hAnsi="宋体" w:cs="宋体" w:hint="eastAsia"/>
          <w:kern w:val="0"/>
          <w:sz w:val="35"/>
          <w:szCs w:val="35"/>
        </w:rPr>
        <w:t>（2026年度）</w:t>
      </w:r>
    </w:p>
    <w:p w:rsidR="00F91520" w:rsidRPr="00F91520" w:rsidRDefault="00F91520" w:rsidP="00F91520">
      <w:pPr>
        <w:widowControl/>
        <w:spacing w:line="620" w:lineRule="atLeast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华文楷体" w:eastAsia="华文楷体" w:hAnsi="宋体" w:cs="宋体" w:hint="eastAsia"/>
          <w:b/>
          <w:bCs/>
          <w:kern w:val="0"/>
          <w:sz w:val="35"/>
        </w:rPr>
        <w:t>（样表，系统内</w:t>
      </w:r>
      <w:r w:rsidRPr="00F91520">
        <w:rPr>
          <w:rFonts w:ascii="华文楷体" w:eastAsia="华文楷体" w:hAnsi="Times New Roman" w:cs="Times New Roman" w:hint="eastAsia"/>
          <w:b/>
          <w:bCs/>
          <w:kern w:val="0"/>
          <w:sz w:val="35"/>
        </w:rPr>
        <w:t>填报</w:t>
      </w:r>
      <w:r w:rsidRPr="00F91520">
        <w:rPr>
          <w:rFonts w:ascii="华文楷体" w:eastAsia="华文楷体" w:hAnsi="宋体" w:cs="宋体" w:hint="eastAsia"/>
          <w:b/>
          <w:bCs/>
          <w:kern w:val="0"/>
          <w:sz w:val="35"/>
        </w:rPr>
        <w:t>）</w:t>
      </w:r>
    </w:p>
    <w:p w:rsidR="00F91520" w:rsidRPr="00F91520" w:rsidRDefault="00F91520" w:rsidP="00F9152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b/>
          <w:bCs/>
          <w:kern w:val="0"/>
          <w:sz w:val="54"/>
        </w:rPr>
        <w:t> </w:t>
      </w:r>
    </w:p>
    <w:p w:rsidR="00F91520" w:rsidRPr="00F91520" w:rsidRDefault="00F91520" w:rsidP="00F9152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b/>
          <w:bCs/>
          <w:kern w:val="0"/>
          <w:sz w:val="35"/>
        </w:rPr>
        <w:t> </w:t>
      </w:r>
    </w:p>
    <w:p w:rsidR="00F91520" w:rsidRPr="00F91520" w:rsidRDefault="00F91520" w:rsidP="00F9152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b/>
          <w:bCs/>
          <w:kern w:val="0"/>
          <w:sz w:val="35"/>
        </w:rPr>
        <w:t> </w:t>
      </w:r>
    </w:p>
    <w:p w:rsidR="00F91520" w:rsidRPr="00F91520" w:rsidRDefault="00F91520" w:rsidP="00F9152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665"/>
        <w:gridCol w:w="6000"/>
      </w:tblGrid>
      <w:tr w:rsidR="00F91520" w:rsidRPr="00F91520" w:rsidTr="00F91520">
        <w:trPr>
          <w:trHeight w:val="536"/>
          <w:tblCellSpacing w:w="0" w:type="dxa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1021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8"/>
                <w:szCs w:val="28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8"/>
                <w:szCs w:val="28"/>
              </w:rPr>
              <w:t>竞赛名称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8"/>
                <w:szCs w:val="28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1021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8"/>
                <w:szCs w:val="28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8"/>
                <w:szCs w:val="28"/>
              </w:rPr>
              <w:t>竞赛类型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1021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8"/>
                <w:szCs w:val="28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8"/>
                <w:szCs w:val="28"/>
              </w:rPr>
              <w:t>□一类赛□二类赛</w:t>
            </w:r>
            <w:r w:rsidRPr="00F91520">
              <w:rPr>
                <w:rFonts w:ascii="Times New Roman" w:eastAsia="宋体" w:hAnsi="Times New Roman" w:cs="Times New Roman"/>
                <w:color w:val="4E4E4E"/>
                <w:kern w:val="0"/>
                <w:sz w:val="28"/>
                <w:szCs w:val="28"/>
              </w:rPr>
              <w:t>□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8"/>
                <w:szCs w:val="28"/>
              </w:rPr>
              <w:t>专项</w:t>
            </w:r>
            <w:r w:rsidRPr="00F91520">
              <w:rPr>
                <w:rFonts w:ascii="仿宋_GB2312" w:eastAsia="仿宋_GB2312" w:hAnsi="Times New Roman" w:cs="Times New Roman" w:hint="eastAsia"/>
                <w:color w:val="4E4E4E"/>
                <w:kern w:val="0"/>
                <w:sz w:val="28"/>
                <w:szCs w:val="28"/>
              </w:rPr>
              <w:t>赛</w:t>
            </w: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1021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8"/>
                <w:szCs w:val="28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1021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8"/>
                <w:szCs w:val="28"/>
              </w:rPr>
            </w:pPr>
            <w:r w:rsidRPr="00F91520">
              <w:rPr>
                <w:rFonts w:ascii="Times New Roman" w:eastAsia="仿宋_GB2312" w:hAnsi="Times New Roman" w:cs="Times New Roman"/>
                <w:color w:val="4E4E4E"/>
                <w:kern w:val="0"/>
                <w:sz w:val="28"/>
                <w:szCs w:val="28"/>
              </w:rPr>
              <w:t>                      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8"/>
                <w:szCs w:val="28"/>
              </w:rPr>
              <w:t>（公章）</w:t>
            </w:r>
          </w:p>
        </w:tc>
      </w:tr>
    </w:tbl>
    <w:p w:rsidR="00F91520" w:rsidRPr="00F91520" w:rsidRDefault="00F91520" w:rsidP="00F91520">
      <w:pPr>
        <w:widowControl/>
        <w:ind w:firstLine="246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b/>
          <w:bCs/>
          <w:kern w:val="0"/>
          <w:sz w:val="35"/>
        </w:rPr>
        <w:t> </w:t>
      </w:r>
    </w:p>
    <w:p w:rsidR="00F91520" w:rsidRDefault="00F91520" w:rsidP="00F91520">
      <w:pPr>
        <w:widowControl/>
        <w:spacing w:line="301" w:lineRule="atLeast"/>
        <w:jc w:val="center"/>
        <w:rPr>
          <w:rFonts w:ascii="方正小标宋简体" w:eastAsia="方正小标宋简体" w:hAnsi="宋体" w:cs="宋体" w:hint="eastAsia"/>
          <w:kern w:val="0"/>
          <w:sz w:val="49"/>
          <w:szCs w:val="49"/>
        </w:rPr>
      </w:pPr>
    </w:p>
    <w:p w:rsidR="00F91520" w:rsidRPr="00F91520" w:rsidRDefault="00F91520" w:rsidP="00F91520">
      <w:pPr>
        <w:widowControl/>
        <w:spacing w:line="301" w:lineRule="atLeast"/>
        <w:jc w:val="center"/>
        <w:rPr>
          <w:rFonts w:ascii="宋体" w:eastAsia="宋体" w:hAnsi="宋体" w:cs="宋体"/>
          <w:kern w:val="0"/>
          <w:sz w:val="48"/>
          <w:szCs w:val="48"/>
        </w:rPr>
      </w:pPr>
      <w:r w:rsidRPr="00F91520">
        <w:rPr>
          <w:rFonts w:ascii="方正小标宋简体" w:eastAsia="方正小标宋简体" w:hAnsi="宋体" w:cs="宋体" w:hint="eastAsia"/>
          <w:kern w:val="0"/>
          <w:sz w:val="49"/>
          <w:szCs w:val="49"/>
        </w:rPr>
        <w:lastRenderedPageBreak/>
        <w:br w:type="textWrapping" w:clear="all"/>
      </w:r>
      <w:r w:rsidRPr="00F91520">
        <w:rPr>
          <w:rFonts w:ascii="黑体" w:eastAsia="黑体" w:hAnsi="黑体" w:cs="宋体" w:hint="eastAsia"/>
          <w:kern w:val="0"/>
          <w:sz w:val="48"/>
          <w:szCs w:val="48"/>
        </w:rPr>
        <w:t>填</w:t>
      </w:r>
      <w:r w:rsidRPr="00F91520">
        <w:rPr>
          <w:rFonts w:ascii="宋体" w:eastAsia="宋体" w:hAnsi="宋体" w:cs="宋体" w:hint="eastAsia"/>
          <w:kern w:val="0"/>
          <w:sz w:val="48"/>
          <w:szCs w:val="48"/>
        </w:rPr>
        <w:t> </w:t>
      </w:r>
      <w:r w:rsidRPr="00F91520">
        <w:rPr>
          <w:rFonts w:ascii="黑体" w:eastAsia="黑体" w:hAnsi="黑体" w:cs="宋体" w:hint="eastAsia"/>
          <w:kern w:val="0"/>
          <w:sz w:val="48"/>
          <w:szCs w:val="48"/>
        </w:rPr>
        <w:t>写</w:t>
      </w:r>
      <w:r w:rsidRPr="00F91520">
        <w:rPr>
          <w:rFonts w:ascii="宋体" w:eastAsia="宋体" w:hAnsi="宋体" w:cs="宋体" w:hint="eastAsia"/>
          <w:kern w:val="0"/>
          <w:sz w:val="48"/>
          <w:szCs w:val="48"/>
        </w:rPr>
        <w:t> </w:t>
      </w:r>
      <w:r w:rsidRPr="00F91520">
        <w:rPr>
          <w:rFonts w:ascii="黑体" w:eastAsia="黑体" w:hAnsi="黑体" w:cs="宋体" w:hint="eastAsia"/>
          <w:kern w:val="0"/>
          <w:sz w:val="48"/>
          <w:szCs w:val="48"/>
        </w:rPr>
        <w:t>要</w:t>
      </w:r>
      <w:r w:rsidRPr="00F91520">
        <w:rPr>
          <w:rFonts w:ascii="宋体" w:eastAsia="宋体" w:hAnsi="宋体" w:cs="宋体" w:hint="eastAsia"/>
          <w:kern w:val="0"/>
          <w:sz w:val="48"/>
          <w:szCs w:val="48"/>
        </w:rPr>
        <w:t> </w:t>
      </w:r>
      <w:r w:rsidRPr="00F91520">
        <w:rPr>
          <w:rFonts w:ascii="黑体" w:eastAsia="黑体" w:hAnsi="黑体" w:cs="宋体" w:hint="eastAsia"/>
          <w:kern w:val="0"/>
          <w:sz w:val="48"/>
          <w:szCs w:val="48"/>
        </w:rPr>
        <w:t>求</w:t>
      </w:r>
    </w:p>
    <w:p w:rsidR="00F91520" w:rsidRPr="00F91520" w:rsidRDefault="00F91520" w:rsidP="00F91520">
      <w:pPr>
        <w:widowControl/>
        <w:spacing w:line="301" w:lineRule="atLeast"/>
        <w:jc w:val="center"/>
        <w:rPr>
          <w:rFonts w:ascii="宋体" w:eastAsia="宋体" w:hAnsi="宋体" w:cs="宋体"/>
          <w:kern w:val="0"/>
          <w:sz w:val="32"/>
          <w:szCs w:val="32"/>
        </w:rPr>
      </w:pPr>
      <w:r w:rsidRPr="00F91520">
        <w:rPr>
          <w:rFonts w:ascii="宋体" w:eastAsia="宋体" w:hAnsi="宋体" w:cs="宋体" w:hint="eastAsia"/>
          <w:b/>
          <w:bCs/>
          <w:kern w:val="0"/>
          <w:sz w:val="32"/>
          <w:szCs w:val="32"/>
        </w:rPr>
        <w:t> </w:t>
      </w:r>
    </w:p>
    <w:p w:rsidR="00F91520" w:rsidRPr="00F91520" w:rsidRDefault="00F91520" w:rsidP="00F91520">
      <w:pPr>
        <w:widowControl/>
        <w:ind w:firstLine="703"/>
        <w:jc w:val="left"/>
        <w:rPr>
          <w:rFonts w:ascii="宋体" w:eastAsia="宋体" w:hAnsi="宋体" w:cs="宋体"/>
          <w:kern w:val="0"/>
          <w:sz w:val="32"/>
          <w:szCs w:val="32"/>
        </w:rPr>
      </w:pPr>
      <w:r w:rsidRPr="00F91520">
        <w:rPr>
          <w:rFonts w:ascii="仿宋_GB2312" w:eastAsia="仿宋_GB2312" w:hAnsi="宋体" w:cs="宋体" w:hint="eastAsia"/>
          <w:kern w:val="0"/>
          <w:sz w:val="32"/>
          <w:szCs w:val="32"/>
        </w:rPr>
        <w:t>一、请按照要求，如实填写，仔细核对，如职业(工种)、国家职业标准、联系电话等未如实填写或填写错误的，视为无效申报。</w:t>
      </w:r>
    </w:p>
    <w:p w:rsidR="00F91520" w:rsidRPr="00F91520" w:rsidRDefault="00F91520" w:rsidP="00F91520">
      <w:pPr>
        <w:widowControl/>
        <w:ind w:firstLine="703"/>
        <w:jc w:val="left"/>
        <w:rPr>
          <w:rFonts w:ascii="宋体" w:eastAsia="宋体" w:hAnsi="宋体" w:cs="宋体"/>
          <w:kern w:val="0"/>
          <w:sz w:val="32"/>
          <w:szCs w:val="32"/>
        </w:rPr>
      </w:pPr>
      <w:r w:rsidRPr="00F91520">
        <w:rPr>
          <w:rFonts w:ascii="仿宋_GB2312" w:eastAsia="仿宋_GB2312" w:hAnsi="宋体" w:cs="宋体" w:hint="eastAsia"/>
          <w:kern w:val="0"/>
          <w:sz w:val="32"/>
          <w:szCs w:val="32"/>
        </w:rPr>
        <w:t>二、申报的竞赛职业(工种)名称原则上应使用《职业分类大典》(2022年版)中的规范名称。填报的职业(工种)无国家职业标准的可在备注中填写行业企业评价规范，并明确技能等级。</w:t>
      </w:r>
    </w:p>
    <w:p w:rsidR="00F91520" w:rsidRPr="00F91520" w:rsidRDefault="00F91520" w:rsidP="00F91520">
      <w:pPr>
        <w:widowControl/>
        <w:ind w:firstLine="703"/>
        <w:jc w:val="left"/>
        <w:rPr>
          <w:rFonts w:ascii="宋体" w:eastAsia="宋体" w:hAnsi="宋体" w:cs="宋体"/>
          <w:kern w:val="0"/>
          <w:sz w:val="32"/>
          <w:szCs w:val="32"/>
        </w:rPr>
      </w:pPr>
      <w:r w:rsidRPr="00F91520">
        <w:rPr>
          <w:rFonts w:ascii="仿宋_GB2312" w:eastAsia="仿宋_GB2312" w:hAnsi="宋体" w:cs="宋体" w:hint="eastAsia"/>
          <w:kern w:val="0"/>
          <w:sz w:val="32"/>
          <w:szCs w:val="32"/>
        </w:rPr>
        <w:t>三、系统导出盖章版本请使用A4纸、双面打印，一式五份上报。</w:t>
      </w:r>
    </w:p>
    <w:p w:rsidR="00F91520" w:rsidRPr="00F91520" w:rsidRDefault="00F91520" w:rsidP="00F91520">
      <w:pPr>
        <w:widowControl/>
        <w:spacing w:line="301" w:lineRule="atLeast"/>
        <w:ind w:right="134"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 </w:t>
      </w:r>
      <w:r w:rsidRPr="00F91520">
        <w:rPr>
          <w:rFonts w:ascii="方正小标宋简体" w:eastAsia="方正小标宋简体" w:hAnsi="宋体" w:cs="宋体" w:hint="eastAsia"/>
          <w:kern w:val="0"/>
          <w:sz w:val="49"/>
          <w:szCs w:val="49"/>
        </w:rPr>
        <w:br w:type="textWrapping" w:clear="all"/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624"/>
        <w:gridCol w:w="234"/>
        <w:gridCol w:w="234"/>
        <w:gridCol w:w="1521"/>
        <w:gridCol w:w="234"/>
        <w:gridCol w:w="1440"/>
        <w:gridCol w:w="2253"/>
      </w:tblGrid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竞赛名称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竞赛类别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主办单位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主营业务范围（企业、协会等填报）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（需上传法人登记证等佐证材料）</w:t>
            </w: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近五年是否主办过相关项目的“技能兴鲁”竞赛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lastRenderedPageBreak/>
              <w:t>承办单位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协办单位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联系人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联系电话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单位及职务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电子邮箱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竞赛咨询电话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竞赛项目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对应职业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（工种）名称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竞赛标准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可颁发职业技能等级证书</w:t>
            </w: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3/4/5/6 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参赛人员组别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□职工组□学生组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理论和实操占比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xx% ：xx%</w:t>
            </w: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近五年曾主办省级职业技能竞赛情况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469" w:lineRule="atLeas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（含举办时间地点、竞赛名称、主承办单位、参与选手数量等竞赛情况)</w:t>
            </w: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竞赛经费来源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竞赛设施和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场地情况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成果转化方案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主办单位意见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lastRenderedPageBreak/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                             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（盖章）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                             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年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月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日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                             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（盖章）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                             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年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月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日</w:t>
            </w:r>
          </w:p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</w:t>
            </w: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lastRenderedPageBreak/>
              <w:t>征求行业主管部门意见情况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是否征求，若征求需上传主管部门意见</w:t>
            </w:r>
          </w:p>
        </w:tc>
      </w:tr>
      <w:tr w:rsidR="00F91520" w:rsidRPr="00F91520" w:rsidTr="00F91520">
        <w:trPr>
          <w:trHeight w:val="536"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469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备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  </w:t>
            </w:r>
            <w:r w:rsidRPr="00F91520">
              <w:rPr>
                <w:rFonts w:ascii="仿宋_GB2312" w:eastAsia="仿宋_GB2312" w:hAnsi="宋体" w:cs="宋体" w:hint="eastAsia"/>
                <w:color w:val="4E4E4E"/>
                <w:kern w:val="0"/>
                <w:sz w:val="27"/>
                <w:szCs w:val="27"/>
              </w:rPr>
              <w:t>注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F91520" w:rsidRPr="00F91520" w:rsidRDefault="00F91520" w:rsidP="00F91520">
            <w:pPr>
              <w:widowControl/>
              <w:spacing w:line="536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3"/>
                <w:szCs w:val="23"/>
              </w:rPr>
            </w:pPr>
          </w:p>
        </w:tc>
      </w:tr>
    </w:tbl>
    <w:p w:rsidR="00F91520" w:rsidRDefault="00F91520" w:rsidP="00F91520">
      <w:pPr>
        <w:widowControl/>
        <w:spacing w:line="620" w:lineRule="atLeas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F91520" w:rsidRPr="00F91520" w:rsidRDefault="00F91520" w:rsidP="00F91520">
      <w:pPr>
        <w:widowControl/>
        <w:spacing w:line="620" w:lineRule="atLeas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2"/>
          <w:szCs w:val="32"/>
        </w:rPr>
        <w:lastRenderedPageBreak/>
        <w:br w:type="textWrapping" w:clear="all"/>
      </w: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附件2</w:t>
      </w:r>
    </w:p>
    <w:p w:rsidR="00F91520" w:rsidRPr="00F91520" w:rsidRDefault="00F91520" w:rsidP="00F91520">
      <w:pPr>
        <w:widowControl/>
        <w:spacing w:line="620" w:lineRule="atLeast"/>
        <w:ind w:firstLine="703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宋体" w:eastAsia="宋体" w:hAnsi="宋体" w:cs="宋体" w:hint="eastAsia"/>
          <w:kern w:val="0"/>
          <w:sz w:val="49"/>
          <w:szCs w:val="49"/>
        </w:rPr>
        <w:t> </w:t>
      </w:r>
    </w:p>
    <w:p w:rsidR="00F91520" w:rsidRPr="00F91520" w:rsidRDefault="00F91520" w:rsidP="00F91520">
      <w:pPr>
        <w:widowControl/>
        <w:spacing w:line="620" w:lineRule="atLeast"/>
        <w:ind w:firstLine="703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49"/>
          <w:szCs w:val="49"/>
        </w:rPr>
        <w:t>竞赛实施方案（模板）</w:t>
      </w:r>
    </w:p>
    <w:p w:rsidR="00F91520" w:rsidRPr="00F91520" w:rsidRDefault="00F91520" w:rsidP="00F91520">
      <w:pPr>
        <w:widowControl/>
        <w:spacing w:line="620" w:lineRule="atLeas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宋体" w:eastAsia="宋体" w:hAnsi="宋体" w:cs="宋体" w:hint="eastAsia"/>
          <w:kern w:val="0"/>
          <w:sz w:val="35"/>
          <w:szCs w:val="35"/>
        </w:rPr>
        <w:t>    </w:t>
      </w:r>
    </w:p>
    <w:p w:rsidR="00F91520" w:rsidRPr="00F91520" w:rsidRDefault="00F91520" w:rsidP="00F91520">
      <w:pPr>
        <w:widowControl/>
        <w:spacing w:line="620" w:lineRule="atLeast"/>
        <w:ind w:firstLine="703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一、竞赛名称</w:t>
      </w:r>
    </w:p>
    <w:p w:rsidR="00F91520" w:rsidRPr="00F91520" w:rsidRDefault="00F91520" w:rsidP="00F91520">
      <w:pPr>
        <w:widowControl/>
        <w:spacing w:line="620" w:lineRule="atLeast"/>
        <w:ind w:firstLine="703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二、组织机构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明确主办单位（承办单位、协办单位），成立大赛组委会及组委会内设机构，组委会内设机构一般为办公室(秘书处)技术工作委员会(评判委员会、专家委员会)、监审委员会(仲裁组、监督仲裁委员会)。</w:t>
      </w:r>
    </w:p>
    <w:p w:rsidR="00F91520" w:rsidRPr="00F91520" w:rsidRDefault="00F91520" w:rsidP="00F91520">
      <w:pPr>
        <w:widowControl/>
        <w:spacing w:line="620" w:lineRule="atLeast"/>
        <w:ind w:firstLine="703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三、竞赛内容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一是竞赛项目(依据本年度竞赛计划使用标准名称);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二是竞赛标准;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三是竞赛命题(命题方式、理论和实操占比)；</w:t>
      </w:r>
    </w:p>
    <w:p w:rsidR="00F91520" w:rsidRPr="00F91520" w:rsidRDefault="00F91520" w:rsidP="00F91520">
      <w:pPr>
        <w:widowControl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四是考核模块。</w:t>
      </w:r>
    </w:p>
    <w:p w:rsidR="00F91520" w:rsidRPr="00F91520" w:rsidRDefault="00F91520" w:rsidP="00F91520">
      <w:pPr>
        <w:widowControl/>
        <w:spacing w:line="620" w:lineRule="atLeast"/>
        <w:ind w:firstLine="703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四、裁判专家情况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明确裁判长、专家遴选条件。是否要求具有省级及以上赛事执裁经验、对应赛项或职业（工种）10年及以上从业经历、高级技师及以上技能等级证书或相关专</w:t>
      </w: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lastRenderedPageBreak/>
        <w:t>业高级专业技术职称，或获得“山东省技术能手”“齐鲁首席技师”等省级技能人才荣誉。</w:t>
      </w:r>
    </w:p>
    <w:p w:rsidR="00F91520" w:rsidRPr="00F91520" w:rsidRDefault="00F91520" w:rsidP="00F91520">
      <w:pPr>
        <w:widowControl/>
        <w:spacing w:line="620" w:lineRule="atLeast"/>
        <w:ind w:firstLine="703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五、参赛选手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明确参赛选手的年龄、职业技能等级(或职业资格)、身份等具体要求。</w:t>
      </w:r>
    </w:p>
    <w:p w:rsidR="00F91520" w:rsidRPr="00F91520" w:rsidRDefault="00F91520" w:rsidP="00F91520">
      <w:pPr>
        <w:widowControl/>
        <w:spacing w:line="620" w:lineRule="atLeast"/>
        <w:ind w:firstLine="703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六、竞赛实施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明确竞赛实施中涉及的关键内容，如时间、地点、赛制（单人赛、双人赛）、分组（学生组、职工组）、名额、报名程序等。</w:t>
      </w:r>
    </w:p>
    <w:p w:rsidR="00F91520" w:rsidRPr="00F91520" w:rsidRDefault="00F91520" w:rsidP="00F91520">
      <w:pPr>
        <w:widowControl/>
        <w:spacing w:line="620" w:lineRule="atLeast"/>
        <w:ind w:firstLine="703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t>七、工作要求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一是组织领导；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二是时间时限；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三是技术保障；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四是资金管理；明确经费来源，如财政拨款、企业赞助，规范财务管理及使用明细。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五是监督机制；做好监督与公平性保障，全程监督竞赛流程，禁止变相推销或强制参赛。建立专家监督机制，设置申诉机制处理争议等。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六是新闻宣传；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仿宋_GB2312" w:eastAsia="仿宋_GB2312" w:hAnsi="宋体" w:cs="宋体" w:hint="eastAsia"/>
          <w:kern w:val="0"/>
          <w:sz w:val="35"/>
          <w:szCs w:val="35"/>
        </w:rPr>
        <w:t>七是安全防疫。制定应急预案应对设备故障、安全事故等突发情况。</w:t>
      </w:r>
    </w:p>
    <w:p w:rsidR="00F91520" w:rsidRPr="00F91520" w:rsidRDefault="00F91520" w:rsidP="00F91520">
      <w:pPr>
        <w:widowControl/>
        <w:spacing w:line="620" w:lineRule="atLeast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黑体" w:eastAsia="黑体" w:hAnsi="黑体" w:cs="宋体" w:hint="eastAsia"/>
          <w:kern w:val="0"/>
          <w:sz w:val="35"/>
          <w:szCs w:val="35"/>
        </w:rPr>
        <w:lastRenderedPageBreak/>
        <w:br w:type="textWrapping" w:clear="all"/>
        <w:t>附件3</w:t>
      </w:r>
    </w:p>
    <w:p w:rsidR="00F91520" w:rsidRPr="00F91520" w:rsidRDefault="00F91520" w:rsidP="00F91520">
      <w:pPr>
        <w:widowControl/>
        <w:spacing w:line="603" w:lineRule="atLeast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F91520">
        <w:rPr>
          <w:rFonts w:ascii="方正小标宋简体" w:eastAsia="方正小标宋简体" w:hAnsi="宋体" w:cs="宋体" w:hint="eastAsia"/>
          <w:kern w:val="0"/>
          <w:sz w:val="49"/>
          <w:szCs w:val="49"/>
        </w:rPr>
        <w:t>承诺书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本单位承诺：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1.配合省级管理部门通过“山东省行业职业技能竞赛管理系统”完成赛事申报、选手报名、成绩审核、结果公示等全流程工作。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2.主办单位对大赛全过程负责，建立投诉举报机制，对争议问题及时调查处理并反馈结果。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3.制定安全管理制度，落实场地消防、医疗、安保等应急措施，保障参赛人员及工作人员人身安全。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4.赛后及时整理赛事资料（含成绩单、影像记录等），提交至省级竞赛管理部门备案。配合做好优秀选手推荐、成果转化及经验总结工作。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5.严格执行竞赛规则，杜绝徇私舞弊、弄虚作假、违规操作等行为，确保竞赛过程公开透明。做好裁判员培训与监督工作，确保执裁公平公正。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6.严格遵守廉政纪律，杜绝任何形式的商业贿赂、违规收费等行为，自觉接受社会监督。</w:t>
      </w:r>
    </w:p>
    <w:p w:rsidR="00F91520" w:rsidRPr="00F91520" w:rsidRDefault="00F91520" w:rsidP="00F91520">
      <w:pPr>
        <w:widowControl/>
        <w:spacing w:line="620" w:lineRule="atLeast"/>
        <w:ind w:firstLine="703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如违反以上承诺内容，我单位自愿承担相应责任。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</w:t>
      </w:r>
    </w:p>
    <w:p w:rsidR="00F91520" w:rsidRPr="00F91520" w:rsidRDefault="00F91520" w:rsidP="00F91520">
      <w:pPr>
        <w:widowControl/>
        <w:spacing w:line="620" w:lineRule="atLeast"/>
        <w:ind w:firstLine="703"/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             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单位名称（盖章）：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   </w:t>
      </w:r>
    </w:p>
    <w:p w:rsidR="00B8004F" w:rsidRPr="00F91520" w:rsidRDefault="00F91520" w:rsidP="00F91520">
      <w:pPr>
        <w:widowControl/>
        <w:spacing w:line="620" w:lineRule="atLeast"/>
        <w:ind w:firstLine="703"/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               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年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  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月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  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日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 xml:space="preserve"> 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 xml:space="preserve"> 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 xml:space="preserve"> </w:t>
      </w:r>
      <w:r w:rsidRPr="00F91520">
        <w:rPr>
          <w:rFonts w:ascii="仿宋_GB2312" w:eastAsia="仿宋_GB2312" w:hAnsi="宋体" w:cs="宋体" w:hint="eastAsia"/>
          <w:kern w:val="0"/>
          <w:sz w:val="28"/>
          <w:szCs w:val="28"/>
        </w:rPr>
        <w:t> </w:t>
      </w:r>
    </w:p>
    <w:sectPr w:rsidR="00B8004F" w:rsidRPr="00F91520" w:rsidSect="00B800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楷体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华文楷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91520"/>
    <w:rsid w:val="00B8004F"/>
    <w:rsid w:val="00F9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0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152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915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2026-04-09T02:06:00Z</dcterms:created>
  <dcterms:modified xsi:type="dcterms:W3CDTF">2026-04-09T02:09:00Z</dcterms:modified>
</cp:coreProperties>
</file>