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D79D4D">
      <w:pPr>
        <w:spacing w:line="360" w:lineRule="exact"/>
        <w:jc w:val="left"/>
        <w:rPr>
          <w:rFonts w:hint="eastAsia" w:ascii="仿宋" w:hAnsi="仿宋" w:eastAsia="仿宋"/>
          <w:sz w:val="24"/>
        </w:rPr>
      </w:pPr>
    </w:p>
    <w:p w14:paraId="43BBE262">
      <w:pPr>
        <w:spacing w:line="460" w:lineRule="exact"/>
        <w:jc w:val="center"/>
        <w:rPr>
          <w:rFonts w:hint="default" w:ascii="Times New Roman" w:hAnsi="Times New Roman" w:eastAsia="黑体" w:cs="Times New Roman"/>
          <w:b/>
          <w:sz w:val="36"/>
          <w:szCs w:val="36"/>
        </w:rPr>
      </w:pPr>
      <w:bookmarkStart w:id="0" w:name="_GoBack"/>
      <w:r>
        <w:rPr>
          <w:rFonts w:hint="default" w:ascii="Times New Roman" w:hAnsi="Times New Roman" w:eastAsia="黑体" w:cs="Times New Roman"/>
          <w:b/>
          <w:sz w:val="36"/>
          <w:szCs w:val="36"/>
        </w:rPr>
        <w:t>202</w:t>
      </w:r>
      <w:r>
        <w:rPr>
          <w:rFonts w:hint="default" w:ascii="Times New Roman" w:hAnsi="Times New Roman" w:eastAsia="黑体" w:cs="Times New Roman"/>
          <w:b/>
          <w:sz w:val="36"/>
          <w:szCs w:val="36"/>
          <w:lang w:val="en-US" w:eastAsia="zh-CN"/>
        </w:rPr>
        <w:t>5</w:t>
      </w:r>
      <w:r>
        <w:rPr>
          <w:rFonts w:hint="default" w:ascii="Times New Roman" w:hAnsi="Times New Roman" w:eastAsia="黑体" w:cs="Times New Roman"/>
          <w:b/>
          <w:sz w:val="36"/>
          <w:szCs w:val="36"/>
        </w:rPr>
        <w:t>年四川</w:t>
      </w:r>
      <w:r>
        <w:rPr>
          <w:rFonts w:hint="default" w:ascii="Times New Roman" w:hAnsi="Times New Roman" w:eastAsia="黑体" w:cs="Times New Roman"/>
          <w:b/>
          <w:sz w:val="36"/>
          <w:szCs w:val="36"/>
          <w:lang w:val="en-US" w:eastAsia="zh-CN"/>
        </w:rPr>
        <w:t>建筑业</w:t>
      </w:r>
      <w:r>
        <w:rPr>
          <w:rFonts w:hint="default" w:ascii="Times New Roman" w:hAnsi="Times New Roman" w:eastAsia="黑体" w:cs="Times New Roman"/>
          <w:b/>
          <w:sz w:val="36"/>
          <w:szCs w:val="36"/>
        </w:rPr>
        <w:t>企业100强申报表</w:t>
      </w:r>
      <w:bookmarkEnd w:id="0"/>
    </w:p>
    <w:tbl>
      <w:tblPr>
        <w:tblStyle w:val="4"/>
        <w:tblpPr w:leftFromText="180" w:rightFromText="180" w:vertAnchor="text" w:tblpXSpec="center" w:tblpY="1"/>
        <w:tblOverlap w:val="never"/>
        <w:tblW w:w="1086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6"/>
        <w:gridCol w:w="670"/>
        <w:gridCol w:w="795"/>
        <w:gridCol w:w="1008"/>
        <w:gridCol w:w="362"/>
        <w:gridCol w:w="1435"/>
        <w:gridCol w:w="1293"/>
        <w:gridCol w:w="619"/>
        <w:gridCol w:w="798"/>
        <w:gridCol w:w="366"/>
        <w:gridCol w:w="884"/>
        <w:gridCol w:w="1300"/>
      </w:tblGrid>
      <w:tr w14:paraId="3DA7B5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006" w:type="dxa"/>
            <w:gridSpan w:val="2"/>
            <w:vMerge w:val="restart"/>
            <w:noWrap w:val="0"/>
            <w:vAlign w:val="center"/>
          </w:tcPr>
          <w:p w14:paraId="015A16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企业全称</w:t>
            </w:r>
          </w:p>
        </w:tc>
        <w:tc>
          <w:tcPr>
            <w:tcW w:w="4893" w:type="dxa"/>
            <w:gridSpan w:val="5"/>
            <w:vMerge w:val="restart"/>
            <w:noWrap w:val="0"/>
            <w:vAlign w:val="center"/>
          </w:tcPr>
          <w:p w14:paraId="7EBD7E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color w:val="BEBEBE"/>
                <w:sz w:val="21"/>
                <w:szCs w:val="21"/>
              </w:rPr>
              <w:t>（请务必填写全称）</w:t>
            </w:r>
          </w:p>
        </w:tc>
        <w:tc>
          <w:tcPr>
            <w:tcW w:w="1417" w:type="dxa"/>
            <w:gridSpan w:val="2"/>
            <w:noWrap w:val="0"/>
            <w:vAlign w:val="center"/>
          </w:tcPr>
          <w:p w14:paraId="34700F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企业性质</w:t>
            </w:r>
          </w:p>
        </w:tc>
        <w:tc>
          <w:tcPr>
            <w:tcW w:w="2550" w:type="dxa"/>
            <w:gridSpan w:val="3"/>
            <w:noWrap w:val="0"/>
            <w:vAlign w:val="center"/>
          </w:tcPr>
          <w:p w14:paraId="16E20C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国有（    ）民营（    ）</w:t>
            </w:r>
          </w:p>
          <w:p w14:paraId="78792C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其他（</w:t>
            </w:r>
            <w:r>
              <w:rPr>
                <w:rFonts w:hint="eastAsia" w:ascii="仿宋" w:hAnsi="仿宋" w:eastAsia="仿宋"/>
                <w:color w:val="BEBEBE"/>
                <w:sz w:val="21"/>
                <w:szCs w:val="21"/>
              </w:rPr>
              <w:t>请填具体性质</w:t>
            </w:r>
            <w:r>
              <w:rPr>
                <w:rFonts w:hint="eastAsia" w:ascii="仿宋" w:hAnsi="仿宋" w:eastAsia="仿宋"/>
                <w:sz w:val="21"/>
                <w:szCs w:val="21"/>
              </w:rPr>
              <w:t>）</w:t>
            </w:r>
          </w:p>
        </w:tc>
      </w:tr>
      <w:tr w14:paraId="07B2BB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006" w:type="dxa"/>
            <w:gridSpan w:val="2"/>
            <w:vMerge w:val="continue"/>
            <w:noWrap w:val="0"/>
            <w:vAlign w:val="center"/>
          </w:tcPr>
          <w:p w14:paraId="10347A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4893" w:type="dxa"/>
            <w:gridSpan w:val="5"/>
            <w:vMerge w:val="continue"/>
            <w:noWrap w:val="0"/>
            <w:vAlign w:val="center"/>
          </w:tcPr>
          <w:p w14:paraId="263223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417" w:type="dxa"/>
            <w:gridSpan w:val="2"/>
            <w:noWrap w:val="0"/>
            <w:vAlign w:val="center"/>
          </w:tcPr>
          <w:p w14:paraId="0AC0F3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所属市州</w:t>
            </w:r>
          </w:p>
        </w:tc>
        <w:tc>
          <w:tcPr>
            <w:tcW w:w="2550" w:type="dxa"/>
            <w:gridSpan w:val="3"/>
            <w:noWrap w:val="0"/>
            <w:vAlign w:val="center"/>
          </w:tcPr>
          <w:p w14:paraId="7F5DB4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</w:tr>
      <w:tr w14:paraId="20EB99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006" w:type="dxa"/>
            <w:gridSpan w:val="2"/>
            <w:noWrap w:val="0"/>
            <w:vAlign w:val="center"/>
          </w:tcPr>
          <w:p w14:paraId="32E994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通讯地址</w:t>
            </w:r>
          </w:p>
        </w:tc>
        <w:tc>
          <w:tcPr>
            <w:tcW w:w="4893" w:type="dxa"/>
            <w:gridSpan w:val="5"/>
            <w:noWrap w:val="0"/>
            <w:vAlign w:val="center"/>
          </w:tcPr>
          <w:p w14:paraId="17C555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417" w:type="dxa"/>
            <w:gridSpan w:val="2"/>
            <w:noWrap w:val="0"/>
            <w:vAlign w:val="center"/>
          </w:tcPr>
          <w:p w14:paraId="7CC9EA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电子邮箱</w:t>
            </w:r>
          </w:p>
        </w:tc>
        <w:tc>
          <w:tcPr>
            <w:tcW w:w="2550" w:type="dxa"/>
            <w:gridSpan w:val="3"/>
            <w:noWrap w:val="0"/>
            <w:vAlign w:val="center"/>
          </w:tcPr>
          <w:p w14:paraId="3625B0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</w:tr>
      <w:tr w14:paraId="320AC0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801" w:type="dxa"/>
            <w:gridSpan w:val="3"/>
            <w:noWrap w:val="0"/>
            <w:vAlign w:val="center"/>
          </w:tcPr>
          <w:p w14:paraId="4902CC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noWrap w:val="0"/>
            <w:vAlign w:val="center"/>
          </w:tcPr>
          <w:p w14:paraId="036D98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210" w:firstLineChars="100"/>
              <w:jc w:val="center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姓</w:t>
            </w:r>
            <w:r>
              <w:rPr>
                <w:rFonts w:ascii="仿宋" w:hAnsi="仿宋" w:eastAsia="仿宋"/>
                <w:sz w:val="21"/>
                <w:szCs w:val="21"/>
              </w:rPr>
              <w:t xml:space="preserve">   名</w:t>
            </w:r>
          </w:p>
        </w:tc>
        <w:tc>
          <w:tcPr>
            <w:tcW w:w="2728" w:type="dxa"/>
            <w:gridSpan w:val="2"/>
            <w:noWrap w:val="0"/>
            <w:vAlign w:val="center"/>
          </w:tcPr>
          <w:p w14:paraId="690633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职</w:t>
            </w:r>
            <w:r>
              <w:rPr>
                <w:rFonts w:ascii="仿宋" w:hAnsi="仿宋" w:eastAsia="仿宋"/>
                <w:sz w:val="21"/>
                <w:szCs w:val="21"/>
              </w:rPr>
              <w:t>务（部门）</w:t>
            </w:r>
          </w:p>
        </w:tc>
        <w:tc>
          <w:tcPr>
            <w:tcW w:w="1783" w:type="dxa"/>
            <w:gridSpan w:val="3"/>
            <w:noWrap w:val="0"/>
            <w:vAlign w:val="center"/>
          </w:tcPr>
          <w:p w14:paraId="25B9BE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right="-210" w:rightChars="-100"/>
              <w:jc w:val="center"/>
              <w:textAlignment w:val="auto"/>
              <w:rPr>
                <w:rFonts w:hint="eastAsia"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电</w:t>
            </w:r>
            <w:r>
              <w:rPr>
                <w:rFonts w:ascii="仿宋" w:hAnsi="仿宋" w:eastAsia="仿宋"/>
                <w:sz w:val="21"/>
                <w:szCs w:val="21"/>
              </w:rPr>
              <w:t>话</w:t>
            </w:r>
            <w:r>
              <w:rPr>
                <w:rFonts w:hint="eastAsia" w:ascii="仿宋" w:hAnsi="仿宋" w:eastAsia="仿宋"/>
                <w:sz w:val="21"/>
                <w:szCs w:val="21"/>
              </w:rPr>
              <w:t>(</w:t>
            </w:r>
            <w:r>
              <w:rPr>
                <w:rFonts w:ascii="仿宋" w:hAnsi="仿宋" w:eastAsia="仿宋"/>
                <w:sz w:val="21"/>
                <w:szCs w:val="21"/>
              </w:rPr>
              <w:t>加区号</w:t>
            </w:r>
            <w:r>
              <w:rPr>
                <w:rFonts w:hint="eastAsia" w:ascii="仿宋" w:hAnsi="仿宋" w:eastAsia="仿宋"/>
                <w:sz w:val="21"/>
                <w:szCs w:val="21"/>
              </w:rPr>
              <w:t>)</w:t>
            </w:r>
          </w:p>
        </w:tc>
        <w:tc>
          <w:tcPr>
            <w:tcW w:w="2184" w:type="dxa"/>
            <w:gridSpan w:val="2"/>
            <w:noWrap w:val="0"/>
            <w:vAlign w:val="center"/>
          </w:tcPr>
          <w:p w14:paraId="38CDAD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手机号码</w:t>
            </w:r>
          </w:p>
        </w:tc>
      </w:tr>
      <w:tr w14:paraId="6ED213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801" w:type="dxa"/>
            <w:gridSpan w:val="3"/>
            <w:noWrap w:val="0"/>
            <w:vAlign w:val="center"/>
          </w:tcPr>
          <w:p w14:paraId="0A0D4A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法</w:t>
            </w:r>
            <w:r>
              <w:rPr>
                <w:rFonts w:ascii="仿宋" w:hAnsi="仿宋" w:eastAsia="仿宋"/>
                <w:sz w:val="21"/>
                <w:szCs w:val="21"/>
              </w:rPr>
              <w:t>人代表</w:t>
            </w:r>
          </w:p>
        </w:tc>
        <w:tc>
          <w:tcPr>
            <w:tcW w:w="1370" w:type="dxa"/>
            <w:gridSpan w:val="2"/>
            <w:noWrap w:val="0"/>
            <w:vAlign w:val="center"/>
          </w:tcPr>
          <w:p w14:paraId="2C2713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2728" w:type="dxa"/>
            <w:gridSpan w:val="2"/>
            <w:noWrap w:val="0"/>
            <w:vAlign w:val="center"/>
          </w:tcPr>
          <w:p w14:paraId="728093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783" w:type="dxa"/>
            <w:gridSpan w:val="3"/>
            <w:noWrap w:val="0"/>
            <w:vAlign w:val="center"/>
          </w:tcPr>
          <w:p w14:paraId="1574CE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2184" w:type="dxa"/>
            <w:gridSpan w:val="2"/>
            <w:noWrap w:val="0"/>
            <w:vAlign w:val="center"/>
          </w:tcPr>
          <w:p w14:paraId="7B66B1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</w:tr>
      <w:tr w14:paraId="28536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801" w:type="dxa"/>
            <w:gridSpan w:val="3"/>
            <w:noWrap w:val="0"/>
            <w:vAlign w:val="center"/>
          </w:tcPr>
          <w:p w14:paraId="5318BC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百</w:t>
            </w:r>
            <w:r>
              <w:rPr>
                <w:rFonts w:ascii="仿宋" w:hAnsi="仿宋" w:eastAsia="仿宋"/>
                <w:sz w:val="21"/>
                <w:szCs w:val="21"/>
              </w:rPr>
              <w:t>强活动</w:t>
            </w:r>
            <w:r>
              <w:rPr>
                <w:rFonts w:hint="eastAsia" w:ascii="仿宋" w:hAnsi="仿宋" w:eastAsia="仿宋"/>
                <w:sz w:val="21"/>
                <w:szCs w:val="21"/>
              </w:rPr>
              <w:t>负责</w:t>
            </w:r>
            <w:r>
              <w:rPr>
                <w:rFonts w:ascii="仿宋" w:hAnsi="仿宋" w:eastAsia="仿宋"/>
                <w:sz w:val="21"/>
                <w:szCs w:val="21"/>
              </w:rPr>
              <w:t>人</w:t>
            </w:r>
          </w:p>
        </w:tc>
        <w:tc>
          <w:tcPr>
            <w:tcW w:w="1370" w:type="dxa"/>
            <w:gridSpan w:val="2"/>
            <w:noWrap w:val="0"/>
            <w:vAlign w:val="center"/>
          </w:tcPr>
          <w:p w14:paraId="56E161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2728" w:type="dxa"/>
            <w:gridSpan w:val="2"/>
            <w:noWrap w:val="0"/>
            <w:vAlign w:val="center"/>
          </w:tcPr>
          <w:p w14:paraId="2247DC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783" w:type="dxa"/>
            <w:gridSpan w:val="3"/>
            <w:noWrap w:val="0"/>
            <w:vAlign w:val="center"/>
          </w:tcPr>
          <w:p w14:paraId="4183B8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2184" w:type="dxa"/>
            <w:gridSpan w:val="2"/>
            <w:noWrap w:val="0"/>
            <w:vAlign w:val="center"/>
          </w:tcPr>
          <w:p w14:paraId="5F94A8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</w:tr>
      <w:tr w14:paraId="6FAEE0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801" w:type="dxa"/>
            <w:gridSpan w:val="3"/>
            <w:noWrap w:val="0"/>
            <w:vAlign w:val="center"/>
          </w:tcPr>
          <w:p w14:paraId="31D460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数据填报联系人</w:t>
            </w:r>
          </w:p>
        </w:tc>
        <w:tc>
          <w:tcPr>
            <w:tcW w:w="1370" w:type="dxa"/>
            <w:gridSpan w:val="2"/>
            <w:noWrap w:val="0"/>
            <w:vAlign w:val="center"/>
          </w:tcPr>
          <w:p w14:paraId="49439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2728" w:type="dxa"/>
            <w:gridSpan w:val="2"/>
            <w:noWrap w:val="0"/>
            <w:vAlign w:val="center"/>
          </w:tcPr>
          <w:p w14:paraId="5201EA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783" w:type="dxa"/>
            <w:gridSpan w:val="3"/>
            <w:noWrap w:val="0"/>
            <w:vAlign w:val="center"/>
          </w:tcPr>
          <w:p w14:paraId="23289B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2184" w:type="dxa"/>
            <w:gridSpan w:val="2"/>
            <w:noWrap w:val="0"/>
            <w:vAlign w:val="center"/>
          </w:tcPr>
          <w:p w14:paraId="55A013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</w:tr>
      <w:tr w14:paraId="2B6915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801" w:type="dxa"/>
            <w:gridSpan w:val="3"/>
            <w:noWrap w:val="0"/>
            <w:vAlign w:val="center"/>
          </w:tcPr>
          <w:p w14:paraId="6A901C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/>
                <w:sz w:val="21"/>
                <w:szCs w:val="21"/>
                <w:lang w:val="en-US" w:eastAsia="zh-CN"/>
              </w:rPr>
              <w:t>企业资质（仅需填写主营最高等级资质）</w:t>
            </w:r>
          </w:p>
        </w:tc>
        <w:tc>
          <w:tcPr>
            <w:tcW w:w="8065" w:type="dxa"/>
            <w:gridSpan w:val="9"/>
            <w:noWrap w:val="0"/>
            <w:vAlign w:val="center"/>
          </w:tcPr>
          <w:p w14:paraId="4B4479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</w:tr>
      <w:tr w14:paraId="7D70CB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36" w:type="dxa"/>
            <w:noWrap w:val="0"/>
            <w:vAlign w:val="center"/>
          </w:tcPr>
          <w:p w14:paraId="2615D4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指</w:t>
            </w:r>
            <w:r>
              <w:rPr>
                <w:rFonts w:ascii="仿宋" w:hAnsi="仿宋" w:eastAsia="仿宋"/>
                <w:sz w:val="21"/>
                <w:szCs w:val="21"/>
              </w:rPr>
              <w:t>标</w:t>
            </w:r>
          </w:p>
          <w:p w14:paraId="3AB0FC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（万元）</w:t>
            </w:r>
          </w:p>
        </w:tc>
        <w:tc>
          <w:tcPr>
            <w:tcW w:w="1465" w:type="dxa"/>
            <w:gridSpan w:val="2"/>
            <w:noWrap w:val="0"/>
            <w:vAlign w:val="center"/>
          </w:tcPr>
          <w:p w14:paraId="0AE8C9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pacing w:val="-20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pacing w:val="-20"/>
                <w:sz w:val="21"/>
                <w:szCs w:val="21"/>
              </w:rPr>
              <w:t>营业收入</w:t>
            </w:r>
          </w:p>
        </w:tc>
        <w:tc>
          <w:tcPr>
            <w:tcW w:w="1370" w:type="dxa"/>
            <w:gridSpan w:val="2"/>
            <w:noWrap w:val="0"/>
            <w:vAlign w:val="center"/>
          </w:tcPr>
          <w:p w14:paraId="322A41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/>
                <w:w w:val="80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利润总额</w:t>
            </w:r>
          </w:p>
        </w:tc>
        <w:tc>
          <w:tcPr>
            <w:tcW w:w="1435" w:type="dxa"/>
            <w:noWrap w:val="0"/>
            <w:vAlign w:val="center"/>
          </w:tcPr>
          <w:p w14:paraId="24B4EB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净利润</w:t>
            </w:r>
          </w:p>
        </w:tc>
        <w:tc>
          <w:tcPr>
            <w:tcW w:w="1293" w:type="dxa"/>
            <w:noWrap w:val="0"/>
            <w:vAlign w:val="center"/>
          </w:tcPr>
          <w:p w14:paraId="5DDDA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w w:val="90"/>
                <w:sz w:val="21"/>
                <w:szCs w:val="21"/>
              </w:rPr>
            </w:pPr>
            <w:r>
              <w:rPr>
                <w:rFonts w:hint="eastAsia" w:ascii="仿宋" w:hAnsi="仿宋" w:eastAsia="仿宋"/>
                <w:w w:val="90"/>
                <w:sz w:val="21"/>
                <w:szCs w:val="21"/>
              </w:rPr>
              <w:t>归属母公司所有者净利润</w:t>
            </w:r>
          </w:p>
        </w:tc>
        <w:tc>
          <w:tcPr>
            <w:tcW w:w="1417" w:type="dxa"/>
            <w:gridSpan w:val="2"/>
            <w:noWrap w:val="0"/>
            <w:vAlign w:val="center"/>
          </w:tcPr>
          <w:p w14:paraId="11B823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pacing w:val="-20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资产总额</w:t>
            </w:r>
          </w:p>
        </w:tc>
        <w:tc>
          <w:tcPr>
            <w:tcW w:w="1250" w:type="dxa"/>
            <w:gridSpan w:val="2"/>
            <w:noWrap w:val="0"/>
            <w:vAlign w:val="center"/>
          </w:tcPr>
          <w:p w14:paraId="39AF24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pacing w:val="-20"/>
                <w:sz w:val="21"/>
                <w:szCs w:val="21"/>
              </w:rPr>
              <w:t>纳税总额</w:t>
            </w:r>
          </w:p>
        </w:tc>
        <w:tc>
          <w:tcPr>
            <w:tcW w:w="1300" w:type="dxa"/>
            <w:noWrap w:val="0"/>
            <w:vAlign w:val="center"/>
          </w:tcPr>
          <w:p w14:paraId="1E90FD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/>
                <w:spacing w:val="-20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研发费用</w:t>
            </w:r>
          </w:p>
        </w:tc>
      </w:tr>
      <w:tr w14:paraId="26BC58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36" w:type="dxa"/>
            <w:noWrap w:val="0"/>
            <w:vAlign w:val="center"/>
          </w:tcPr>
          <w:p w14:paraId="7DCE51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/>
                <w:color w:val="auto"/>
                <w:sz w:val="21"/>
                <w:szCs w:val="21"/>
              </w:rPr>
              <w:t>20</w:t>
            </w:r>
            <w:r>
              <w:rPr>
                <w:rFonts w:hint="eastAsia" w:ascii="仿宋" w:hAnsi="仿宋" w:eastAsia="仿宋"/>
                <w:color w:val="auto"/>
                <w:sz w:val="21"/>
                <w:szCs w:val="21"/>
              </w:rPr>
              <w:t>2</w:t>
            </w:r>
            <w:r>
              <w:rPr>
                <w:rFonts w:hint="eastAsia" w:ascii="仿宋" w:hAnsi="仿宋" w:eastAsia="仿宋"/>
                <w:color w:val="auto"/>
                <w:sz w:val="21"/>
                <w:szCs w:val="21"/>
                <w:lang w:val="en-US" w:eastAsia="zh-CN"/>
              </w:rPr>
              <w:t>3</w:t>
            </w:r>
            <w:r>
              <w:rPr>
                <w:rFonts w:ascii="仿宋" w:hAnsi="仿宋" w:eastAsia="仿宋"/>
                <w:color w:val="auto"/>
                <w:sz w:val="21"/>
                <w:szCs w:val="21"/>
              </w:rPr>
              <w:t>年</w:t>
            </w:r>
          </w:p>
        </w:tc>
        <w:tc>
          <w:tcPr>
            <w:tcW w:w="1465" w:type="dxa"/>
            <w:gridSpan w:val="2"/>
            <w:noWrap w:val="0"/>
            <w:vAlign w:val="center"/>
          </w:tcPr>
          <w:p w14:paraId="0E5612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noWrap w:val="0"/>
            <w:vAlign w:val="center"/>
          </w:tcPr>
          <w:p w14:paraId="009952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435" w:type="dxa"/>
            <w:noWrap w:val="0"/>
            <w:vAlign w:val="center"/>
          </w:tcPr>
          <w:p w14:paraId="79F8B8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293" w:type="dxa"/>
            <w:noWrap w:val="0"/>
            <w:vAlign w:val="center"/>
          </w:tcPr>
          <w:p w14:paraId="3A8FEC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417" w:type="dxa"/>
            <w:gridSpan w:val="2"/>
            <w:noWrap w:val="0"/>
            <w:vAlign w:val="center"/>
          </w:tcPr>
          <w:p w14:paraId="3F89E5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250" w:type="dxa"/>
            <w:gridSpan w:val="2"/>
            <w:noWrap w:val="0"/>
            <w:vAlign w:val="center"/>
          </w:tcPr>
          <w:p w14:paraId="5F2941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300" w:type="dxa"/>
            <w:noWrap w:val="0"/>
            <w:vAlign w:val="center"/>
          </w:tcPr>
          <w:p w14:paraId="53845F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</w:tr>
      <w:tr w14:paraId="30B4D7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36" w:type="dxa"/>
            <w:noWrap w:val="0"/>
            <w:vAlign w:val="center"/>
          </w:tcPr>
          <w:p w14:paraId="0A3AE9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/>
                <w:color w:val="auto"/>
                <w:sz w:val="21"/>
                <w:szCs w:val="21"/>
              </w:rPr>
              <w:t>20</w:t>
            </w:r>
            <w:r>
              <w:rPr>
                <w:rFonts w:hint="eastAsia" w:ascii="仿宋" w:hAnsi="仿宋" w:eastAsia="仿宋"/>
                <w:color w:val="auto"/>
                <w:sz w:val="21"/>
                <w:szCs w:val="21"/>
              </w:rPr>
              <w:t>2</w:t>
            </w:r>
            <w:r>
              <w:rPr>
                <w:rFonts w:hint="eastAsia" w:ascii="仿宋" w:hAnsi="仿宋" w:eastAsia="仿宋"/>
                <w:color w:val="auto"/>
                <w:sz w:val="21"/>
                <w:szCs w:val="21"/>
                <w:lang w:val="en-US" w:eastAsia="zh-CN"/>
              </w:rPr>
              <w:t>4</w:t>
            </w:r>
            <w:r>
              <w:rPr>
                <w:rFonts w:ascii="仿宋" w:hAnsi="仿宋" w:eastAsia="仿宋"/>
                <w:color w:val="auto"/>
                <w:sz w:val="21"/>
                <w:szCs w:val="21"/>
              </w:rPr>
              <w:t>年</w:t>
            </w:r>
          </w:p>
        </w:tc>
        <w:tc>
          <w:tcPr>
            <w:tcW w:w="1465" w:type="dxa"/>
            <w:gridSpan w:val="2"/>
            <w:noWrap w:val="0"/>
            <w:vAlign w:val="center"/>
          </w:tcPr>
          <w:p w14:paraId="082D11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noWrap w:val="0"/>
            <w:vAlign w:val="center"/>
          </w:tcPr>
          <w:p w14:paraId="75AE50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435" w:type="dxa"/>
            <w:noWrap w:val="0"/>
            <w:vAlign w:val="center"/>
          </w:tcPr>
          <w:p w14:paraId="1A2BE8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293" w:type="dxa"/>
            <w:noWrap w:val="0"/>
            <w:vAlign w:val="center"/>
          </w:tcPr>
          <w:p w14:paraId="47938F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417" w:type="dxa"/>
            <w:gridSpan w:val="2"/>
            <w:noWrap w:val="0"/>
            <w:vAlign w:val="center"/>
          </w:tcPr>
          <w:p w14:paraId="06119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250" w:type="dxa"/>
            <w:gridSpan w:val="2"/>
            <w:noWrap w:val="0"/>
            <w:vAlign w:val="center"/>
          </w:tcPr>
          <w:p w14:paraId="1CF5C9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300" w:type="dxa"/>
            <w:noWrap w:val="0"/>
            <w:vAlign w:val="center"/>
          </w:tcPr>
          <w:p w14:paraId="429A5A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</w:tr>
      <w:tr w14:paraId="53736A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36" w:type="dxa"/>
            <w:noWrap w:val="0"/>
            <w:vAlign w:val="center"/>
          </w:tcPr>
          <w:p w14:paraId="6C1104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/>
                <w:color w:val="auto"/>
                <w:sz w:val="21"/>
                <w:szCs w:val="21"/>
              </w:rPr>
              <w:t>指</w:t>
            </w:r>
            <w:r>
              <w:rPr>
                <w:rFonts w:ascii="仿宋" w:hAnsi="仿宋" w:eastAsia="仿宋"/>
                <w:color w:val="auto"/>
                <w:sz w:val="21"/>
                <w:szCs w:val="21"/>
              </w:rPr>
              <w:t>标</w:t>
            </w:r>
          </w:p>
          <w:p w14:paraId="4195DE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/>
                <w:color w:val="auto"/>
                <w:sz w:val="21"/>
                <w:szCs w:val="21"/>
              </w:rPr>
              <w:t>（万元）</w:t>
            </w:r>
          </w:p>
        </w:tc>
        <w:tc>
          <w:tcPr>
            <w:tcW w:w="1465" w:type="dxa"/>
            <w:gridSpan w:val="2"/>
            <w:noWrap w:val="0"/>
            <w:vAlign w:val="center"/>
          </w:tcPr>
          <w:p w14:paraId="492BA6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所有者权益</w:t>
            </w:r>
          </w:p>
        </w:tc>
        <w:tc>
          <w:tcPr>
            <w:tcW w:w="1370" w:type="dxa"/>
            <w:gridSpan w:val="2"/>
            <w:noWrap w:val="0"/>
            <w:vAlign w:val="center"/>
          </w:tcPr>
          <w:p w14:paraId="767AD8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归属母公司所有者权益</w:t>
            </w:r>
          </w:p>
        </w:tc>
        <w:tc>
          <w:tcPr>
            <w:tcW w:w="1435" w:type="dxa"/>
            <w:noWrap w:val="0"/>
            <w:vAlign w:val="center"/>
          </w:tcPr>
          <w:p w14:paraId="4173BC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信息化投入</w:t>
            </w:r>
          </w:p>
        </w:tc>
        <w:tc>
          <w:tcPr>
            <w:tcW w:w="1293" w:type="dxa"/>
            <w:noWrap w:val="0"/>
            <w:vAlign w:val="center"/>
          </w:tcPr>
          <w:p w14:paraId="0FEF85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员工总数</w:t>
            </w:r>
          </w:p>
          <w:p w14:paraId="2DEEA6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（人）</w:t>
            </w:r>
          </w:p>
        </w:tc>
        <w:tc>
          <w:tcPr>
            <w:tcW w:w="1417" w:type="dxa"/>
            <w:gridSpan w:val="2"/>
            <w:noWrap w:val="0"/>
            <w:vAlign w:val="center"/>
          </w:tcPr>
          <w:p w14:paraId="56DCD4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海外资产</w:t>
            </w:r>
          </w:p>
        </w:tc>
        <w:tc>
          <w:tcPr>
            <w:tcW w:w="1250" w:type="dxa"/>
            <w:gridSpan w:val="2"/>
            <w:noWrap w:val="0"/>
            <w:vAlign w:val="center"/>
          </w:tcPr>
          <w:p w14:paraId="688387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海外收入</w:t>
            </w:r>
          </w:p>
        </w:tc>
        <w:tc>
          <w:tcPr>
            <w:tcW w:w="1300" w:type="dxa"/>
            <w:noWrap w:val="0"/>
            <w:vAlign w:val="center"/>
          </w:tcPr>
          <w:p w14:paraId="36AB5C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海外员工（人）</w:t>
            </w:r>
          </w:p>
        </w:tc>
      </w:tr>
      <w:tr w14:paraId="1C0741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36" w:type="dxa"/>
            <w:noWrap w:val="0"/>
            <w:vAlign w:val="center"/>
          </w:tcPr>
          <w:p w14:paraId="628FF8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/>
                <w:color w:val="auto"/>
                <w:sz w:val="21"/>
                <w:szCs w:val="21"/>
              </w:rPr>
              <w:t>20</w:t>
            </w:r>
            <w:r>
              <w:rPr>
                <w:rFonts w:hint="eastAsia" w:ascii="仿宋" w:hAnsi="仿宋" w:eastAsia="仿宋"/>
                <w:color w:val="auto"/>
                <w:sz w:val="21"/>
                <w:szCs w:val="21"/>
              </w:rPr>
              <w:t>2</w:t>
            </w:r>
            <w:r>
              <w:rPr>
                <w:rFonts w:hint="eastAsia" w:ascii="仿宋" w:hAnsi="仿宋" w:eastAsia="仿宋"/>
                <w:color w:val="auto"/>
                <w:sz w:val="21"/>
                <w:szCs w:val="21"/>
                <w:lang w:val="en-US" w:eastAsia="zh-CN"/>
              </w:rPr>
              <w:t>3</w:t>
            </w:r>
            <w:r>
              <w:rPr>
                <w:rFonts w:ascii="仿宋" w:hAnsi="仿宋" w:eastAsia="仿宋"/>
                <w:color w:val="auto"/>
                <w:sz w:val="21"/>
                <w:szCs w:val="21"/>
              </w:rPr>
              <w:t>年</w:t>
            </w:r>
          </w:p>
        </w:tc>
        <w:tc>
          <w:tcPr>
            <w:tcW w:w="1465" w:type="dxa"/>
            <w:gridSpan w:val="2"/>
            <w:noWrap w:val="0"/>
            <w:vAlign w:val="center"/>
          </w:tcPr>
          <w:p w14:paraId="6D9099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370" w:type="dxa"/>
            <w:gridSpan w:val="2"/>
            <w:noWrap w:val="0"/>
            <w:vAlign w:val="center"/>
          </w:tcPr>
          <w:p w14:paraId="16D069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435" w:type="dxa"/>
            <w:noWrap w:val="0"/>
            <w:vAlign w:val="center"/>
          </w:tcPr>
          <w:p w14:paraId="2DADBF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293" w:type="dxa"/>
            <w:noWrap w:val="0"/>
            <w:vAlign w:val="center"/>
          </w:tcPr>
          <w:p w14:paraId="2608EA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417" w:type="dxa"/>
            <w:gridSpan w:val="2"/>
            <w:noWrap w:val="0"/>
            <w:vAlign w:val="center"/>
          </w:tcPr>
          <w:p w14:paraId="79384C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250" w:type="dxa"/>
            <w:gridSpan w:val="2"/>
            <w:noWrap w:val="0"/>
            <w:vAlign w:val="center"/>
          </w:tcPr>
          <w:p w14:paraId="22FFEE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300" w:type="dxa"/>
            <w:noWrap w:val="0"/>
            <w:vAlign w:val="center"/>
          </w:tcPr>
          <w:p w14:paraId="471274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</w:tr>
      <w:tr w14:paraId="57857C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36" w:type="dxa"/>
            <w:noWrap w:val="0"/>
            <w:vAlign w:val="center"/>
          </w:tcPr>
          <w:p w14:paraId="0B22DC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/>
                <w:color w:val="auto"/>
                <w:sz w:val="21"/>
                <w:szCs w:val="21"/>
              </w:rPr>
              <w:t>20</w:t>
            </w:r>
            <w:r>
              <w:rPr>
                <w:rFonts w:hint="eastAsia" w:ascii="仿宋" w:hAnsi="仿宋" w:eastAsia="仿宋"/>
                <w:color w:val="auto"/>
                <w:sz w:val="21"/>
                <w:szCs w:val="21"/>
              </w:rPr>
              <w:t>2</w:t>
            </w:r>
            <w:r>
              <w:rPr>
                <w:rFonts w:hint="eastAsia" w:ascii="仿宋" w:hAnsi="仿宋" w:eastAsia="仿宋"/>
                <w:color w:val="auto"/>
                <w:sz w:val="21"/>
                <w:szCs w:val="21"/>
                <w:lang w:val="en-US" w:eastAsia="zh-CN"/>
              </w:rPr>
              <w:t>4</w:t>
            </w:r>
            <w:r>
              <w:rPr>
                <w:rFonts w:ascii="仿宋" w:hAnsi="仿宋" w:eastAsia="仿宋"/>
                <w:color w:val="auto"/>
                <w:sz w:val="21"/>
                <w:szCs w:val="21"/>
              </w:rPr>
              <w:t>年</w:t>
            </w:r>
          </w:p>
        </w:tc>
        <w:tc>
          <w:tcPr>
            <w:tcW w:w="1465" w:type="dxa"/>
            <w:gridSpan w:val="2"/>
            <w:noWrap w:val="0"/>
            <w:vAlign w:val="center"/>
          </w:tcPr>
          <w:p w14:paraId="0D3EA5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default" w:ascii="仿宋" w:hAnsi="仿宋" w:eastAsia="仿宋"/>
                <w:sz w:val="21"/>
                <w:szCs w:val="21"/>
                <w:lang w:val="en-US" w:eastAsia="zh-CN"/>
              </w:rPr>
            </w:pPr>
          </w:p>
        </w:tc>
        <w:tc>
          <w:tcPr>
            <w:tcW w:w="1370" w:type="dxa"/>
            <w:gridSpan w:val="2"/>
            <w:noWrap w:val="0"/>
            <w:vAlign w:val="center"/>
          </w:tcPr>
          <w:p w14:paraId="359755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435" w:type="dxa"/>
            <w:noWrap w:val="0"/>
            <w:vAlign w:val="center"/>
          </w:tcPr>
          <w:p w14:paraId="5D8546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293" w:type="dxa"/>
            <w:noWrap w:val="0"/>
            <w:vAlign w:val="center"/>
          </w:tcPr>
          <w:p w14:paraId="3BB120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417" w:type="dxa"/>
            <w:gridSpan w:val="2"/>
            <w:noWrap w:val="0"/>
            <w:vAlign w:val="center"/>
          </w:tcPr>
          <w:p w14:paraId="196B27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250" w:type="dxa"/>
            <w:gridSpan w:val="2"/>
            <w:noWrap w:val="0"/>
            <w:vAlign w:val="center"/>
          </w:tcPr>
          <w:p w14:paraId="49DC11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300" w:type="dxa"/>
            <w:noWrap w:val="0"/>
            <w:vAlign w:val="center"/>
          </w:tcPr>
          <w:p w14:paraId="66F1CB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</w:tr>
      <w:tr w14:paraId="4D68A5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36" w:type="dxa"/>
            <w:noWrap w:val="0"/>
            <w:vAlign w:val="center"/>
          </w:tcPr>
          <w:p w14:paraId="678C65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/>
                <w:color w:val="auto"/>
                <w:sz w:val="21"/>
                <w:szCs w:val="21"/>
              </w:rPr>
              <w:t>指</w:t>
            </w:r>
            <w:r>
              <w:rPr>
                <w:rFonts w:ascii="仿宋" w:hAnsi="仿宋" w:eastAsia="仿宋"/>
                <w:color w:val="auto"/>
                <w:sz w:val="21"/>
                <w:szCs w:val="21"/>
              </w:rPr>
              <w:t>标</w:t>
            </w:r>
          </w:p>
          <w:p w14:paraId="015012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/>
                <w:color w:val="auto"/>
                <w:sz w:val="21"/>
                <w:szCs w:val="21"/>
              </w:rPr>
              <w:t>（万元）</w:t>
            </w:r>
          </w:p>
        </w:tc>
        <w:tc>
          <w:tcPr>
            <w:tcW w:w="1465" w:type="dxa"/>
            <w:gridSpan w:val="2"/>
            <w:noWrap w:val="0"/>
            <w:vAlign w:val="center"/>
          </w:tcPr>
          <w:p w14:paraId="5648E5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default" w:ascii="仿宋" w:hAnsi="仿宋" w:eastAsia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pacing w:val="-20"/>
                <w:sz w:val="21"/>
                <w:szCs w:val="21"/>
              </w:rPr>
              <w:t>建筑业总产值</w:t>
            </w:r>
          </w:p>
        </w:tc>
        <w:tc>
          <w:tcPr>
            <w:tcW w:w="1370" w:type="dxa"/>
            <w:gridSpan w:val="2"/>
            <w:noWrap w:val="0"/>
            <w:vAlign w:val="center"/>
          </w:tcPr>
          <w:p w14:paraId="78B8D8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 w:cs="Times New Roman"/>
                <w:spacing w:val="-20"/>
                <w:sz w:val="21"/>
                <w:szCs w:val="21"/>
              </w:rPr>
              <w:t>建筑业总产值</w:t>
            </w:r>
            <w:r>
              <w:rPr>
                <w:rFonts w:hint="eastAsia" w:ascii="仿宋" w:hAnsi="仿宋" w:eastAsia="仿宋" w:cs="Times New Roman"/>
                <w:spacing w:val="-20"/>
                <w:sz w:val="21"/>
                <w:szCs w:val="21"/>
                <w:lang w:val="en-US" w:eastAsia="zh-CN"/>
              </w:rPr>
              <w:t>增长率</w:t>
            </w:r>
          </w:p>
        </w:tc>
        <w:tc>
          <w:tcPr>
            <w:tcW w:w="1435" w:type="dxa"/>
            <w:noWrap w:val="0"/>
            <w:vAlign w:val="center"/>
          </w:tcPr>
          <w:p w14:paraId="2B2FE6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 w:cs="Times New Roman"/>
                <w:spacing w:val="-20"/>
                <w:sz w:val="21"/>
                <w:szCs w:val="21"/>
              </w:rPr>
              <w:t>完成竣工产值</w:t>
            </w:r>
          </w:p>
        </w:tc>
        <w:tc>
          <w:tcPr>
            <w:tcW w:w="1293" w:type="dxa"/>
            <w:noWrap w:val="0"/>
            <w:vAlign w:val="center"/>
          </w:tcPr>
          <w:p w14:paraId="52CF9C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" w:hAnsi="仿宋" w:eastAsia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pacing w:val="-20"/>
                <w:sz w:val="21"/>
                <w:szCs w:val="21"/>
              </w:rPr>
              <w:t>完成竣工产值</w:t>
            </w:r>
            <w:r>
              <w:rPr>
                <w:rFonts w:hint="eastAsia" w:ascii="仿宋" w:hAnsi="仿宋" w:eastAsia="仿宋" w:cs="Times New Roman"/>
                <w:spacing w:val="-20"/>
                <w:sz w:val="21"/>
                <w:szCs w:val="21"/>
                <w:lang w:val="en-US" w:eastAsia="zh-CN"/>
              </w:rPr>
              <w:t>增长率</w:t>
            </w:r>
          </w:p>
        </w:tc>
        <w:tc>
          <w:tcPr>
            <w:tcW w:w="1417" w:type="dxa"/>
            <w:gridSpan w:val="2"/>
            <w:noWrap w:val="0"/>
            <w:vAlign w:val="center"/>
          </w:tcPr>
          <w:p w14:paraId="63A67B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 w:cs="Times New Roman"/>
                <w:spacing w:val="-20"/>
                <w:sz w:val="21"/>
                <w:szCs w:val="21"/>
                <w:lang w:val="en-US" w:eastAsia="zh-CN"/>
              </w:rPr>
              <w:t>新</w:t>
            </w:r>
            <w:r>
              <w:rPr>
                <w:rFonts w:hint="eastAsia" w:ascii="仿宋" w:hAnsi="仿宋" w:eastAsia="仿宋" w:cs="Times New Roman"/>
                <w:spacing w:val="-20"/>
                <w:sz w:val="21"/>
                <w:szCs w:val="21"/>
              </w:rPr>
              <w:t>签订合同总额</w:t>
            </w:r>
          </w:p>
        </w:tc>
        <w:tc>
          <w:tcPr>
            <w:tcW w:w="1250" w:type="dxa"/>
            <w:gridSpan w:val="2"/>
            <w:noWrap w:val="0"/>
            <w:vAlign w:val="center"/>
          </w:tcPr>
          <w:p w14:paraId="55945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" w:hAnsi="仿宋" w:eastAsia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pacing w:val="-20"/>
                <w:sz w:val="21"/>
                <w:szCs w:val="21"/>
                <w:lang w:val="en-US" w:eastAsia="zh-CN"/>
              </w:rPr>
              <w:t>新</w:t>
            </w:r>
            <w:r>
              <w:rPr>
                <w:rFonts w:hint="eastAsia" w:ascii="仿宋" w:hAnsi="仿宋" w:eastAsia="仿宋" w:cs="Times New Roman"/>
                <w:spacing w:val="-20"/>
                <w:sz w:val="21"/>
                <w:szCs w:val="21"/>
              </w:rPr>
              <w:t>签订合同总额</w:t>
            </w:r>
            <w:r>
              <w:rPr>
                <w:rFonts w:hint="eastAsia" w:ascii="仿宋" w:hAnsi="仿宋" w:eastAsia="仿宋" w:cs="Times New Roman"/>
                <w:spacing w:val="-20"/>
                <w:sz w:val="21"/>
                <w:szCs w:val="21"/>
                <w:lang w:val="en-US" w:eastAsia="zh-CN"/>
              </w:rPr>
              <w:t>增长率</w:t>
            </w:r>
          </w:p>
        </w:tc>
        <w:tc>
          <w:tcPr>
            <w:tcW w:w="1300" w:type="dxa"/>
            <w:noWrap w:val="0"/>
            <w:vAlign w:val="center"/>
          </w:tcPr>
          <w:p w14:paraId="5A4318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 w:cs="Times New Roman"/>
                <w:spacing w:val="-20"/>
                <w:sz w:val="21"/>
                <w:szCs w:val="21"/>
              </w:rPr>
              <w:t>省外（不含境外）完成产值</w:t>
            </w:r>
          </w:p>
        </w:tc>
      </w:tr>
      <w:tr w14:paraId="58CC12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36" w:type="dxa"/>
            <w:noWrap w:val="0"/>
            <w:vAlign w:val="center"/>
          </w:tcPr>
          <w:p w14:paraId="2490F1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仿宋" w:hAnsi="仿宋" w:eastAsia="仿宋"/>
                <w:color w:val="auto"/>
                <w:sz w:val="21"/>
                <w:szCs w:val="21"/>
              </w:rPr>
              <w:t>20</w:t>
            </w:r>
            <w:r>
              <w:rPr>
                <w:rFonts w:hint="eastAsia" w:ascii="仿宋" w:hAnsi="仿宋" w:eastAsia="仿宋"/>
                <w:color w:val="auto"/>
                <w:sz w:val="21"/>
                <w:szCs w:val="21"/>
              </w:rPr>
              <w:t>2</w:t>
            </w:r>
            <w:r>
              <w:rPr>
                <w:rFonts w:hint="eastAsia" w:ascii="仿宋" w:hAnsi="仿宋" w:eastAsia="仿宋"/>
                <w:color w:val="auto"/>
                <w:sz w:val="21"/>
                <w:szCs w:val="21"/>
                <w:lang w:val="en-US" w:eastAsia="zh-CN"/>
              </w:rPr>
              <w:t>3</w:t>
            </w:r>
            <w:r>
              <w:rPr>
                <w:rFonts w:ascii="仿宋" w:hAnsi="仿宋" w:eastAsia="仿宋"/>
                <w:color w:val="auto"/>
                <w:sz w:val="21"/>
                <w:szCs w:val="21"/>
              </w:rPr>
              <w:t>年</w:t>
            </w:r>
          </w:p>
        </w:tc>
        <w:tc>
          <w:tcPr>
            <w:tcW w:w="1465" w:type="dxa"/>
            <w:gridSpan w:val="2"/>
            <w:noWrap w:val="0"/>
            <w:vAlign w:val="center"/>
          </w:tcPr>
          <w:p w14:paraId="79066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default" w:ascii="仿宋" w:hAnsi="仿宋" w:eastAsia="仿宋"/>
                <w:sz w:val="21"/>
                <w:szCs w:val="21"/>
                <w:lang w:val="en-US" w:eastAsia="zh-CN"/>
              </w:rPr>
            </w:pPr>
          </w:p>
        </w:tc>
        <w:tc>
          <w:tcPr>
            <w:tcW w:w="1370" w:type="dxa"/>
            <w:gridSpan w:val="2"/>
            <w:noWrap w:val="0"/>
            <w:vAlign w:val="center"/>
          </w:tcPr>
          <w:p w14:paraId="459BDE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435" w:type="dxa"/>
            <w:noWrap w:val="0"/>
            <w:vAlign w:val="center"/>
          </w:tcPr>
          <w:p w14:paraId="4C8A29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293" w:type="dxa"/>
            <w:noWrap w:val="0"/>
            <w:vAlign w:val="center"/>
          </w:tcPr>
          <w:p w14:paraId="2780C4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417" w:type="dxa"/>
            <w:gridSpan w:val="2"/>
            <w:noWrap w:val="0"/>
            <w:vAlign w:val="center"/>
          </w:tcPr>
          <w:p w14:paraId="7302DD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250" w:type="dxa"/>
            <w:gridSpan w:val="2"/>
            <w:noWrap w:val="0"/>
            <w:vAlign w:val="center"/>
          </w:tcPr>
          <w:p w14:paraId="6091D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300" w:type="dxa"/>
            <w:noWrap w:val="0"/>
            <w:vAlign w:val="center"/>
          </w:tcPr>
          <w:p w14:paraId="12CF42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</w:tr>
      <w:tr w14:paraId="09EC5F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36" w:type="dxa"/>
            <w:noWrap w:val="0"/>
            <w:vAlign w:val="center"/>
          </w:tcPr>
          <w:p w14:paraId="3C75D3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仿宋" w:hAnsi="仿宋" w:eastAsia="仿宋"/>
                <w:color w:val="auto"/>
                <w:sz w:val="21"/>
                <w:szCs w:val="21"/>
              </w:rPr>
              <w:t>20</w:t>
            </w:r>
            <w:r>
              <w:rPr>
                <w:rFonts w:hint="eastAsia" w:ascii="仿宋" w:hAnsi="仿宋" w:eastAsia="仿宋"/>
                <w:color w:val="auto"/>
                <w:sz w:val="21"/>
                <w:szCs w:val="21"/>
              </w:rPr>
              <w:t>2</w:t>
            </w:r>
            <w:r>
              <w:rPr>
                <w:rFonts w:hint="eastAsia" w:ascii="仿宋" w:hAnsi="仿宋" w:eastAsia="仿宋"/>
                <w:color w:val="auto"/>
                <w:sz w:val="21"/>
                <w:szCs w:val="21"/>
                <w:lang w:val="en-US" w:eastAsia="zh-CN"/>
              </w:rPr>
              <w:t>4</w:t>
            </w:r>
            <w:r>
              <w:rPr>
                <w:rFonts w:ascii="仿宋" w:hAnsi="仿宋" w:eastAsia="仿宋"/>
                <w:color w:val="auto"/>
                <w:sz w:val="21"/>
                <w:szCs w:val="21"/>
              </w:rPr>
              <w:t>年</w:t>
            </w:r>
          </w:p>
        </w:tc>
        <w:tc>
          <w:tcPr>
            <w:tcW w:w="1465" w:type="dxa"/>
            <w:gridSpan w:val="2"/>
            <w:noWrap w:val="0"/>
            <w:vAlign w:val="center"/>
          </w:tcPr>
          <w:p w14:paraId="12C378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default" w:ascii="仿宋" w:hAnsi="仿宋" w:eastAsia="仿宋"/>
                <w:sz w:val="21"/>
                <w:szCs w:val="21"/>
                <w:lang w:val="en-US" w:eastAsia="zh-CN"/>
              </w:rPr>
            </w:pPr>
          </w:p>
        </w:tc>
        <w:tc>
          <w:tcPr>
            <w:tcW w:w="1370" w:type="dxa"/>
            <w:gridSpan w:val="2"/>
            <w:noWrap w:val="0"/>
            <w:vAlign w:val="center"/>
          </w:tcPr>
          <w:p w14:paraId="16DEEA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435" w:type="dxa"/>
            <w:noWrap w:val="0"/>
            <w:vAlign w:val="center"/>
          </w:tcPr>
          <w:p w14:paraId="66FAD3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293" w:type="dxa"/>
            <w:noWrap w:val="0"/>
            <w:vAlign w:val="center"/>
          </w:tcPr>
          <w:p w14:paraId="27D876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417" w:type="dxa"/>
            <w:gridSpan w:val="2"/>
            <w:noWrap w:val="0"/>
            <w:vAlign w:val="center"/>
          </w:tcPr>
          <w:p w14:paraId="2CFD22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250" w:type="dxa"/>
            <w:gridSpan w:val="2"/>
            <w:noWrap w:val="0"/>
            <w:vAlign w:val="center"/>
          </w:tcPr>
          <w:p w14:paraId="47C2B9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300" w:type="dxa"/>
            <w:noWrap w:val="0"/>
            <w:vAlign w:val="center"/>
          </w:tcPr>
          <w:p w14:paraId="576D42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</w:tr>
      <w:tr w14:paraId="3F091B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36" w:type="dxa"/>
            <w:noWrap w:val="0"/>
            <w:vAlign w:val="center"/>
          </w:tcPr>
          <w:p w14:paraId="519823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/>
                <w:color w:val="auto"/>
                <w:sz w:val="21"/>
                <w:szCs w:val="21"/>
              </w:rPr>
              <w:t>指</w:t>
            </w:r>
            <w:r>
              <w:rPr>
                <w:rFonts w:ascii="仿宋" w:hAnsi="仿宋" w:eastAsia="仿宋"/>
                <w:color w:val="auto"/>
                <w:sz w:val="21"/>
                <w:szCs w:val="21"/>
              </w:rPr>
              <w:t>标</w:t>
            </w:r>
          </w:p>
          <w:p w14:paraId="7F7C9B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/>
                <w:color w:val="auto"/>
                <w:sz w:val="21"/>
                <w:szCs w:val="21"/>
              </w:rPr>
              <w:t>（万元）</w:t>
            </w:r>
          </w:p>
        </w:tc>
        <w:tc>
          <w:tcPr>
            <w:tcW w:w="1465" w:type="dxa"/>
            <w:gridSpan w:val="2"/>
            <w:noWrap w:val="0"/>
            <w:vAlign w:val="center"/>
          </w:tcPr>
          <w:p w14:paraId="7A8965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default" w:ascii="仿宋" w:hAnsi="仿宋" w:eastAsia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spacing w:val="-20"/>
                <w:sz w:val="21"/>
                <w:szCs w:val="21"/>
              </w:rPr>
              <w:t>省外（不含境外）完成产值</w:t>
            </w:r>
            <w:r>
              <w:rPr>
                <w:rFonts w:hint="eastAsia" w:ascii="仿宋" w:hAnsi="仿宋" w:eastAsia="仿宋" w:cs="Times New Roman"/>
                <w:spacing w:val="-20"/>
                <w:sz w:val="21"/>
                <w:szCs w:val="21"/>
                <w:lang w:val="en-US" w:eastAsia="zh-CN"/>
              </w:rPr>
              <w:t>增长率</w:t>
            </w:r>
          </w:p>
        </w:tc>
        <w:tc>
          <w:tcPr>
            <w:tcW w:w="1370" w:type="dxa"/>
            <w:gridSpan w:val="2"/>
            <w:noWrap w:val="0"/>
            <w:vAlign w:val="center"/>
          </w:tcPr>
          <w:p w14:paraId="051B7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spacing w:val="-20"/>
                <w:sz w:val="21"/>
                <w:szCs w:val="21"/>
                <w:lang w:val="en-US" w:eastAsia="zh-CN"/>
              </w:rPr>
              <w:t>境外完成产值</w:t>
            </w:r>
          </w:p>
        </w:tc>
        <w:tc>
          <w:tcPr>
            <w:tcW w:w="1435" w:type="dxa"/>
            <w:noWrap w:val="0"/>
            <w:vAlign w:val="center"/>
          </w:tcPr>
          <w:p w14:paraId="62E158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spacing w:val="-20"/>
                <w:sz w:val="21"/>
                <w:szCs w:val="21"/>
                <w:lang w:val="en-US" w:eastAsia="zh-CN"/>
              </w:rPr>
              <w:t>境外完成产值增长率</w:t>
            </w:r>
          </w:p>
        </w:tc>
        <w:tc>
          <w:tcPr>
            <w:tcW w:w="5260" w:type="dxa"/>
            <w:gridSpan w:val="6"/>
            <w:noWrap w:val="0"/>
            <w:vAlign w:val="center"/>
          </w:tcPr>
          <w:p w14:paraId="309BAE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 w:cs="Times New Roman"/>
                <w:spacing w:val="-20"/>
                <w:sz w:val="21"/>
                <w:szCs w:val="21"/>
                <w:lang w:val="en-US" w:eastAsia="zh-CN"/>
              </w:rPr>
              <w:t>营业收入占比（分类：房建、市政、公路、乡村建设、生态环保、铁路、水利水电、能源电力、城轨、勘察设计、港口巷道、机场、信息电子。仅填写占比最高的前四项）</w:t>
            </w:r>
          </w:p>
        </w:tc>
      </w:tr>
      <w:tr w14:paraId="32504A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36" w:type="dxa"/>
            <w:noWrap w:val="0"/>
            <w:vAlign w:val="center"/>
          </w:tcPr>
          <w:p w14:paraId="3836F2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仿宋" w:hAnsi="仿宋" w:eastAsia="仿宋"/>
                <w:color w:val="auto"/>
                <w:sz w:val="21"/>
                <w:szCs w:val="21"/>
              </w:rPr>
              <w:t>20</w:t>
            </w:r>
            <w:r>
              <w:rPr>
                <w:rFonts w:hint="eastAsia" w:ascii="仿宋" w:hAnsi="仿宋" w:eastAsia="仿宋"/>
                <w:color w:val="auto"/>
                <w:sz w:val="21"/>
                <w:szCs w:val="21"/>
              </w:rPr>
              <w:t>2</w:t>
            </w:r>
            <w:r>
              <w:rPr>
                <w:rFonts w:hint="eastAsia" w:ascii="仿宋" w:hAnsi="仿宋" w:eastAsia="仿宋"/>
                <w:color w:val="auto"/>
                <w:sz w:val="21"/>
                <w:szCs w:val="21"/>
                <w:lang w:val="en-US" w:eastAsia="zh-CN"/>
              </w:rPr>
              <w:t>3</w:t>
            </w:r>
            <w:r>
              <w:rPr>
                <w:rFonts w:ascii="仿宋" w:hAnsi="仿宋" w:eastAsia="仿宋"/>
                <w:color w:val="auto"/>
                <w:sz w:val="21"/>
                <w:szCs w:val="21"/>
              </w:rPr>
              <w:t>年</w:t>
            </w:r>
          </w:p>
        </w:tc>
        <w:tc>
          <w:tcPr>
            <w:tcW w:w="1465" w:type="dxa"/>
            <w:gridSpan w:val="2"/>
            <w:noWrap w:val="0"/>
            <w:vAlign w:val="center"/>
          </w:tcPr>
          <w:p w14:paraId="604347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" w:hAnsi="仿宋" w:eastAsia="仿宋"/>
                <w:sz w:val="21"/>
                <w:szCs w:val="21"/>
                <w:lang w:val="en-US" w:eastAsia="zh-CN"/>
              </w:rPr>
            </w:pPr>
          </w:p>
        </w:tc>
        <w:tc>
          <w:tcPr>
            <w:tcW w:w="1370" w:type="dxa"/>
            <w:gridSpan w:val="2"/>
            <w:noWrap w:val="0"/>
            <w:vAlign w:val="center"/>
          </w:tcPr>
          <w:p w14:paraId="7EFC58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435" w:type="dxa"/>
            <w:noWrap w:val="0"/>
            <w:vAlign w:val="center"/>
          </w:tcPr>
          <w:p w14:paraId="63BF4D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293" w:type="dxa"/>
            <w:noWrap w:val="0"/>
            <w:vAlign w:val="center"/>
          </w:tcPr>
          <w:p w14:paraId="13719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417" w:type="dxa"/>
            <w:gridSpan w:val="2"/>
            <w:noWrap w:val="0"/>
            <w:vAlign w:val="center"/>
          </w:tcPr>
          <w:p w14:paraId="0B1391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250" w:type="dxa"/>
            <w:gridSpan w:val="2"/>
            <w:noWrap w:val="0"/>
            <w:vAlign w:val="center"/>
          </w:tcPr>
          <w:p w14:paraId="18B7E8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300" w:type="dxa"/>
            <w:noWrap w:val="0"/>
            <w:vAlign w:val="center"/>
          </w:tcPr>
          <w:p w14:paraId="316736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</w:tr>
      <w:tr w14:paraId="26DF4E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36" w:type="dxa"/>
            <w:noWrap w:val="0"/>
            <w:vAlign w:val="center"/>
          </w:tcPr>
          <w:p w14:paraId="1F06C9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仿宋" w:hAnsi="仿宋" w:eastAsia="仿宋"/>
                <w:color w:val="auto"/>
                <w:sz w:val="21"/>
                <w:szCs w:val="21"/>
              </w:rPr>
              <w:t>20</w:t>
            </w:r>
            <w:r>
              <w:rPr>
                <w:rFonts w:hint="eastAsia" w:ascii="仿宋" w:hAnsi="仿宋" w:eastAsia="仿宋"/>
                <w:color w:val="auto"/>
                <w:sz w:val="21"/>
                <w:szCs w:val="21"/>
              </w:rPr>
              <w:t>2</w:t>
            </w:r>
            <w:r>
              <w:rPr>
                <w:rFonts w:hint="eastAsia" w:ascii="仿宋" w:hAnsi="仿宋" w:eastAsia="仿宋"/>
                <w:color w:val="auto"/>
                <w:sz w:val="21"/>
                <w:szCs w:val="21"/>
                <w:lang w:val="en-US" w:eastAsia="zh-CN"/>
              </w:rPr>
              <w:t>4</w:t>
            </w:r>
            <w:r>
              <w:rPr>
                <w:rFonts w:ascii="仿宋" w:hAnsi="仿宋" w:eastAsia="仿宋"/>
                <w:color w:val="auto"/>
                <w:sz w:val="21"/>
                <w:szCs w:val="21"/>
              </w:rPr>
              <w:t>年</w:t>
            </w:r>
          </w:p>
        </w:tc>
        <w:tc>
          <w:tcPr>
            <w:tcW w:w="1465" w:type="dxa"/>
            <w:gridSpan w:val="2"/>
            <w:noWrap w:val="0"/>
            <w:vAlign w:val="center"/>
          </w:tcPr>
          <w:p w14:paraId="186808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default" w:ascii="仿宋" w:hAnsi="仿宋" w:eastAsia="仿宋"/>
                <w:sz w:val="21"/>
                <w:szCs w:val="21"/>
                <w:lang w:val="en-US" w:eastAsia="zh-CN"/>
              </w:rPr>
            </w:pPr>
          </w:p>
        </w:tc>
        <w:tc>
          <w:tcPr>
            <w:tcW w:w="1370" w:type="dxa"/>
            <w:gridSpan w:val="2"/>
            <w:noWrap w:val="0"/>
            <w:vAlign w:val="center"/>
          </w:tcPr>
          <w:p w14:paraId="30B9B0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435" w:type="dxa"/>
            <w:noWrap w:val="0"/>
            <w:vAlign w:val="center"/>
          </w:tcPr>
          <w:p w14:paraId="49A0A4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293" w:type="dxa"/>
            <w:noWrap w:val="0"/>
            <w:vAlign w:val="center"/>
          </w:tcPr>
          <w:p w14:paraId="5A8498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417" w:type="dxa"/>
            <w:gridSpan w:val="2"/>
            <w:noWrap w:val="0"/>
            <w:vAlign w:val="center"/>
          </w:tcPr>
          <w:p w14:paraId="2BA915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250" w:type="dxa"/>
            <w:gridSpan w:val="2"/>
            <w:noWrap w:val="0"/>
            <w:vAlign w:val="center"/>
          </w:tcPr>
          <w:p w14:paraId="3C5C0D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1300" w:type="dxa"/>
            <w:noWrap w:val="0"/>
            <w:vAlign w:val="center"/>
          </w:tcPr>
          <w:p w14:paraId="06F3E4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</w:tc>
      </w:tr>
      <w:tr w14:paraId="2D922A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36" w:type="dxa"/>
            <w:noWrap w:val="0"/>
            <w:vAlign w:val="center"/>
          </w:tcPr>
          <w:p w14:paraId="4A6F9D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企业信息</w:t>
            </w:r>
          </w:p>
        </w:tc>
        <w:tc>
          <w:tcPr>
            <w:tcW w:w="9530" w:type="dxa"/>
            <w:gridSpan w:val="11"/>
            <w:noWrap w:val="0"/>
            <w:vAlign w:val="center"/>
          </w:tcPr>
          <w:p w14:paraId="159B5A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仿宋" w:hAnsi="仿宋" w:eastAsia="仿宋"/>
                <w:sz w:val="21"/>
                <w:szCs w:val="21"/>
              </w:rPr>
              <w:t>.本企业成立的时间（         ），</w:t>
            </w:r>
            <w:r>
              <w:rPr>
                <w:rFonts w:ascii="仿宋" w:hAnsi="仿宋" w:eastAsia="仿宋"/>
                <w:sz w:val="21"/>
                <w:szCs w:val="21"/>
              </w:rPr>
              <w:t>截止20</w:t>
            </w:r>
            <w:r>
              <w:rPr>
                <w:rFonts w:hint="eastAsia" w:ascii="仿宋" w:hAnsi="仿宋" w:eastAsia="仿宋"/>
                <w:sz w:val="21"/>
                <w:szCs w:val="21"/>
              </w:rPr>
              <w:t>2</w:t>
            </w:r>
            <w:r>
              <w:rPr>
                <w:rFonts w:hint="eastAsia" w:ascii="仿宋" w:hAnsi="仿宋" w:eastAsia="仿宋"/>
                <w:sz w:val="21"/>
                <w:szCs w:val="21"/>
                <w:lang w:val="en-US" w:eastAsia="zh-CN"/>
              </w:rPr>
              <w:t>4</w:t>
            </w:r>
            <w:r>
              <w:rPr>
                <w:rFonts w:ascii="仿宋" w:hAnsi="仿宋" w:eastAsia="仿宋"/>
                <w:sz w:val="21"/>
                <w:szCs w:val="21"/>
              </w:rPr>
              <w:t>年底，拥有全资和控股子公司（</w:t>
            </w:r>
            <w:r>
              <w:rPr>
                <w:rFonts w:hint="eastAsia" w:ascii="仿宋" w:hAnsi="仿宋" w:eastAsia="仿宋"/>
                <w:sz w:val="21"/>
                <w:szCs w:val="21"/>
              </w:rPr>
              <w:t xml:space="preserve">      ）家，参股公司（      ）家，分公司（     ）家。</w:t>
            </w:r>
          </w:p>
          <w:p w14:paraId="387260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240" w:hanging="210" w:hangingChars="100"/>
              <w:textAlignment w:val="auto"/>
              <w:rPr>
                <w:rFonts w:hint="eastAsia"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仿宋" w:hAnsi="仿宋" w:eastAsia="仿宋"/>
                <w:sz w:val="21"/>
                <w:szCs w:val="21"/>
              </w:rPr>
              <w:t>.截止202</w:t>
            </w:r>
            <w:r>
              <w:rPr>
                <w:rFonts w:hint="eastAsia" w:ascii="仿宋" w:hAnsi="仿宋" w:eastAsia="仿宋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仿宋" w:hAnsi="仿宋" w:eastAsia="仿宋"/>
                <w:sz w:val="21"/>
                <w:szCs w:val="21"/>
              </w:rPr>
              <w:t>年底，本</w:t>
            </w:r>
            <w:r>
              <w:rPr>
                <w:rFonts w:ascii="仿宋" w:hAnsi="仿宋" w:eastAsia="仿宋"/>
                <w:sz w:val="21"/>
                <w:szCs w:val="21"/>
              </w:rPr>
              <w:t>企业</w:t>
            </w:r>
            <w:r>
              <w:rPr>
                <w:rFonts w:hint="eastAsia" w:ascii="仿宋" w:hAnsi="仿宋" w:eastAsia="仿宋"/>
                <w:sz w:val="21"/>
                <w:szCs w:val="21"/>
              </w:rPr>
              <w:t>拥有专利（      ）项，其中发明专利（      ）项。</w:t>
            </w:r>
          </w:p>
          <w:p w14:paraId="431893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240" w:hanging="210" w:hangingChars="100"/>
              <w:textAlignment w:val="auto"/>
              <w:rPr>
                <w:rFonts w:hint="default" w:ascii="仿宋" w:hAnsi="仿宋" w:eastAsia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仿宋" w:hAnsi="仿宋" w:eastAsia="仿宋"/>
                <w:sz w:val="21"/>
                <w:szCs w:val="21"/>
              </w:rPr>
              <w:t>.本企业参与形成的国际、国家或行业标准数（    ）项，其中国家或行业标准（      ）项、国际标准（      ）项。</w:t>
            </w:r>
          </w:p>
        </w:tc>
      </w:tr>
      <w:tr w14:paraId="4332C9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809" w:type="dxa"/>
            <w:gridSpan w:val="4"/>
            <w:noWrap w:val="0"/>
            <w:vAlign w:val="center"/>
          </w:tcPr>
          <w:p w14:paraId="4E6C63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  <w:p w14:paraId="4ED22F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法人代表（签字）：</w:t>
            </w:r>
          </w:p>
          <w:p w14:paraId="3666DC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" w:hAnsi="仿宋" w:eastAsia="仿宋"/>
                <w:sz w:val="21"/>
                <w:szCs w:val="21"/>
              </w:rPr>
            </w:pPr>
          </w:p>
          <w:p w14:paraId="0F473A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申报企业（盖章）：</w:t>
            </w:r>
          </w:p>
          <w:p w14:paraId="2EA769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  <w:p w14:paraId="3629AD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220" w:leftChars="105" w:firstLine="735" w:firstLineChars="350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  <w:r>
              <w:rPr>
                <w:rFonts w:ascii="仿宋" w:hAnsi="仿宋" w:eastAsia="仿宋"/>
                <w:sz w:val="21"/>
                <w:szCs w:val="21"/>
              </w:rPr>
              <w:t>20</w:t>
            </w:r>
            <w:r>
              <w:rPr>
                <w:rFonts w:hint="eastAsia" w:ascii="仿宋" w:hAnsi="仿宋" w:eastAsia="仿宋"/>
                <w:sz w:val="21"/>
                <w:szCs w:val="21"/>
              </w:rPr>
              <w:t>2</w:t>
            </w:r>
            <w:r>
              <w:rPr>
                <w:rFonts w:hint="eastAsia" w:ascii="仿宋" w:hAnsi="仿宋" w:eastAsia="仿宋"/>
                <w:sz w:val="21"/>
                <w:szCs w:val="21"/>
                <w:lang w:val="en-US" w:eastAsia="zh-CN"/>
              </w:rPr>
              <w:t>5</w:t>
            </w:r>
            <w:r>
              <w:rPr>
                <w:rFonts w:ascii="仿宋" w:hAnsi="仿宋" w:eastAsia="仿宋"/>
                <w:sz w:val="21"/>
                <w:szCs w:val="21"/>
              </w:rPr>
              <w:t xml:space="preserve">年   </w:t>
            </w:r>
            <w:r>
              <w:rPr>
                <w:rFonts w:hint="eastAsia" w:ascii="仿宋" w:hAnsi="仿宋" w:eastAsia="仿宋"/>
                <w:sz w:val="21"/>
                <w:szCs w:val="21"/>
              </w:rPr>
              <w:t>月</w:t>
            </w:r>
            <w:r>
              <w:rPr>
                <w:rFonts w:ascii="仿宋" w:hAnsi="仿宋" w:eastAsia="仿宋"/>
                <w:sz w:val="21"/>
                <w:szCs w:val="21"/>
              </w:rPr>
              <w:t xml:space="preserve">   </w:t>
            </w:r>
            <w:r>
              <w:rPr>
                <w:rFonts w:hint="eastAsia" w:ascii="仿宋" w:hAnsi="仿宋" w:eastAsia="仿宋"/>
                <w:sz w:val="21"/>
                <w:szCs w:val="21"/>
              </w:rPr>
              <w:t>日</w:t>
            </w:r>
          </w:p>
        </w:tc>
        <w:tc>
          <w:tcPr>
            <w:tcW w:w="3709" w:type="dxa"/>
            <w:gridSpan w:val="4"/>
            <w:noWrap w:val="0"/>
            <w:vAlign w:val="center"/>
          </w:tcPr>
          <w:p w14:paraId="1A4DEE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210" w:firstLineChars="100"/>
              <w:textAlignment w:val="auto"/>
              <w:rPr>
                <w:rFonts w:hint="eastAsia" w:ascii="仿宋" w:hAnsi="仿宋" w:eastAsia="仿宋"/>
                <w:sz w:val="21"/>
                <w:szCs w:val="21"/>
              </w:rPr>
            </w:pPr>
          </w:p>
          <w:p w14:paraId="7F988C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申报指标数据属实。</w:t>
            </w:r>
          </w:p>
          <w:p w14:paraId="4807A0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210" w:firstLineChars="100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  <w:p w14:paraId="1394FD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主管财务负责人（签字）：</w:t>
            </w:r>
          </w:p>
          <w:p w14:paraId="30F184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" w:hAnsi="仿宋" w:eastAsia="仿宋"/>
                <w:sz w:val="21"/>
                <w:szCs w:val="21"/>
              </w:rPr>
            </w:pPr>
          </w:p>
          <w:p w14:paraId="04EC7C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1470" w:firstLineChars="700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  <w:r>
              <w:rPr>
                <w:rFonts w:ascii="仿宋" w:hAnsi="仿宋" w:eastAsia="仿宋"/>
                <w:sz w:val="21"/>
                <w:szCs w:val="21"/>
              </w:rPr>
              <w:t>20</w:t>
            </w:r>
            <w:r>
              <w:rPr>
                <w:rFonts w:hint="eastAsia" w:ascii="仿宋" w:hAnsi="仿宋" w:eastAsia="仿宋"/>
                <w:sz w:val="21"/>
                <w:szCs w:val="21"/>
              </w:rPr>
              <w:t>2</w:t>
            </w:r>
            <w:r>
              <w:rPr>
                <w:rFonts w:hint="eastAsia" w:ascii="仿宋" w:hAnsi="仿宋" w:eastAsia="仿宋"/>
                <w:sz w:val="21"/>
                <w:szCs w:val="21"/>
                <w:lang w:val="en-US" w:eastAsia="zh-CN"/>
              </w:rPr>
              <w:t>5</w:t>
            </w:r>
            <w:r>
              <w:rPr>
                <w:rFonts w:ascii="仿宋" w:hAnsi="仿宋" w:eastAsia="仿宋"/>
                <w:sz w:val="21"/>
                <w:szCs w:val="21"/>
              </w:rPr>
              <w:t xml:space="preserve">年  </w:t>
            </w:r>
            <w:r>
              <w:rPr>
                <w:rFonts w:hint="eastAsia" w:ascii="仿宋" w:hAnsi="仿宋" w:eastAsia="仿宋"/>
                <w:sz w:val="21"/>
                <w:szCs w:val="21"/>
              </w:rPr>
              <w:t>月</w:t>
            </w:r>
            <w:r>
              <w:rPr>
                <w:rFonts w:ascii="仿宋" w:hAnsi="仿宋" w:eastAsia="仿宋"/>
                <w:sz w:val="21"/>
                <w:szCs w:val="21"/>
              </w:rPr>
              <w:t xml:space="preserve">  </w:t>
            </w:r>
            <w:r>
              <w:rPr>
                <w:rFonts w:hint="eastAsia" w:ascii="仿宋" w:hAnsi="仿宋" w:eastAsia="仿宋"/>
                <w:sz w:val="21"/>
                <w:szCs w:val="21"/>
              </w:rPr>
              <w:t>日</w:t>
            </w:r>
          </w:p>
        </w:tc>
        <w:tc>
          <w:tcPr>
            <w:tcW w:w="3348" w:type="dxa"/>
            <w:gridSpan w:val="4"/>
            <w:noWrap w:val="0"/>
            <w:vAlign w:val="center"/>
          </w:tcPr>
          <w:p w14:paraId="0FF351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210" w:firstLineChars="100"/>
              <w:textAlignment w:val="auto"/>
              <w:rPr>
                <w:rFonts w:hint="eastAsia"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 xml:space="preserve">（无法提供已审计的财务报表）政府主管部门、行业协会、地方企协盖章确认。 </w:t>
            </w:r>
          </w:p>
          <w:p w14:paraId="677C33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  <w:p w14:paraId="79A2CD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735" w:firstLineChars="350"/>
              <w:textAlignment w:val="auto"/>
              <w:rPr>
                <w:rFonts w:ascii="仿宋" w:hAnsi="仿宋" w:eastAsia="仿宋"/>
                <w:sz w:val="21"/>
                <w:szCs w:val="21"/>
              </w:rPr>
            </w:pPr>
          </w:p>
          <w:p w14:paraId="3B2D31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735" w:firstLineChars="350"/>
              <w:textAlignment w:val="auto"/>
              <w:rPr>
                <w:rFonts w:hint="eastAsia" w:ascii="仿宋" w:hAnsi="仿宋" w:eastAsia="仿宋"/>
                <w:sz w:val="21"/>
                <w:szCs w:val="21"/>
              </w:rPr>
            </w:pPr>
            <w:r>
              <w:rPr>
                <w:rFonts w:ascii="仿宋" w:hAnsi="仿宋" w:eastAsia="仿宋"/>
                <w:sz w:val="21"/>
                <w:szCs w:val="21"/>
              </w:rPr>
              <w:t>20</w:t>
            </w:r>
            <w:r>
              <w:rPr>
                <w:rFonts w:hint="eastAsia" w:ascii="仿宋" w:hAnsi="仿宋" w:eastAsia="仿宋"/>
                <w:sz w:val="21"/>
                <w:szCs w:val="21"/>
              </w:rPr>
              <w:t>2</w:t>
            </w:r>
            <w:r>
              <w:rPr>
                <w:rFonts w:hint="eastAsia" w:ascii="仿宋" w:hAnsi="仿宋" w:eastAsia="仿宋"/>
                <w:sz w:val="21"/>
                <w:szCs w:val="21"/>
                <w:lang w:val="en-US" w:eastAsia="zh-CN"/>
              </w:rPr>
              <w:t>5</w:t>
            </w:r>
            <w:r>
              <w:rPr>
                <w:rFonts w:ascii="仿宋" w:hAnsi="仿宋" w:eastAsia="仿宋"/>
                <w:sz w:val="21"/>
                <w:szCs w:val="21"/>
              </w:rPr>
              <w:t xml:space="preserve">年  </w:t>
            </w:r>
            <w:r>
              <w:rPr>
                <w:rFonts w:hint="eastAsia" w:ascii="仿宋" w:hAnsi="仿宋" w:eastAsia="仿宋"/>
                <w:sz w:val="21"/>
                <w:szCs w:val="21"/>
              </w:rPr>
              <w:t>月</w:t>
            </w:r>
            <w:r>
              <w:rPr>
                <w:rFonts w:ascii="仿宋" w:hAnsi="仿宋" w:eastAsia="仿宋"/>
                <w:sz w:val="21"/>
                <w:szCs w:val="21"/>
              </w:rPr>
              <w:t xml:space="preserve">   </w:t>
            </w:r>
            <w:r>
              <w:rPr>
                <w:rFonts w:hint="eastAsia" w:ascii="仿宋" w:hAnsi="仿宋" w:eastAsia="仿宋"/>
                <w:sz w:val="21"/>
                <w:szCs w:val="21"/>
              </w:rPr>
              <w:t>日</w:t>
            </w:r>
          </w:p>
        </w:tc>
      </w:tr>
    </w:tbl>
    <w:p w14:paraId="518505D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300" w:lineRule="exact"/>
        <w:ind w:left="0" w:leftChars="0" w:firstLine="0" w:firstLineChars="0"/>
        <w:textAlignment w:val="auto"/>
      </w:pPr>
      <w:r>
        <w:rPr>
          <w:b/>
          <w:color w:val="auto"/>
          <w:spacing w:val="-6"/>
          <w:sz w:val="18"/>
          <w:szCs w:val="18"/>
        </w:rPr>
        <w:t>注：该申报表只用于无法提供已审计的财务报表企业作数据证明使用，其余企业均线上填报并上传财报附件，不填此表。</w:t>
      </w:r>
      <w:r>
        <w:rPr>
          <w:rFonts w:hint="eastAsia" w:ascii="Arial"/>
          <w:color w:val="auto"/>
          <w:sz w:val="32"/>
          <w:szCs w:val="32"/>
          <w:lang w:val="en-US" w:eastAsia="zh-CN"/>
        </w:rPr>
        <w:t xml:space="preserve">   </w:t>
      </w:r>
      <w:r>
        <w:rPr>
          <w:rFonts w:hint="eastAsia" w:ascii="Arial"/>
          <w:sz w:val="32"/>
          <w:szCs w:val="32"/>
          <w:lang w:val="en-US" w:eastAsia="zh-CN"/>
        </w:rPr>
        <w:t xml:space="preserve">        </w:t>
      </w:r>
    </w:p>
    <w:sectPr>
      <w:headerReference r:id="rId3" w:type="default"/>
      <w:pgSz w:w="11906" w:h="16838"/>
      <w:pgMar w:top="873" w:right="1800" w:bottom="873" w:left="1800" w:header="851" w:footer="992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GWZT-EN">
    <w:panose1 w:val="02020400000000000000"/>
    <w:charset w:val="00"/>
    <w:family w:val="auto"/>
    <w:pitch w:val="default"/>
    <w:sig w:usb0="A00002BF" w:usb1="38CF7CFA" w:usb2="00082016" w:usb3="00000000" w:csb0="00000003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10BDD5">
    <w:pPr>
      <w:pStyle w:val="3"/>
      <w:rPr>
        <w:rFonts w:hint="eastAsia" w:eastAsia="仿宋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77858294">
                          <w:pPr>
                            <w:pStyle w:val="3"/>
                            <w:rPr>
                              <w:rFonts w:hint="default" w:ascii="GWZT-EN" w:hAnsi="GWZT-EN" w:eastAsia="GWZT-EN" w:cs="GWZT-EN"/>
                              <w:b w:val="0"/>
                              <w:bCs w:val="0"/>
                            </w:rPr>
                          </w:pPr>
                          <w:r>
                            <w:rPr>
                              <w:rFonts w:hint="default" w:ascii="GWZT-EN" w:hAnsi="GWZT-EN" w:eastAsia="GWZT-EN" w:cs="GWZT-EN"/>
                              <w:b w:val="0"/>
                              <w:bCs w:val="0"/>
                            </w:rPr>
                            <w:fldChar w:fldCharType="begin"/>
                          </w:r>
                          <w:r>
                            <w:rPr>
                              <w:rFonts w:hint="default" w:ascii="GWZT-EN" w:hAnsi="GWZT-EN" w:eastAsia="GWZT-EN" w:cs="GWZT-EN"/>
                              <w:b w:val="0"/>
                              <w:bCs w:val="0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GWZT-EN" w:hAnsi="GWZT-EN" w:eastAsia="GWZT-EN" w:cs="GWZT-EN"/>
                              <w:b w:val="0"/>
                              <w:bCs w:val="0"/>
                            </w:rPr>
                            <w:fldChar w:fldCharType="separate"/>
                          </w:r>
                          <w:r>
                            <w:rPr>
                              <w:rFonts w:hint="default" w:ascii="GWZT-EN" w:hAnsi="GWZT-EN" w:eastAsia="GWZT-EN" w:cs="GWZT-EN"/>
                              <w:b w:val="0"/>
                              <w:bCs w:val="0"/>
                            </w:rPr>
                            <w:t>5</w:t>
                          </w:r>
                          <w:r>
                            <w:rPr>
                              <w:rFonts w:hint="default" w:ascii="GWZT-EN" w:hAnsi="GWZT-EN" w:eastAsia="GWZT-EN" w:cs="GWZT-EN"/>
                              <w:b w:val="0"/>
                              <w:bCs w:val="0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GhpgkvTAAAABQEAAA8AAAAAAAAAAQAgAAAAIgAAAGRy&#10;cy9kb3ducmV2LnhtbFBLAQIUABQAAAAIAIdO4kBeJUZ00QEAAKMDAAAOAAAAAAAAAAEAIAAAACIB&#10;AABkcnMvZTJvRG9jLnhtbFBLBQYAAAAABgAGAFkBAABlBQAAAAA=&#10;">
              <v:path/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77858294">
                    <w:pPr>
                      <w:pStyle w:val="3"/>
                      <w:rPr>
                        <w:rFonts w:hint="default" w:ascii="GWZT-EN" w:hAnsi="GWZT-EN" w:eastAsia="GWZT-EN" w:cs="GWZT-EN"/>
                        <w:b w:val="0"/>
                        <w:bCs w:val="0"/>
                      </w:rPr>
                    </w:pPr>
                    <w:r>
                      <w:rPr>
                        <w:rFonts w:hint="default" w:ascii="GWZT-EN" w:hAnsi="GWZT-EN" w:eastAsia="GWZT-EN" w:cs="GWZT-EN"/>
                        <w:b w:val="0"/>
                        <w:bCs w:val="0"/>
                      </w:rPr>
                      <w:fldChar w:fldCharType="begin"/>
                    </w:r>
                    <w:r>
                      <w:rPr>
                        <w:rFonts w:hint="default" w:ascii="GWZT-EN" w:hAnsi="GWZT-EN" w:eastAsia="GWZT-EN" w:cs="GWZT-EN"/>
                        <w:b w:val="0"/>
                        <w:bCs w:val="0"/>
                      </w:rPr>
                      <w:instrText xml:space="preserve"> PAGE  \* MERGEFORMAT </w:instrText>
                    </w:r>
                    <w:r>
                      <w:rPr>
                        <w:rFonts w:hint="default" w:ascii="GWZT-EN" w:hAnsi="GWZT-EN" w:eastAsia="GWZT-EN" w:cs="GWZT-EN"/>
                        <w:b w:val="0"/>
                        <w:bCs w:val="0"/>
                      </w:rPr>
                      <w:fldChar w:fldCharType="separate"/>
                    </w:r>
                    <w:r>
                      <w:rPr>
                        <w:rFonts w:hint="default" w:ascii="GWZT-EN" w:hAnsi="GWZT-EN" w:eastAsia="GWZT-EN" w:cs="GWZT-EN"/>
                        <w:b w:val="0"/>
                        <w:bCs w:val="0"/>
                      </w:rPr>
                      <w:t>5</w:t>
                    </w:r>
                    <w:r>
                      <w:rPr>
                        <w:rFonts w:hint="default" w:ascii="GWZT-EN" w:hAnsi="GWZT-EN" w:eastAsia="GWZT-EN" w:cs="GWZT-EN"/>
                        <w:b w:val="0"/>
                        <w:bCs w:val="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17996883">
                          <w:pPr>
                            <w:rPr>
                              <w:rFonts w:hint="default"/>
                            </w:rPr>
                          </w:pP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aGmCS9MAAAAFAQAADwAAAAAAAAABACAAAAAiAAAAZHJz&#10;L2Rvd25yZXYueG1sUEsBAhQAFAAAAAgAh07iQGBycTzQAQAAowMAAA4AAAAAAAAAAQAgAAAAIgEA&#10;AGRycy9lMm9Eb2MueG1sUEsFBgAAAAAGAAYAWQEAAGQFAAAAAA==&#10;">
              <v:path/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17996883">
                    <w:pPr>
                      <w:rPr>
                        <w:rFonts w:hint="default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/>
        <w:lang w:val="en-US" w:eastAsia="zh-CN"/>
      </w:rPr>
      <w:t>附件：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95139F"/>
    <w:rsid w:val="75951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uiPriority w:val="0"/>
    <w:pPr>
      <w:widowControl w:val="0"/>
      <w:adjustRightInd w:val="0"/>
      <w:spacing w:before="100" w:after="100" w:afterLines="0" w:afterAutospacing="0" w:line="300" w:lineRule="auto"/>
      <w:ind w:firstLine="1044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bidi="ar-SA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 w:eastAsia="仿宋" w:cs="Times New Roman"/>
      <w:spacing w:val="-6"/>
      <w:sz w:val="1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2025-04-14T02:39:00Z</dcterms:created>
  <dc:creator>吴军（四川企联）</dc:creator>
  <cp:lastModifiedBy>吴军（四川企联）</cp:lastModifiedBy>
  <dcterms:modified xsi:type="dcterms:W3CDTF">2025-04-14T02:39:46Z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DF866EB977C34CD4952E10F37CA67533_11</vt:lpwstr>
  </property>
  <property fmtid="{D5CDD505-2E9C-101B-9397-08002B2CF9AE}" pid="4" name="KSOTemplateDocerSaveRecord">
    <vt:lpwstr>eyJoZGlkIjoiNmI5Mzk4Yzk0YzIwNTBlNTg3MzY5NjhjZDVkYWEyMDUiLCJ1c2VySWQiOiIyODQ0MTU0NzkifQ==</vt:lpwstr>
  </property>
</Properties>
</file>