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beforeAutospacing="0" w:afterAutospacing="0" w:line="594" w:lineRule="exact"/>
        <w:jc w:val="both"/>
        <w:outlineLvl w:val="0"/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</w:pPr>
      <w:bookmarkStart w:id="3" w:name="_GoBack"/>
      <w:bookmarkEnd w:id="3"/>
      <w:bookmarkStart w:id="0" w:name="_Toc32196"/>
      <w:bookmarkStart w:id="1" w:name="_Toc9844"/>
      <w:bookmarkStart w:id="2" w:name="_Toc11028"/>
      <w:r>
        <w:rPr>
          <w:rFonts w:hint="eastAsia" w:ascii="方正黑体_GBK" w:hAnsi="方正黑体_GBK" w:eastAsia="方正黑体_GBK" w:cs="方正黑体_GBK"/>
          <w:sz w:val="32"/>
          <w:szCs w:val="32"/>
        </w:rPr>
        <w:t>附件</w:t>
      </w:r>
      <w:bookmarkEnd w:id="0"/>
      <w:bookmarkEnd w:id="1"/>
      <w:bookmarkEnd w:id="2"/>
      <w:r>
        <w:rPr>
          <w:rFonts w:hint="eastAsia" w:ascii="方正黑体_GBK" w:hAnsi="方正黑体_GBK" w:eastAsia="方正黑体_GBK" w:cs="方正黑体_GBK"/>
          <w:sz w:val="32"/>
          <w:szCs w:val="32"/>
          <w:lang w:val="en-US" w:eastAsia="zh-CN"/>
        </w:rPr>
        <w:t>3</w:t>
      </w:r>
    </w:p>
    <w:p>
      <w:pPr>
        <w:jc w:val="center"/>
        <w:rPr>
          <w:rFonts w:ascii="方正小标宋_GBK" w:eastAsia="方正小标宋_GBK"/>
          <w:sz w:val="44"/>
          <w:szCs w:val="44"/>
        </w:rPr>
      </w:pPr>
      <w:r>
        <w:rPr>
          <w:rFonts w:hint="eastAsia" w:ascii="方正小标宋_GBK" w:eastAsia="方正小标宋_GBK"/>
          <w:sz w:val="44"/>
          <w:szCs w:val="44"/>
        </w:rPr>
        <w:t>征求意见表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686"/>
        <w:gridCol w:w="1690"/>
        <w:gridCol w:w="23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704" w:type="dxa"/>
            <w:vAlign w:val="center"/>
          </w:tcPr>
          <w:p>
            <w:pPr>
              <w:adjustRightInd w:val="0"/>
              <w:snapToGrid w:val="0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征 求</w:t>
            </w:r>
          </w:p>
          <w:p>
            <w:pPr>
              <w:adjustRightInd w:val="0"/>
              <w:snapToGrid w:val="0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ascii="方正仿宋_GBK" w:eastAsia="方正仿宋_GBK"/>
                <w:sz w:val="32"/>
                <w:szCs w:val="32"/>
              </w:rPr>
              <w:t>意见内容</w:t>
            </w:r>
          </w:p>
        </w:tc>
        <w:tc>
          <w:tcPr>
            <w:tcW w:w="6703" w:type="dxa"/>
            <w:gridSpan w:val="3"/>
            <w:vAlign w:val="center"/>
          </w:tcPr>
          <w:p>
            <w:pPr>
              <w:adjustRightInd w:val="0"/>
              <w:snapToGrid w:val="0"/>
              <w:rPr>
                <w:rFonts w:hint="eastAsia" w:ascii="方正仿宋_GBK" w:eastAsia="方正仿宋_GBK"/>
                <w:sz w:val="32"/>
                <w:szCs w:val="32"/>
                <w:lang w:eastAsia="zh-CN"/>
              </w:rPr>
            </w:pPr>
            <w:r>
              <w:rPr>
                <w:rFonts w:hint="eastAsia" w:ascii="方正仿宋_GBK" w:eastAsia="方正仿宋_GBK"/>
                <w:sz w:val="32"/>
                <w:szCs w:val="32"/>
                <w:lang w:eastAsia="zh-CN"/>
              </w:rPr>
              <w:t>重庆市</w:t>
            </w:r>
            <w:r>
              <w:rPr>
                <w:rFonts w:hint="eastAsia" w:ascii="方正仿宋_GBK" w:eastAsia="方正仿宋_GBK"/>
                <w:sz w:val="32"/>
                <w:szCs w:val="32"/>
              </w:rPr>
              <w:t>知识产权信息公共服务网点</w:t>
            </w:r>
            <w:r>
              <w:rPr>
                <w:rFonts w:hint="eastAsia" w:ascii="方正仿宋_GBK" w:eastAsia="方正仿宋_GBK"/>
                <w:sz w:val="32"/>
                <w:szCs w:val="32"/>
                <w:lang w:eastAsia="zh-CN"/>
              </w:rPr>
              <w:t>认定管理</w:t>
            </w:r>
          </w:p>
          <w:p>
            <w:pPr>
              <w:adjustRightInd w:val="0"/>
              <w:snapToGrid w:val="0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  <w:lang w:eastAsia="zh-CN"/>
              </w:rPr>
              <w:t>办法（暂行）（征求意见稿）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704" w:type="dxa"/>
            <w:vMerge w:val="restart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单位名称</w:t>
            </w:r>
          </w:p>
        </w:tc>
        <w:tc>
          <w:tcPr>
            <w:tcW w:w="2686" w:type="dxa"/>
            <w:vMerge w:val="restart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1690" w:type="dxa"/>
            <w:vAlign w:val="center"/>
          </w:tcPr>
          <w:p>
            <w:pPr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联系人</w:t>
            </w:r>
          </w:p>
        </w:tc>
        <w:tc>
          <w:tcPr>
            <w:tcW w:w="2327" w:type="dxa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1704" w:type="dxa"/>
            <w:vMerge w:val="continue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2686" w:type="dxa"/>
            <w:vMerge w:val="continue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  <w:tc>
          <w:tcPr>
            <w:tcW w:w="1690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联系电话</w:t>
            </w:r>
          </w:p>
        </w:tc>
        <w:tc>
          <w:tcPr>
            <w:tcW w:w="2327" w:type="dxa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6" w:hRule="atLeast"/>
          <w:jc w:val="center"/>
        </w:trPr>
        <w:tc>
          <w:tcPr>
            <w:tcW w:w="1704" w:type="dxa"/>
            <w:textDirection w:val="tbLrV"/>
            <w:vAlign w:val="center"/>
          </w:tcPr>
          <w:p>
            <w:pPr>
              <w:adjustRightInd w:val="0"/>
              <w:snapToGrid w:val="0"/>
              <w:ind w:left="113" w:right="113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意见或建议</w:t>
            </w:r>
          </w:p>
          <w:p>
            <w:pPr>
              <w:adjustRightInd w:val="0"/>
              <w:snapToGrid w:val="0"/>
              <w:ind w:left="113" w:right="113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（请具体到条款）</w:t>
            </w:r>
          </w:p>
        </w:tc>
        <w:tc>
          <w:tcPr>
            <w:tcW w:w="6703" w:type="dxa"/>
            <w:gridSpan w:val="3"/>
            <w:vAlign w:val="center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2" w:hRule="atLeast"/>
          <w:jc w:val="center"/>
        </w:trPr>
        <w:tc>
          <w:tcPr>
            <w:tcW w:w="1704" w:type="dxa"/>
            <w:vAlign w:val="center"/>
          </w:tcPr>
          <w:p>
            <w:pPr>
              <w:ind w:firstLine="198" w:firstLineChars="62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理</w:t>
            </w:r>
          </w:p>
          <w:p>
            <w:pPr>
              <w:ind w:firstLine="198" w:firstLineChars="62"/>
              <w:jc w:val="center"/>
              <w:rPr>
                <w:rFonts w:ascii="方正仿宋_GBK" w:eastAsia="方正仿宋_GBK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sz w:val="32"/>
                <w:szCs w:val="32"/>
              </w:rPr>
              <w:t>由</w:t>
            </w:r>
          </w:p>
        </w:tc>
        <w:tc>
          <w:tcPr>
            <w:tcW w:w="6703" w:type="dxa"/>
            <w:gridSpan w:val="3"/>
            <w:vAlign w:val="center"/>
          </w:tcPr>
          <w:p>
            <w:pPr>
              <w:ind w:firstLine="640"/>
              <w:rPr>
                <w:rFonts w:ascii="方正仿宋_GBK" w:eastAsia="方正仿宋_GBK"/>
                <w:sz w:val="32"/>
                <w:szCs w:val="32"/>
              </w:rPr>
            </w:pPr>
          </w:p>
        </w:tc>
      </w:tr>
    </w:tbl>
    <w:p>
      <w:pPr>
        <w:pStyle w:val="4"/>
        <w:spacing w:beforeAutospacing="0" w:afterAutospacing="0" w:line="594" w:lineRule="exact"/>
        <w:jc w:val="both"/>
        <w:rPr>
          <w:rFonts w:ascii="仿宋" w:hAnsi="仿宋" w:eastAsia="仿宋" w:cs="仿宋"/>
          <w:sz w:val="32"/>
          <w:szCs w:val="32"/>
        </w:rPr>
      </w:pPr>
    </w:p>
    <w:p/>
    <w:sectPr>
      <w:footerReference r:id="rId3" w:type="default"/>
      <w:pgSz w:w="11906" w:h="16838"/>
      <w:pgMar w:top="2098" w:right="1531" w:bottom="1984" w:left="1531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AFF" w:usb1="C0007841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Univers (W1)">
    <w:altName w:val="URW Bookman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方正黑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1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BYAAABkcnMvUEsBAhQAFAAAAAgA&#10;h07iQLNJWO7QAAAABQEAAA8AAAAAAAAAAQAgAAAAOAAAAGRycy9kb3ducmV2LnhtbFBLAQIUABQA&#10;AAAIAIdO4kBTHVGnGwIAACsEAAAOAAAAAAAAAAEAIAAAADU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1908C8"/>
    <w:rsid w:val="191908C8"/>
    <w:rsid w:val="BFFB7134"/>
    <w:rsid w:val="FEEB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keepNext/>
      <w:keepLines/>
      <w:widowControl w:val="0"/>
      <w:spacing w:before="260" w:after="260" w:line="416" w:lineRule="auto"/>
      <w:jc w:val="both"/>
      <w:outlineLvl w:val="1"/>
    </w:pPr>
    <w:rPr>
      <w:rFonts w:ascii="Univers (W1)" w:hAnsi="Univers (W1)" w:eastAsia="黑体" w:cs="Times New Roman"/>
      <w:b/>
      <w:kern w:val="2"/>
      <w:sz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7">
    <w:name w:val="Heading1"/>
    <w:basedOn w:val="1"/>
    <w:next w:val="1"/>
    <w:qFormat/>
    <w:uiPriority w:val="0"/>
    <w:pPr>
      <w:keepNext/>
      <w:keepLines/>
    </w:pPr>
    <w:rPr>
      <w:kern w:val="44"/>
      <w:szCs w:val="44"/>
    </w:rPr>
  </w:style>
  <w:style w:type="paragraph" w:customStyle="1" w:styleId="8">
    <w:name w:val="标准文件_页脚奇数页"/>
    <w:qFormat/>
    <w:uiPriority w:val="0"/>
    <w:pPr>
      <w:ind w:right="227"/>
      <w:jc w:val="right"/>
    </w:pPr>
    <w:rPr>
      <w:rFonts w:ascii="宋体" w:hAnsi="Times New Roman" w:eastAsia="宋体" w:cs="Times New Roman"/>
      <w:sz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2025-05-21T01:54:00Z</dcterms:created>
  <dc:creator>zongtianran</dc:creator>
  <cp:lastModifiedBy>沈雪旎</cp:lastModifiedBy>
  <dcterms:modified xsi:type="dcterms:W3CDTF">2025-07-10T10:31:50Z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2EB1C27206F04023B6C69C6EDF42870B_11</vt:lpwstr>
  </property>
  <property fmtid="{D5CDD505-2E9C-101B-9397-08002B2CF9AE}" pid="4" name="KSOTemplateDocerSaveRecord">
    <vt:lpwstr>eyJoZGlkIjoiYzMwM2JjMjkxNmYyZTY5ZjI2MjAyODk5NDAxOWYwZmEiLCJ1c2VySWQiOiIzMjMxMTE5MTgifQ==</vt:lpwstr>
  </property>
</Properties>
</file>