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firstLine="0" w:firstLineChars="0"/>
        <w:rPr>
          <w:rFonts w:hint="eastAsia" w:cs="Times New Roman"/>
          <w:color w:val="auto"/>
          <w:lang w:val="en-US" w:eastAsia="zh-CN"/>
        </w:rPr>
      </w:pPr>
      <w:r>
        <w:rPr>
          <w:rFonts w:hint="default" w:ascii="Times New Roman" w:hAnsi="Times New Roman" w:eastAsia="黑体" w:cs="Times New Roman"/>
          <w:sz w:val="33"/>
          <w:szCs w:val="33"/>
        </w:rPr>
        <w:t xml:space="preserve">附件1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firstLine="0" w:firstLineChars="0"/>
        <w:jc w:val="center"/>
        <w:textAlignment w:val="auto"/>
        <w:rPr>
          <w:rFonts w:hint="default" w:ascii="Times New Roman" w:hAnsi="Times New Roman" w:eastAsia="方正仿宋_GBK" w:cs="Times New Roman"/>
          <w:bCs/>
          <w:color w:val="auto"/>
          <w:kern w:val="0"/>
          <w:sz w:val="52"/>
          <w:szCs w:val="5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0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bCs/>
          <w:color w:val="auto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Cs/>
          <w:color w:val="auto"/>
          <w:kern w:val="0"/>
          <w:sz w:val="44"/>
          <w:szCs w:val="44"/>
          <w:lang w:val="en-US" w:eastAsia="zh-CN"/>
        </w:rPr>
        <w:t>成都市会展产业链链主企业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00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bCs/>
          <w:color w:val="auto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Cs/>
          <w:color w:val="auto"/>
          <w:kern w:val="0"/>
          <w:sz w:val="44"/>
          <w:szCs w:val="44"/>
          <w:lang w:val="en-US" w:eastAsia="zh-CN"/>
        </w:rPr>
        <w:t>申报表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default" w:ascii="Times New Roman" w:hAnsi="Times New Roman" w:eastAsia="方正仿宋_GBK" w:cs="Times New Roman"/>
          <w:bCs/>
          <w:color w:val="auto"/>
          <w:kern w:val="0"/>
          <w:sz w:val="52"/>
          <w:szCs w:val="5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default" w:ascii="Times New Roman" w:hAnsi="Times New Roman" w:eastAsia="方正仿宋_GBK" w:cs="Times New Roman"/>
          <w:bCs/>
          <w:color w:val="auto"/>
          <w:kern w:val="0"/>
          <w:sz w:val="52"/>
          <w:szCs w:val="5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default" w:ascii="Times New Roman" w:hAnsi="Times New Roman" w:eastAsia="方正仿宋_GBK" w:cs="Times New Roman"/>
          <w:bCs/>
          <w:color w:val="auto"/>
          <w:kern w:val="0"/>
          <w:sz w:val="52"/>
          <w:szCs w:val="5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center"/>
        <w:textAlignment w:val="auto"/>
        <w:rPr>
          <w:rFonts w:hint="default" w:ascii="Times New Roman" w:hAnsi="Times New Roman" w:eastAsia="方正仿宋_GBK" w:cs="Times New Roman"/>
          <w:bCs/>
          <w:color w:val="auto"/>
          <w:kern w:val="0"/>
          <w:sz w:val="36"/>
          <w:szCs w:val="36"/>
          <w:lang w:val="en-US" w:eastAsia="zh-CN"/>
        </w:rPr>
      </w:pPr>
      <w:r>
        <w:rPr>
          <w:rFonts w:hint="default" w:ascii="Times New Roman" w:hAnsi="Times New Roman" w:eastAsia="方正仿宋_GBK" w:cs="Times New Roman"/>
          <w:bCs/>
          <w:color w:val="auto"/>
          <w:kern w:val="0"/>
          <w:sz w:val="36"/>
          <w:szCs w:val="36"/>
          <w:lang w:val="en-US" w:eastAsia="zh-CN"/>
        </w:rPr>
        <w:t>（填报单位盖章）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both"/>
        <w:textAlignment w:val="auto"/>
        <w:rPr>
          <w:rFonts w:hint="default" w:ascii="Times New Roman" w:hAnsi="Times New Roman" w:eastAsia="方正仿宋_GBK" w:cs="Times New Roman"/>
          <w:bCs/>
          <w:color w:val="auto"/>
          <w:kern w:val="0"/>
          <w:sz w:val="52"/>
          <w:szCs w:val="5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firstLine="1600" w:firstLineChars="500"/>
        <w:jc w:val="left"/>
        <w:textAlignment w:val="auto"/>
        <w:rPr>
          <w:rFonts w:hint="eastAsia" w:ascii="黑体" w:hAnsi="黑体" w:eastAsia="黑体" w:cs="黑体"/>
          <w:bCs/>
          <w:color w:val="auto"/>
          <w:kern w:val="0"/>
          <w:sz w:val="32"/>
          <w:szCs w:val="32"/>
          <w:u w:val="single"/>
          <w:lang w:val="en-US" w:eastAsia="zh-CN"/>
        </w:rPr>
      </w:pPr>
      <w:r>
        <w:rPr>
          <w:rFonts w:hint="eastAsia" w:ascii="黑体" w:hAnsi="黑体" w:eastAsia="黑体" w:cs="黑体"/>
          <w:bCs/>
          <w:color w:val="auto"/>
          <w:kern w:val="0"/>
          <w:sz w:val="32"/>
          <w:szCs w:val="32"/>
          <w:lang w:val="en-US" w:eastAsia="zh-CN"/>
        </w:rPr>
        <w:t>填表单位：</w:t>
      </w:r>
      <w:r>
        <w:rPr>
          <w:rFonts w:hint="eastAsia" w:ascii="黑体" w:hAnsi="黑体" w:eastAsia="黑体" w:cs="黑体"/>
          <w:bCs/>
          <w:color w:val="auto"/>
          <w:kern w:val="0"/>
          <w:sz w:val="32"/>
          <w:szCs w:val="32"/>
          <w:u w:val="single"/>
          <w:lang w:val="en-US" w:eastAsia="zh-CN"/>
        </w:rPr>
        <w:t xml:space="preserve">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firstLine="1600" w:firstLineChars="500"/>
        <w:jc w:val="left"/>
        <w:textAlignment w:val="auto"/>
        <w:rPr>
          <w:rFonts w:hint="eastAsia" w:ascii="黑体" w:hAnsi="黑体" w:eastAsia="黑体" w:cs="黑体"/>
          <w:bCs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color w:val="auto"/>
          <w:kern w:val="0"/>
          <w:sz w:val="32"/>
          <w:szCs w:val="32"/>
          <w:lang w:val="en-US" w:eastAsia="zh-CN"/>
        </w:rPr>
        <w:t>联 系 人：</w:t>
      </w:r>
      <w:r>
        <w:rPr>
          <w:rFonts w:hint="eastAsia" w:ascii="黑体" w:hAnsi="黑体" w:eastAsia="黑体" w:cs="黑体"/>
          <w:bCs/>
          <w:color w:val="auto"/>
          <w:kern w:val="0"/>
          <w:sz w:val="32"/>
          <w:szCs w:val="32"/>
          <w:u w:val="single"/>
          <w:lang w:val="en-US" w:eastAsia="zh-CN"/>
        </w:rPr>
        <w:t xml:space="preserve">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firstLine="1600" w:firstLineChars="500"/>
        <w:jc w:val="left"/>
        <w:textAlignment w:val="auto"/>
        <w:rPr>
          <w:rFonts w:hint="eastAsia" w:ascii="黑体" w:hAnsi="黑体" w:eastAsia="黑体" w:cs="黑体"/>
          <w:bCs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color w:val="auto"/>
          <w:kern w:val="0"/>
          <w:sz w:val="32"/>
          <w:szCs w:val="32"/>
          <w:lang w:val="en-US" w:eastAsia="zh-CN"/>
        </w:rPr>
        <w:t>联系电话：</w:t>
      </w:r>
      <w:r>
        <w:rPr>
          <w:rFonts w:hint="eastAsia" w:ascii="黑体" w:hAnsi="黑体" w:eastAsia="黑体" w:cs="黑体"/>
          <w:bCs/>
          <w:color w:val="auto"/>
          <w:kern w:val="0"/>
          <w:sz w:val="32"/>
          <w:szCs w:val="32"/>
          <w:u w:val="single"/>
          <w:lang w:val="en-US" w:eastAsia="zh-CN"/>
        </w:rPr>
        <w:t xml:space="preserve">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0" w:firstLineChars="0"/>
        <w:jc w:val="center"/>
        <w:textAlignment w:val="auto"/>
        <w:rPr>
          <w:rFonts w:hint="default" w:ascii="Times New Roman" w:hAnsi="Times New Roman" w:eastAsia="方正仿宋_GBK" w:cs="Times New Roman"/>
          <w:bCs/>
          <w:color w:val="auto"/>
          <w:kern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0" w:firstLineChars="0"/>
        <w:jc w:val="center"/>
        <w:textAlignment w:val="auto"/>
        <w:rPr>
          <w:rFonts w:hint="default" w:ascii="Times New Roman" w:hAnsi="Times New Roman" w:eastAsia="方正仿宋_GBK" w:cs="Times New Roman"/>
          <w:bCs/>
          <w:color w:val="auto"/>
          <w:kern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1600" w:firstLineChars="500"/>
        <w:jc w:val="both"/>
        <w:textAlignment w:val="auto"/>
        <w:rPr>
          <w:rFonts w:hint="default" w:ascii="Times New Roman" w:hAnsi="Times New Roman" w:eastAsia="方正仿宋_GBK" w:cs="Times New Roman"/>
          <w:b w:val="0"/>
          <w:bCs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Cs/>
          <w:color w:val="auto"/>
          <w:kern w:val="0"/>
          <w:sz w:val="32"/>
          <w:szCs w:val="32"/>
          <w:lang w:val="en-US" w:eastAsia="zh-CN"/>
        </w:rPr>
        <w:t>填表日期：</w:t>
      </w:r>
      <w:r>
        <w:rPr>
          <w:rFonts w:hint="default" w:ascii="Times New Roman" w:hAnsi="Times New Roman" w:eastAsia="方正仿宋_GBK" w:cs="Times New Roman"/>
          <w:bCs/>
          <w:color w:val="auto"/>
          <w:kern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方正仿宋_GBK" w:cs="Times New Roman"/>
          <w:b w:val="0"/>
          <w:bCs/>
          <w:color w:val="auto"/>
          <w:kern w:val="0"/>
          <w:sz w:val="32"/>
          <w:szCs w:val="32"/>
          <w:lang w:val="en-US" w:eastAsia="zh-CN"/>
        </w:rPr>
        <w:t>年   月   日</w:t>
      </w:r>
    </w:p>
    <w:p>
      <w:pPr>
        <w:rPr>
          <w:rFonts w:hint="default" w:ascii="Times New Roman" w:hAnsi="Times New Roman" w:eastAsia="方正仿宋_GBK" w:cs="Times New Roman"/>
          <w:b w:val="0"/>
          <w:bCs/>
          <w:color w:val="auto"/>
          <w:kern w:val="0"/>
          <w:sz w:val="32"/>
          <w:szCs w:val="32"/>
          <w:lang w:val="en-US" w:eastAsia="zh-CN"/>
        </w:rPr>
      </w:pPr>
    </w:p>
    <w:p>
      <w:pPr>
        <w:pStyle w:val="2"/>
        <w:rPr>
          <w:rFonts w:hint="default" w:ascii="Times New Roman" w:hAnsi="Times New Roman" w:eastAsia="方正仿宋_GBK" w:cs="Times New Roman"/>
          <w:b w:val="0"/>
          <w:bCs/>
          <w:color w:val="auto"/>
          <w:kern w:val="0"/>
          <w:sz w:val="32"/>
          <w:szCs w:val="32"/>
          <w:lang w:val="en-US" w:eastAsia="zh-CN"/>
        </w:rPr>
      </w:pPr>
    </w:p>
    <w:p>
      <w:pPr>
        <w:rPr>
          <w:rFonts w:hint="default" w:ascii="Times New Roman" w:hAnsi="Times New Roman" w:eastAsia="方正仿宋_GBK" w:cs="Times New Roman"/>
          <w:b w:val="0"/>
          <w:bCs/>
          <w:color w:val="auto"/>
          <w:kern w:val="0"/>
          <w:sz w:val="32"/>
          <w:szCs w:val="32"/>
          <w:lang w:val="en-US" w:eastAsia="zh-CN"/>
        </w:rPr>
      </w:pPr>
    </w:p>
    <w:p>
      <w:pPr>
        <w:rPr>
          <w:rFonts w:hint="default" w:ascii="Times New Roman" w:hAnsi="Times New Roman" w:eastAsia="方正仿宋_GBK" w:cs="Times New Roman"/>
          <w:b w:val="0"/>
          <w:bCs/>
          <w:color w:val="auto"/>
          <w:kern w:val="0"/>
          <w:sz w:val="32"/>
          <w:szCs w:val="32"/>
          <w:lang w:val="en-US" w:eastAsia="zh-CN"/>
        </w:rPr>
      </w:pPr>
    </w:p>
    <w:p>
      <w:pPr>
        <w:jc w:val="center"/>
        <w:rPr>
          <w:rFonts w:hint="eastAsia" w:ascii="Times New Roman" w:hAnsi="Times New Roman" w:eastAsia="方正仿宋_GBK" w:cs="Times New Roman"/>
          <w:color w:val="auto"/>
          <w:sz w:val="32"/>
          <w:szCs w:val="32"/>
          <w:lang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>目</w:t>
      </w: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val="en-US" w:eastAsia="zh-CN"/>
        </w:rPr>
        <w:t xml:space="preserve">   </w:t>
      </w:r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lang w:eastAsia="zh-CN"/>
        </w:rPr>
        <w:t>录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81"/>
        <w:gridCol w:w="4710"/>
        <w:gridCol w:w="12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258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ind w:left="0" w:leftChars="0" w:firstLine="0" w:firstLineChars="0"/>
              <w:jc w:val="both"/>
              <w:rPr>
                <w:rFonts w:hint="eastAsia" w:ascii="方正黑体简体" w:hAnsi="方正黑体简体" w:eastAsia="方正黑体简体" w:cs="方正黑体简体"/>
                <w:color w:val="auto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方正黑体简体" w:hAnsi="方正黑体简体" w:eastAsia="方正黑体简体" w:cs="方正黑体简体"/>
                <w:color w:val="auto"/>
                <w:sz w:val="32"/>
                <w:szCs w:val="32"/>
                <w:vertAlign w:val="baseline"/>
                <w:lang w:eastAsia="zh-CN"/>
              </w:rPr>
              <w:t>申报内容</w:t>
            </w:r>
          </w:p>
        </w:tc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both"/>
              <w:rPr>
                <w:rFonts w:hint="eastAsia" w:ascii="方正黑体简体" w:hAnsi="方正黑体简体" w:eastAsia="方正黑体简体" w:cs="方正黑体简体"/>
                <w:color w:val="auto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方正黑体简体" w:hAnsi="方正黑体简体" w:eastAsia="方正黑体简体" w:cs="方正黑体简体"/>
                <w:color w:val="auto"/>
                <w:sz w:val="32"/>
                <w:szCs w:val="32"/>
                <w:vertAlign w:val="baseline"/>
                <w:lang w:eastAsia="zh-CN"/>
              </w:rPr>
              <w:t>佐证资料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ind w:left="0" w:leftChars="0" w:firstLine="0" w:firstLineChars="0"/>
              <w:jc w:val="both"/>
              <w:rPr>
                <w:rFonts w:hint="eastAsia" w:ascii="方正黑体简体" w:hAnsi="方正黑体简体" w:eastAsia="方正黑体简体" w:cs="方正黑体简体"/>
                <w:color w:val="auto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方正黑体简体" w:hAnsi="方正黑体简体" w:eastAsia="方正黑体简体" w:cs="方正黑体简体"/>
                <w:color w:val="auto"/>
                <w:sz w:val="32"/>
                <w:szCs w:val="32"/>
                <w:vertAlign w:val="baseline"/>
                <w:lang w:eastAsia="zh-CN"/>
              </w:rPr>
              <w:t>页码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258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ind w:left="0" w:leftChars="0" w:firstLine="0" w:firstLineChars="0"/>
              <w:jc w:val="both"/>
              <w:rPr>
                <w:rFonts w:hint="eastAsia" w:ascii="方正黑体简体" w:hAnsi="方正黑体简体" w:eastAsia="方正黑体简体" w:cs="方正黑体简体"/>
                <w:color w:val="auto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  <w:t>申报表</w:t>
            </w:r>
          </w:p>
        </w:tc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both"/>
              <w:rPr>
                <w:rFonts w:hint="eastAsia" w:ascii="方正黑体简体" w:hAnsi="方正黑体简体" w:eastAsia="方正黑体简体" w:cs="方正黑体简体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581" w:type="dxa"/>
            <w:vMerge w:val="restart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ind w:left="0" w:leftChars="0" w:firstLine="0" w:firstLineChars="0"/>
              <w:jc w:val="both"/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  <w:t>企业基本条件</w:t>
            </w:r>
          </w:p>
        </w:tc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  <w:t>如：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</w:rPr>
              <w:t>工商注册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jc w:val="both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581" w:type="dxa"/>
            <w:vMerge w:val="continue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default" w:ascii="Arial" w:hAnsi="Arial" w:eastAsia="方正黑体简体" w:cs="Arial"/>
                <w:color w:val="auto"/>
                <w:sz w:val="32"/>
                <w:szCs w:val="32"/>
                <w:vertAlign w:val="baseline"/>
                <w:lang w:eastAsia="zh-CN"/>
              </w:rPr>
              <w:t>…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2581" w:type="dxa"/>
            <w:vMerge w:val="continue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581" w:type="dxa"/>
            <w:vMerge w:val="continue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581" w:type="dxa"/>
            <w:vMerge w:val="restart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ind w:left="0" w:leftChars="0" w:firstLine="0" w:firstLineChars="0"/>
              <w:jc w:val="both"/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  <w:t>企业发展实力</w:t>
            </w:r>
          </w:p>
        </w:tc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581" w:type="dxa"/>
            <w:vMerge w:val="continue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581" w:type="dxa"/>
            <w:vMerge w:val="continue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581" w:type="dxa"/>
            <w:vMerge w:val="continue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581" w:type="dxa"/>
            <w:vMerge w:val="restart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>
            <w:pPr>
              <w:ind w:left="0" w:leftChars="0" w:firstLine="0" w:firstLineChars="0"/>
              <w:jc w:val="both"/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  <w:t>企业发展规模</w:t>
            </w:r>
          </w:p>
        </w:tc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581" w:type="dxa"/>
            <w:vMerge w:val="continue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581" w:type="dxa"/>
            <w:vMerge w:val="continue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581" w:type="dxa"/>
            <w:vMerge w:val="continue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471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>
            <w:pPr>
              <w:rPr>
                <w:rFonts w:hint="eastAsia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</w:tr>
    </w:tbl>
    <w:p>
      <w:pPr>
        <w:pStyle w:val="2"/>
        <w:rPr>
          <w:rFonts w:hint="default"/>
          <w:lang w:val="en-US" w:eastAsia="zh-CN"/>
        </w:rPr>
        <w:sectPr>
          <w:pgSz w:w="11906" w:h="16838"/>
          <w:pgMar w:top="2098" w:right="1417" w:bottom="1984" w:left="1587" w:header="851" w:footer="1587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docGrid w:type="lines" w:linePitch="312" w:charSpace="0"/>
        </w:sectPr>
      </w:pPr>
    </w:p>
    <w:tbl>
      <w:tblPr>
        <w:tblStyle w:val="7"/>
        <w:tblpPr w:leftFromText="180" w:rightFromText="180" w:vertAnchor="text" w:horzAnchor="page" w:tblpX="1657" w:tblpY="9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3"/>
        <w:gridCol w:w="2719"/>
        <w:gridCol w:w="1545"/>
        <w:gridCol w:w="28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30" w:hRule="atLeast"/>
        </w:trPr>
        <w:tc>
          <w:tcPr>
            <w:tcW w:w="18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  <w:t>企业名称</w:t>
            </w:r>
          </w:p>
        </w:tc>
        <w:tc>
          <w:tcPr>
            <w:tcW w:w="7142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32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15" w:hRule="atLeast"/>
        </w:trPr>
        <w:tc>
          <w:tcPr>
            <w:tcW w:w="18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  <w:t>地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  <w:t>址</w:t>
            </w:r>
          </w:p>
        </w:tc>
        <w:tc>
          <w:tcPr>
            <w:tcW w:w="7142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32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50" w:hRule="atLeast"/>
        </w:trPr>
        <w:tc>
          <w:tcPr>
            <w:tcW w:w="18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  <w:t>企业登记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  <w:t>注册类型</w:t>
            </w:r>
          </w:p>
        </w:tc>
        <w:tc>
          <w:tcPr>
            <w:tcW w:w="7142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32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25" w:hRule="atLeast"/>
        </w:trPr>
        <w:tc>
          <w:tcPr>
            <w:tcW w:w="18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pacing w:val="-28"/>
                <w:sz w:val="32"/>
                <w:szCs w:val="32"/>
                <w:vertAlign w:val="baseline"/>
                <w:lang w:eastAsia="zh-CN"/>
              </w:rPr>
              <w:t>企业主营业务</w:t>
            </w:r>
          </w:p>
        </w:tc>
        <w:tc>
          <w:tcPr>
            <w:tcW w:w="7142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32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25" w:hRule="atLeast"/>
        </w:trPr>
        <w:tc>
          <w:tcPr>
            <w:tcW w:w="18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  <w:t>企业规模</w:t>
            </w:r>
          </w:p>
        </w:tc>
        <w:tc>
          <w:tcPr>
            <w:tcW w:w="7142" w:type="dxa"/>
            <w:gridSpan w:val="3"/>
            <w:noWrap w:val="0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left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</w:rPr>
              <w:t>□10人以下 □10-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  <w:lang w:val="en-US" w:eastAsia="zh-CN"/>
              </w:rPr>
              <w:t>3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</w:rPr>
              <w:t>0人 □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  <w:lang w:val="en-US" w:eastAsia="zh-CN"/>
              </w:rPr>
              <w:t>3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</w:rPr>
              <w:t>0-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  <w:lang w:val="en-US" w:eastAsia="zh-CN"/>
              </w:rPr>
              <w:t>5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</w:rPr>
              <w:t xml:space="preserve">0人  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firstLine="0" w:firstLineChars="0"/>
              <w:jc w:val="left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</w:rPr>
              <w:t>□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  <w:lang w:val="en-US" w:eastAsia="zh-CN"/>
              </w:rPr>
              <w:t>5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</w:rPr>
              <w:t>0-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  <w:lang w:val="en-US" w:eastAsia="zh-CN"/>
              </w:rPr>
              <w:t>8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</w:rPr>
              <w:t>0人 □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  <w:lang w:val="en-US" w:eastAsia="zh-CN"/>
              </w:rPr>
              <w:t>8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</w:rPr>
              <w:t>0-100人 □100人以上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  <w:lang w:eastAsia="zh-CN"/>
              </w:rPr>
              <w:t>：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  <w:u w:val="single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  <w:lang w:val="en-US" w:eastAsia="zh-CN"/>
              </w:rPr>
              <w:t xml:space="preserve"> 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25" w:hRule="atLeast"/>
        </w:trPr>
        <w:tc>
          <w:tcPr>
            <w:tcW w:w="18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  <w:t>法人代表</w:t>
            </w:r>
          </w:p>
        </w:tc>
        <w:tc>
          <w:tcPr>
            <w:tcW w:w="27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5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  <w:t>联系电话</w:t>
            </w:r>
          </w:p>
        </w:tc>
        <w:tc>
          <w:tcPr>
            <w:tcW w:w="28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32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95" w:hRule="atLeast"/>
        </w:trPr>
        <w:tc>
          <w:tcPr>
            <w:tcW w:w="18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  <w:t>总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  <w:t>经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  <w:t>理</w:t>
            </w:r>
          </w:p>
        </w:tc>
        <w:tc>
          <w:tcPr>
            <w:tcW w:w="27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32"/>
                <w:szCs w:val="32"/>
                <w:vertAlign w:val="baseline"/>
              </w:rPr>
            </w:pPr>
          </w:p>
        </w:tc>
        <w:tc>
          <w:tcPr>
            <w:tcW w:w="154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left="0" w:lef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vertAlign w:val="baseli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  <w:t>联系电话</w:t>
            </w:r>
          </w:p>
        </w:tc>
        <w:tc>
          <w:tcPr>
            <w:tcW w:w="28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/>
                <w:bCs/>
                <w:color w:val="auto"/>
                <w:sz w:val="32"/>
                <w:szCs w:val="32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0" w:hRule="atLeast"/>
        </w:trPr>
        <w:tc>
          <w:tcPr>
            <w:tcW w:w="182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  <w:t>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  <w:t>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  <w:t>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  <w:t>本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  <w:t>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  <w:t>件</w:t>
            </w:r>
          </w:p>
        </w:tc>
        <w:tc>
          <w:tcPr>
            <w:tcW w:w="7142" w:type="dxa"/>
            <w:gridSpan w:val="3"/>
            <w:noWrap w:val="0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eastAsia="zh-CN"/>
              </w:rPr>
              <w:t>（请根据“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8"/>
                <w:szCs w:val="28"/>
                <w:lang w:bidi="ar"/>
              </w:rPr>
              <w:t>四、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8"/>
                <w:szCs w:val="28"/>
                <w:lang w:val="en-US" w:eastAsia="zh-CN" w:bidi="ar"/>
              </w:rPr>
              <w:t>链主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8"/>
                <w:szCs w:val="28"/>
                <w:lang w:bidi="ar"/>
              </w:rPr>
              <w:t>企业认定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28"/>
                <w:szCs w:val="28"/>
                <w:vertAlign w:val="baseline"/>
                <w:lang w:eastAsia="zh-CN"/>
              </w:rPr>
              <w:t>”中的基本条件和企业发展规模相关条件阐明企业基本情况，并提供相应佐证材料）</w:t>
            </w:r>
          </w:p>
          <w:p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</w:pPr>
          </w:p>
          <w:p>
            <w:pPr>
              <w:pStyle w:val="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/>
              <w:bidi w:val="0"/>
              <w:adjustRightInd w:val="0"/>
              <w:snapToGrid w:val="0"/>
              <w:spacing w:line="400" w:lineRule="exact"/>
              <w:ind w:firstLine="0" w:firstLineChars="0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sz w:val="32"/>
                <w:szCs w:val="32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90" w:hRule="atLeast"/>
        </w:trPr>
        <w:tc>
          <w:tcPr>
            <w:tcW w:w="8965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sz w:val="32"/>
                <w:szCs w:val="32"/>
                <w:vertAlign w:val="baseline"/>
                <w:lang w:eastAsia="zh-CN"/>
              </w:rPr>
              <w:t>企业发展实力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759" w:hRule="atLeast"/>
        </w:trPr>
        <w:tc>
          <w:tcPr>
            <w:tcW w:w="8965" w:type="dxa"/>
            <w:gridSpan w:val="4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（请根据“四、链主企业认定”中企业发展实力的相关条件填写，并提供相应佐证材料）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05" w:hRule="atLeast"/>
        </w:trPr>
        <w:tc>
          <w:tcPr>
            <w:tcW w:w="8965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default" w:ascii="黑体" w:hAnsi="黑体" w:eastAsia="黑体" w:cs="黑体"/>
                <w:color w:val="auto"/>
                <w:sz w:val="32"/>
                <w:szCs w:val="32"/>
                <w:vertAlign w:val="baseline"/>
                <w:lang w:eastAsia="zh-CN"/>
              </w:rPr>
              <w:t>企业发展规模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52" w:hRule="atLeast"/>
        </w:trPr>
        <w:tc>
          <w:tcPr>
            <w:tcW w:w="8965" w:type="dxa"/>
            <w:gridSpan w:val="4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both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（请根据“四、链主企业认定”中企业发展规模的相关条件填写，并提供相应佐证材料）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05" w:hRule="atLeast"/>
        </w:trPr>
        <w:tc>
          <w:tcPr>
            <w:tcW w:w="8965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default" w:ascii="黑体" w:hAnsi="黑体" w:eastAsia="黑体" w:cs="黑体"/>
                <w:color w:val="auto"/>
                <w:sz w:val="32"/>
                <w:szCs w:val="32"/>
                <w:vertAlign w:val="baseline"/>
                <w:lang w:eastAsia="zh-CN"/>
              </w:rPr>
              <w:t>用人单位意见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84" w:hRule="atLeast"/>
        </w:trPr>
        <w:tc>
          <w:tcPr>
            <w:tcW w:w="8965" w:type="dxa"/>
            <w:gridSpan w:val="4"/>
            <w:noWrap w:val="0"/>
            <w:vAlign w:val="center"/>
          </w:tcPr>
          <w:p>
            <w:pPr>
              <w:spacing w:line="40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</w:rPr>
              <w:t>（由申报单位填写）</w:t>
            </w:r>
          </w:p>
          <w:p>
            <w:pPr>
              <w:pStyle w:val="5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  <w:p>
            <w:pPr>
              <w:pStyle w:val="5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  <w:p>
            <w:pPr>
              <w:pStyle w:val="5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  <w:p>
            <w:pPr>
              <w:pStyle w:val="5"/>
              <w:ind w:left="0" w:leftChars="0" w:firstLine="0" w:firstLineChars="0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  <w:p>
            <w:pPr>
              <w:spacing w:line="40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</w:rPr>
            </w:pPr>
          </w:p>
          <w:p>
            <w:pPr>
              <w:spacing w:line="40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</w:rPr>
              <w:t>本单位承诺：</w:t>
            </w:r>
          </w:p>
          <w:p>
            <w:pPr>
              <w:spacing w:line="40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val="en-US" w:eastAsia="zh-CN"/>
              </w:rPr>
              <w:t>1.</w:t>
            </w:r>
            <w:r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</w:rPr>
              <w:t>以上申报材料中所有信息真实、合法、有效。</w:t>
            </w:r>
          </w:p>
          <w:p>
            <w:pPr>
              <w:spacing w:line="400" w:lineRule="exact"/>
              <w:ind w:firstLine="0" w:firstLineChars="0"/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color w:val="auto"/>
                <w:sz w:val="28"/>
                <w:szCs w:val="28"/>
                <w:lang w:val="en-US" w:eastAsia="zh-CN"/>
              </w:rPr>
              <w:t>2.如有弄虚作假，一经发现，取消申报资格。</w:t>
            </w:r>
          </w:p>
          <w:p>
            <w:pPr>
              <w:pStyle w:val="5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 xml:space="preserve">                              单位（盖章）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color w:val="auto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 xml:space="preserve">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05" w:hRule="atLeast"/>
        </w:trPr>
        <w:tc>
          <w:tcPr>
            <w:tcW w:w="8965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黑体" w:hAnsi="黑体" w:eastAsia="黑体" w:cs="黑体"/>
                <w:color w:val="auto"/>
                <w:sz w:val="32"/>
                <w:szCs w:val="32"/>
                <w:vertAlign w:val="baseline"/>
                <w:lang w:eastAsia="zh-CN"/>
              </w:rPr>
              <w:t>区（市）县会展主管部门意见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75" w:hRule="atLeast"/>
        </w:trPr>
        <w:tc>
          <w:tcPr>
            <w:tcW w:w="8965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  <w:p>
            <w:pPr>
              <w:pStyle w:val="5"/>
              <w:rPr>
                <w:rFonts w:hint="default" w:ascii="Times New Roman" w:hAnsi="Times New Roman" w:eastAsia="方正仿宋_GBK" w:cs="Times New Roman"/>
                <w:color w:val="auto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both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 xml:space="preserve">                              单位（盖章）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 xml:space="preserve">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30" w:hRule="atLeast"/>
        </w:trPr>
        <w:tc>
          <w:tcPr>
            <w:tcW w:w="8965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黑体" w:hAnsi="黑体" w:eastAsia="黑体" w:cs="黑体"/>
                <w:color w:val="auto"/>
                <w:sz w:val="32"/>
                <w:szCs w:val="32"/>
                <w:vertAlign w:val="baseline"/>
                <w:lang w:eastAsia="zh-CN"/>
              </w:rPr>
              <w:t>专家组意见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210" w:hRule="atLeast"/>
        </w:trPr>
        <w:tc>
          <w:tcPr>
            <w:tcW w:w="8965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both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both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both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both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3520" w:firstLineChars="1100"/>
              <w:jc w:val="both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专家组专家（签字）：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spacing w:line="400" w:lineRule="exact"/>
              <w:ind w:firstLine="0" w:firstLineChars="0"/>
              <w:jc w:val="center"/>
              <w:textAlignment w:val="auto"/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 xml:space="preserve">                          年   月   日</w:t>
            </w:r>
          </w:p>
        </w:tc>
      </w:tr>
    </w:tbl>
    <w:p>
      <w:pPr>
        <w:spacing w:line="590" w:lineRule="exact"/>
        <w:rPr>
          <w:rFonts w:hint="default" w:ascii="Times New Roman" w:hAnsi="Times New Roman" w:eastAsia="黑体" w:cs="Times New Roman"/>
          <w:sz w:val="33"/>
          <w:szCs w:val="33"/>
        </w:rPr>
      </w:pPr>
      <w:r>
        <w:rPr>
          <w:rFonts w:hint="default" w:ascii="Times New Roman" w:hAnsi="Times New Roman" w:eastAsia="黑体" w:cs="Times New Roman"/>
          <w:sz w:val="33"/>
          <w:szCs w:val="33"/>
        </w:rPr>
        <w:t xml:space="preserve">                          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方正小标宋_GBK">
    <w:altName w:val="方正小标宋简体"/>
    <w:panose1 w:val="03000509000000000000"/>
    <w:charset w:val="00"/>
    <w:family w:val="script"/>
    <w:pitch w:val="default"/>
    <w:sig w:usb0="00000000" w:usb1="00000000" w:usb2="00000000" w:usb3="00000000" w:csb0="00040000" w:csb1="00000000"/>
  </w:font>
  <w:font w:name="方正黑体简体">
    <w:altName w:val="汉仪中黑KW"/>
    <w:panose1 w:val="03000509000000000000"/>
    <w:charset w:val="00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9DF561A"/>
    <w:rsid w:val="F9DF5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uiPriority w:val="0"/>
    <w:pPr>
      <w:spacing w:line="360" w:lineRule="auto"/>
      <w:jc w:val="center"/>
    </w:pPr>
    <w:rPr>
      <w:rFonts w:ascii="宋体" w:hAnsi="宋体" w:eastAsia="方正仿宋_GBK" w:cs="Times New Roman"/>
      <w:b/>
      <w:sz w:val="28"/>
      <w:szCs w:val="28"/>
    </w:rPr>
  </w:style>
  <w:style w:type="paragraph" w:styleId="3">
    <w:name w:val="Body Text"/>
    <w:basedOn w:val="1"/>
    <w:next w:val="1"/>
    <w:qFormat/>
    <w:uiPriority w:val="99"/>
    <w:pPr>
      <w:spacing w:after="120"/>
    </w:pPr>
    <w:rPr>
      <w:kern w:val="0"/>
      <w:sz w:val="20"/>
      <w:szCs w:val="20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color w:val="434343"/>
      <w:kern w:val="0"/>
      <w:sz w:val="24"/>
      <w:szCs w:val="24"/>
    </w:rPr>
  </w:style>
  <w:style w:type="paragraph" w:styleId="5">
    <w:name w:val="Body Text First Indent"/>
    <w:basedOn w:val="3"/>
    <w:unhideWhenUsed/>
    <w:qFormat/>
    <w:uiPriority w:val="99"/>
    <w:pPr>
      <w:ind w:firstLine="420" w:firstLineChars="100"/>
    </w:pPr>
  </w:style>
  <w:style w:type="table" w:styleId="7">
    <w:name w:val="Table Grid"/>
    <w:basedOn w:val="6"/>
    <w:qFormat/>
    <w:uiPriority w:val="99"/>
    <w:rPr>
      <w:rFonts w:cs="Calibri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Office_6.7.1.8828_F1E327BC-269C-435d-A152-05C5408002CA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2024-07-29T17:16:00Z</dcterms:created>
  <dc:creator>ivoRy</dc:creator>
  <cp:lastModifiedBy>ivoRy</cp:lastModifiedBy>
  <dcterms:modified xsi:type="dcterms:W3CDTF">2024-07-29T17:16:57Z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2052-6.7.1.8828</vt:lpwstr>
  </property>
  <property fmtid="{D5CDD505-2E9C-101B-9397-08002B2CF9AE}" pid="3" name="ICV">
    <vt:lpwstr>D9A609EEC29D81DEE55DA7660F987B0D_41</vt:lpwstr>
  </property>
</Properties>
</file>