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B39" w:rsidRDefault="00F27B39">
      <w:pPr>
        <w:spacing w:line="560" w:lineRule="exact"/>
        <w:jc w:val="center"/>
        <w:rPr>
          <w:rFonts w:ascii="仿宋_GB2312" w:eastAsia="仿宋_GB2312" w:hAnsi="仿宋_GB2312" w:cs="仿宋_GB2312"/>
          <w:sz w:val="32"/>
          <w:szCs w:val="32"/>
        </w:rPr>
      </w:pPr>
    </w:p>
    <w:p w:rsidR="00F27B39" w:rsidRDefault="00AA4F0E">
      <w:pPr>
        <w:spacing w:line="520" w:lineRule="exact"/>
        <w:rPr>
          <w:rFonts w:ascii="黑体" w:eastAsia="黑体" w:hAnsi="黑体" w:cs="仿宋_GB2312"/>
          <w:sz w:val="32"/>
          <w:szCs w:val="32"/>
        </w:rPr>
      </w:pPr>
      <w:r>
        <w:rPr>
          <w:rFonts w:ascii="黑体" w:eastAsia="黑体" w:hAnsi="黑体" w:cs="仿宋_GB2312" w:hint="eastAsia"/>
          <w:sz w:val="32"/>
          <w:szCs w:val="32"/>
        </w:rPr>
        <w:t>附件</w:t>
      </w:r>
      <w:r>
        <w:rPr>
          <w:rFonts w:ascii="黑体" w:eastAsia="黑体" w:hAnsi="黑体" w:cs="仿宋_GB2312" w:hint="eastAsia"/>
          <w:sz w:val="32"/>
          <w:szCs w:val="32"/>
        </w:rPr>
        <w:t>1</w:t>
      </w:r>
    </w:p>
    <w:p w:rsidR="00F27B39" w:rsidRDefault="00F27B39">
      <w:pPr>
        <w:spacing w:line="520" w:lineRule="exact"/>
        <w:jc w:val="center"/>
        <w:rPr>
          <w:rFonts w:ascii="Arial Unicode MS" w:eastAsia="Arial Unicode MS" w:hAnsi="仿宋_GB2312" w:cs="仿宋_GB2312"/>
          <w:sz w:val="44"/>
          <w:szCs w:val="44"/>
        </w:rPr>
      </w:pPr>
    </w:p>
    <w:p w:rsidR="00F27B39" w:rsidRDefault="00F27B39">
      <w:pPr>
        <w:spacing w:line="520" w:lineRule="exact"/>
        <w:jc w:val="center"/>
        <w:rPr>
          <w:rFonts w:ascii="Arial Unicode MS" w:eastAsia="Arial Unicode MS" w:hAnsi="仿宋_GB2312" w:cs="仿宋_GB2312"/>
          <w:sz w:val="44"/>
          <w:szCs w:val="44"/>
        </w:rPr>
      </w:pPr>
    </w:p>
    <w:p w:rsidR="00F27B39" w:rsidRDefault="00F27B39">
      <w:pPr>
        <w:spacing w:line="520" w:lineRule="exact"/>
        <w:jc w:val="center"/>
        <w:rPr>
          <w:rFonts w:ascii="Arial Unicode MS" w:eastAsia="Arial Unicode MS" w:hAnsi="仿宋_GB2312" w:cs="仿宋_GB2312"/>
          <w:sz w:val="44"/>
          <w:szCs w:val="44"/>
        </w:rPr>
      </w:pPr>
    </w:p>
    <w:p w:rsidR="00F27B39" w:rsidRDefault="00AA4F0E">
      <w:pPr>
        <w:spacing w:line="520" w:lineRule="exact"/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bookmarkStart w:id="0" w:name="_Hlk127822083"/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中国（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绵阳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）科技城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2022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年度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“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十大创新产品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”推荐表</w:t>
      </w:r>
    </w:p>
    <w:bookmarkEnd w:id="0"/>
    <w:p w:rsidR="00F27B39" w:rsidRDefault="00F27B39">
      <w:pPr>
        <w:spacing w:line="52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F27B39" w:rsidRDefault="00F27B39">
      <w:pPr>
        <w:spacing w:line="520" w:lineRule="exact"/>
        <w:rPr>
          <w:rFonts w:ascii="仿宋_GB2312" w:eastAsia="仿宋_GB2312" w:hAnsi="仿宋_GB2312" w:cs="仿宋_GB2312"/>
          <w:sz w:val="32"/>
          <w:szCs w:val="32"/>
        </w:rPr>
      </w:pPr>
    </w:p>
    <w:tbl>
      <w:tblPr>
        <w:tblW w:w="9638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2977"/>
        <w:gridCol w:w="6661"/>
      </w:tblGrid>
      <w:tr w:rsidR="00F27B39">
        <w:trPr>
          <w:trHeight w:val="975"/>
          <w:jc w:val="center"/>
        </w:trPr>
        <w:tc>
          <w:tcPr>
            <w:tcW w:w="2977" w:type="dxa"/>
            <w:vAlign w:val="bottom"/>
          </w:tcPr>
          <w:p w:rsidR="00F27B39" w:rsidRDefault="00AA4F0E">
            <w:pPr>
              <w:widowControl/>
              <w:wordWrap w:val="0"/>
              <w:jc w:val="right"/>
              <w:rPr>
                <w:rFonts w:ascii="Times New Roman" w:hAnsi="Times New Roman"/>
                <w:color w:val="000000"/>
                <w:spacing w:val="15"/>
                <w:kern w:val="0"/>
                <w:szCs w:val="21"/>
              </w:rPr>
            </w:pPr>
            <w:r>
              <w:rPr>
                <w:rFonts w:ascii="宋体" w:hAnsi="宋体"/>
                <w:b/>
                <w:bCs/>
                <w:color w:val="000000"/>
                <w:spacing w:val="15"/>
                <w:kern w:val="0"/>
                <w:sz w:val="24"/>
              </w:rPr>
              <w:t>产品名称：</w:t>
            </w:r>
          </w:p>
        </w:tc>
        <w:tc>
          <w:tcPr>
            <w:tcW w:w="6661" w:type="dxa"/>
            <w:tcBorders>
              <w:bottom w:val="single" w:sz="4" w:space="0" w:color="auto"/>
            </w:tcBorders>
            <w:vAlign w:val="bottom"/>
          </w:tcPr>
          <w:p w:rsidR="00F27B39" w:rsidRDefault="00F27B39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Cs w:val="21"/>
              </w:rPr>
            </w:pPr>
          </w:p>
        </w:tc>
      </w:tr>
      <w:tr w:rsidR="00F27B39">
        <w:trPr>
          <w:trHeight w:val="795"/>
          <w:jc w:val="center"/>
        </w:trPr>
        <w:tc>
          <w:tcPr>
            <w:tcW w:w="2977" w:type="dxa"/>
            <w:vAlign w:val="bottom"/>
          </w:tcPr>
          <w:p w:rsidR="00F27B39" w:rsidRDefault="00AA4F0E">
            <w:pPr>
              <w:widowControl/>
              <w:wordWrap w:val="0"/>
              <w:jc w:val="right"/>
              <w:rPr>
                <w:rFonts w:ascii="Times New Roman" w:hAnsi="Times New Roman"/>
                <w:color w:val="000000"/>
                <w:spacing w:val="15"/>
                <w:kern w:val="0"/>
                <w:szCs w:val="21"/>
              </w:rPr>
            </w:pPr>
            <w:r>
              <w:rPr>
                <w:rFonts w:ascii="宋体" w:hAnsi="宋体"/>
                <w:b/>
                <w:bCs/>
                <w:color w:val="000000"/>
                <w:spacing w:val="15"/>
                <w:kern w:val="0"/>
                <w:sz w:val="24"/>
              </w:rPr>
              <w:t>所属领域：</w:t>
            </w:r>
          </w:p>
        </w:tc>
        <w:tc>
          <w:tcPr>
            <w:tcW w:w="666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27B39" w:rsidRDefault="00F27B39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Cs w:val="21"/>
              </w:rPr>
            </w:pPr>
          </w:p>
        </w:tc>
      </w:tr>
      <w:tr w:rsidR="00F27B39">
        <w:trPr>
          <w:trHeight w:val="795"/>
          <w:jc w:val="center"/>
        </w:trPr>
        <w:tc>
          <w:tcPr>
            <w:tcW w:w="2977" w:type="dxa"/>
            <w:vAlign w:val="bottom"/>
          </w:tcPr>
          <w:p w:rsidR="00F27B39" w:rsidRDefault="00AA4F0E">
            <w:pPr>
              <w:widowControl/>
              <w:wordWrap w:val="0"/>
              <w:jc w:val="right"/>
              <w:rPr>
                <w:rFonts w:ascii="Times New Roman" w:hAnsi="Times New Roman"/>
                <w:color w:val="000000"/>
                <w:spacing w:val="15"/>
                <w:kern w:val="0"/>
                <w:szCs w:val="21"/>
              </w:rPr>
            </w:pPr>
            <w:r>
              <w:rPr>
                <w:rFonts w:ascii="宋体" w:hAnsi="宋体"/>
                <w:b/>
                <w:bCs/>
                <w:color w:val="000000"/>
                <w:spacing w:val="15"/>
                <w:kern w:val="0"/>
                <w:sz w:val="24"/>
              </w:rPr>
              <w:t>征集单位：</w:t>
            </w:r>
          </w:p>
        </w:tc>
        <w:tc>
          <w:tcPr>
            <w:tcW w:w="666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27B39" w:rsidRDefault="00F27B39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Cs w:val="21"/>
              </w:rPr>
            </w:pPr>
          </w:p>
        </w:tc>
      </w:tr>
      <w:tr w:rsidR="00F27B39">
        <w:trPr>
          <w:trHeight w:val="795"/>
          <w:jc w:val="center"/>
        </w:trPr>
        <w:tc>
          <w:tcPr>
            <w:tcW w:w="2977" w:type="dxa"/>
            <w:vAlign w:val="bottom"/>
          </w:tcPr>
          <w:p w:rsidR="00F27B39" w:rsidRDefault="00AA4F0E">
            <w:pPr>
              <w:widowControl/>
              <w:wordWrap w:val="0"/>
              <w:jc w:val="right"/>
              <w:rPr>
                <w:rFonts w:ascii="Times New Roman" w:hAnsi="Times New Roman"/>
                <w:color w:val="000000"/>
                <w:spacing w:val="15"/>
                <w:kern w:val="0"/>
                <w:szCs w:val="21"/>
              </w:rPr>
            </w:pPr>
            <w:r>
              <w:rPr>
                <w:rFonts w:ascii="宋体" w:hAnsi="宋体"/>
                <w:b/>
                <w:bCs/>
                <w:color w:val="000000"/>
                <w:spacing w:val="15"/>
                <w:kern w:val="0"/>
                <w:sz w:val="24"/>
              </w:rPr>
              <w:t>单位联系人：</w:t>
            </w:r>
          </w:p>
        </w:tc>
        <w:tc>
          <w:tcPr>
            <w:tcW w:w="666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27B39" w:rsidRDefault="00F27B39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Cs w:val="21"/>
              </w:rPr>
            </w:pPr>
          </w:p>
        </w:tc>
      </w:tr>
      <w:tr w:rsidR="00F27B39">
        <w:trPr>
          <w:trHeight w:val="795"/>
          <w:jc w:val="center"/>
        </w:trPr>
        <w:tc>
          <w:tcPr>
            <w:tcW w:w="2977" w:type="dxa"/>
            <w:vAlign w:val="bottom"/>
          </w:tcPr>
          <w:p w:rsidR="00F27B39" w:rsidRDefault="00AA4F0E">
            <w:pPr>
              <w:widowControl/>
              <w:wordWrap w:val="0"/>
              <w:jc w:val="right"/>
              <w:rPr>
                <w:rFonts w:ascii="Times New Roman" w:hAnsi="Times New Roman"/>
                <w:color w:val="000000"/>
                <w:spacing w:val="15"/>
                <w:kern w:val="0"/>
                <w:szCs w:val="21"/>
              </w:rPr>
            </w:pPr>
            <w:r>
              <w:rPr>
                <w:rFonts w:ascii="宋体" w:hAnsi="宋体"/>
                <w:b/>
                <w:bCs/>
                <w:color w:val="000000"/>
                <w:spacing w:val="15"/>
                <w:kern w:val="0"/>
                <w:sz w:val="24"/>
              </w:rPr>
              <w:t>联系电话：</w:t>
            </w:r>
          </w:p>
        </w:tc>
        <w:tc>
          <w:tcPr>
            <w:tcW w:w="666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27B39" w:rsidRDefault="00F27B39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Cs w:val="21"/>
              </w:rPr>
            </w:pPr>
          </w:p>
        </w:tc>
      </w:tr>
      <w:tr w:rsidR="00F27B39">
        <w:trPr>
          <w:trHeight w:val="795"/>
          <w:jc w:val="center"/>
        </w:trPr>
        <w:tc>
          <w:tcPr>
            <w:tcW w:w="2977" w:type="dxa"/>
            <w:vAlign w:val="bottom"/>
          </w:tcPr>
          <w:p w:rsidR="00F27B39" w:rsidRDefault="00AA4F0E">
            <w:pPr>
              <w:widowControl/>
              <w:wordWrap w:val="0"/>
              <w:jc w:val="right"/>
              <w:rPr>
                <w:rFonts w:ascii="Times New Roman" w:hAnsi="Times New Roman"/>
                <w:color w:val="000000"/>
                <w:spacing w:val="15"/>
                <w:kern w:val="0"/>
                <w:szCs w:val="21"/>
              </w:rPr>
            </w:pPr>
            <w:r>
              <w:rPr>
                <w:rFonts w:ascii="宋体" w:hAnsi="宋体"/>
                <w:b/>
                <w:bCs/>
                <w:color w:val="000000"/>
                <w:spacing w:val="15"/>
                <w:kern w:val="0"/>
                <w:sz w:val="24"/>
              </w:rPr>
              <w:t>推荐单位：</w:t>
            </w:r>
          </w:p>
        </w:tc>
        <w:tc>
          <w:tcPr>
            <w:tcW w:w="666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27B39" w:rsidRDefault="00F27B39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Cs w:val="21"/>
              </w:rPr>
            </w:pPr>
          </w:p>
        </w:tc>
      </w:tr>
    </w:tbl>
    <w:p w:rsidR="00F27B39" w:rsidRDefault="00F27B39">
      <w:pPr>
        <w:widowControl/>
        <w:wordWrap w:val="0"/>
        <w:jc w:val="right"/>
        <w:rPr>
          <w:rFonts w:ascii="Times New Roman" w:hAnsi="Times New Roman"/>
          <w:b/>
          <w:bCs/>
          <w:color w:val="000000"/>
          <w:spacing w:val="15"/>
          <w:kern w:val="0"/>
          <w:sz w:val="24"/>
        </w:rPr>
      </w:pPr>
    </w:p>
    <w:p w:rsidR="00F27B39" w:rsidRDefault="00F27B39">
      <w:pPr>
        <w:spacing w:line="52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F27B39" w:rsidRDefault="00F27B39">
      <w:pPr>
        <w:spacing w:line="52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F27B39" w:rsidRDefault="00AA4F0E">
      <w:pPr>
        <w:spacing w:line="520" w:lineRule="exact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绵阳市科学技术局</w:t>
      </w:r>
    </w:p>
    <w:p w:rsidR="00F27B39" w:rsidRDefault="00AA4F0E">
      <w:pPr>
        <w:spacing w:line="520" w:lineRule="exact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二</w:t>
      </w:r>
      <w:r>
        <w:rPr>
          <w:rFonts w:ascii="微软雅黑" w:eastAsia="微软雅黑" w:hAnsi="微软雅黑" w:cs="微软雅黑" w:hint="eastAsia"/>
          <w:sz w:val="32"/>
          <w:szCs w:val="32"/>
        </w:rPr>
        <w:t>〇</w:t>
      </w:r>
      <w:r>
        <w:rPr>
          <w:rFonts w:ascii="仿宋_GB2312" w:eastAsia="仿宋_GB2312" w:hAnsi="仿宋_GB2312" w:cs="仿宋_GB2312" w:hint="eastAsia"/>
          <w:sz w:val="32"/>
          <w:szCs w:val="32"/>
        </w:rPr>
        <w:t>二</w:t>
      </w:r>
      <w:r>
        <w:rPr>
          <w:rFonts w:ascii="仿宋_GB2312" w:eastAsia="仿宋_GB2312" w:hAnsi="微软雅黑" w:cs="微软雅黑" w:hint="eastAsia"/>
          <w:sz w:val="32"/>
          <w:szCs w:val="32"/>
        </w:rPr>
        <w:t>三年</w:t>
      </w:r>
      <w:r>
        <w:rPr>
          <w:rFonts w:ascii="仿宋_GB2312" w:eastAsia="仿宋_GB2312" w:hAnsi="微软雅黑" w:cs="微软雅黑" w:hint="eastAsia"/>
          <w:sz w:val="32"/>
          <w:szCs w:val="32"/>
        </w:rPr>
        <w:t>三</w:t>
      </w:r>
      <w:r>
        <w:rPr>
          <w:rFonts w:ascii="仿宋_GB2312" w:eastAsia="仿宋_GB2312" w:hAnsi="微软雅黑" w:cs="微软雅黑" w:hint="eastAsia"/>
          <w:sz w:val="32"/>
          <w:szCs w:val="32"/>
        </w:rPr>
        <w:t>月</w:t>
      </w:r>
    </w:p>
    <w:p w:rsidR="00F27B39" w:rsidRDefault="00F27B39">
      <w:pPr>
        <w:spacing w:line="52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F27B39" w:rsidRDefault="00AA4F0E">
      <w:pPr>
        <w:widowControl/>
        <w:jc w:val="left"/>
        <w:rPr>
          <w:rFonts w:ascii="仿宋_GB2312" w:eastAsia="仿宋_GB2312" w:hAnsi="仿宋_GB2312" w:cs="仿宋_GB2312"/>
          <w:sz w:val="32"/>
          <w:szCs w:val="32"/>
        </w:rPr>
        <w:sectPr w:rsidR="00F27B39">
          <w:footerReference w:type="default" r:id="rId7"/>
          <w:pgSz w:w="11906" w:h="16838"/>
          <w:pgMar w:top="1440" w:right="1474" w:bottom="1440" w:left="1474" w:header="851" w:footer="992" w:gutter="0"/>
          <w:cols w:space="425"/>
          <w:docGrid w:type="lines" w:linePitch="312"/>
        </w:sectPr>
      </w:pPr>
      <w:r>
        <w:rPr>
          <w:rFonts w:ascii="仿宋_GB2312" w:eastAsia="仿宋_GB2312" w:hAnsi="仿宋_GB2312" w:cs="仿宋_GB2312"/>
          <w:sz w:val="32"/>
          <w:szCs w:val="32"/>
        </w:rPr>
        <w:br w:type="page"/>
      </w:r>
    </w:p>
    <w:p w:rsidR="00F27B39" w:rsidRDefault="00AA4F0E" w:rsidP="008409E3">
      <w:pPr>
        <w:pStyle w:val="p3Char"/>
        <w:spacing w:beforeLines="50" w:beforeAutospacing="0" w:afterLines="50" w:afterAutospacing="0" w:line="240" w:lineRule="auto"/>
        <w:ind w:firstLine="0"/>
        <w:jc w:val="center"/>
      </w:pPr>
      <w:r>
        <w:rPr>
          <w:rStyle w:val="19"/>
          <w:rFonts w:hint="eastAsia"/>
          <w:sz w:val="36"/>
          <w:szCs w:val="36"/>
        </w:rPr>
        <w:lastRenderedPageBreak/>
        <w:t>填</w:t>
      </w:r>
      <w:r>
        <w:rPr>
          <w:rStyle w:val="19"/>
          <w:rFonts w:hint="eastAsia"/>
          <w:sz w:val="36"/>
          <w:szCs w:val="36"/>
        </w:rPr>
        <w:t xml:space="preserve"> </w:t>
      </w:r>
      <w:r>
        <w:rPr>
          <w:rStyle w:val="19"/>
          <w:rFonts w:hint="eastAsia"/>
          <w:sz w:val="36"/>
          <w:szCs w:val="36"/>
        </w:rPr>
        <w:t>报</w:t>
      </w:r>
      <w:r>
        <w:rPr>
          <w:rStyle w:val="19"/>
          <w:rFonts w:hint="eastAsia"/>
          <w:sz w:val="36"/>
          <w:szCs w:val="36"/>
        </w:rPr>
        <w:t xml:space="preserve"> </w:t>
      </w:r>
      <w:r>
        <w:rPr>
          <w:rStyle w:val="19"/>
          <w:rFonts w:hint="eastAsia"/>
          <w:sz w:val="36"/>
          <w:szCs w:val="36"/>
        </w:rPr>
        <w:t>说</w:t>
      </w:r>
      <w:r>
        <w:rPr>
          <w:rStyle w:val="19"/>
          <w:rFonts w:hint="eastAsia"/>
          <w:sz w:val="36"/>
          <w:szCs w:val="36"/>
        </w:rPr>
        <w:t xml:space="preserve"> </w:t>
      </w:r>
      <w:r>
        <w:rPr>
          <w:rStyle w:val="19"/>
          <w:rFonts w:hint="eastAsia"/>
          <w:sz w:val="36"/>
          <w:szCs w:val="36"/>
        </w:rPr>
        <w:t>明</w:t>
      </w:r>
    </w:p>
    <w:p w:rsidR="00F27B39" w:rsidRDefault="00AA4F0E" w:rsidP="008409E3">
      <w:pPr>
        <w:spacing w:line="400" w:lineRule="exact"/>
        <w:ind w:firstLineChars="236" w:firstLine="496"/>
        <w:rPr>
          <w:color w:val="000000"/>
        </w:rPr>
      </w:pPr>
      <w:r>
        <w:rPr>
          <w:rFonts w:hint="eastAsia"/>
          <w:color w:val="000000"/>
        </w:rPr>
        <w:t>1</w:t>
      </w:r>
      <w:r>
        <w:rPr>
          <w:rFonts w:hint="eastAsia"/>
          <w:color w:val="000000"/>
        </w:rPr>
        <w:t>、填写产品推荐表，应实事求是，表述明确。外来语要同时用原文和中文表达，第一次出现的缩略词，须注明全称。</w:t>
      </w:r>
      <w:r>
        <w:rPr>
          <w:rFonts w:hint="eastAsia"/>
          <w:color w:val="000000"/>
        </w:rPr>
        <w:t xml:space="preserve"> </w:t>
      </w:r>
    </w:p>
    <w:p w:rsidR="00F27B39" w:rsidRDefault="00AA4F0E" w:rsidP="008409E3">
      <w:pPr>
        <w:spacing w:line="400" w:lineRule="exact"/>
        <w:ind w:firstLineChars="236" w:firstLine="496"/>
        <w:rPr>
          <w:color w:val="000000"/>
        </w:rPr>
      </w:pPr>
      <w:r>
        <w:rPr>
          <w:rFonts w:hint="eastAsia"/>
          <w:color w:val="000000"/>
        </w:rPr>
        <w:t>2</w:t>
      </w:r>
      <w:r>
        <w:rPr>
          <w:rFonts w:hint="eastAsia"/>
          <w:color w:val="000000"/>
        </w:rPr>
        <w:t>、须填写产品准确名称。</w:t>
      </w:r>
    </w:p>
    <w:p w:rsidR="00F27B39" w:rsidRDefault="00AA4F0E" w:rsidP="008409E3">
      <w:pPr>
        <w:spacing w:line="400" w:lineRule="exact"/>
        <w:ind w:firstLineChars="236" w:firstLine="496"/>
        <w:rPr>
          <w:color w:val="000000"/>
        </w:rPr>
      </w:pPr>
      <w:r>
        <w:rPr>
          <w:rFonts w:hint="eastAsia"/>
          <w:color w:val="000000"/>
        </w:rPr>
        <w:t>3</w:t>
      </w:r>
      <w:r>
        <w:rPr>
          <w:rFonts w:hint="eastAsia"/>
          <w:color w:val="000000"/>
        </w:rPr>
        <w:t>、推荐单位是指产品征集单位所在区、扩权县科技管理行政部门。</w:t>
      </w:r>
      <w:r>
        <w:rPr>
          <w:rFonts w:hint="eastAsia"/>
          <w:color w:val="000000"/>
        </w:rPr>
        <w:t xml:space="preserve"> </w:t>
      </w:r>
    </w:p>
    <w:p w:rsidR="00F27B39" w:rsidRDefault="00AA4F0E" w:rsidP="008409E3">
      <w:pPr>
        <w:adjustRightInd w:val="0"/>
        <w:snapToGrid w:val="0"/>
        <w:spacing w:line="400" w:lineRule="exact"/>
        <w:ind w:firstLineChars="236" w:firstLine="496"/>
        <w:rPr>
          <w:color w:val="000000"/>
        </w:rPr>
      </w:pPr>
      <w:r>
        <w:rPr>
          <w:color w:val="000000"/>
        </w:rPr>
        <w:t>4</w:t>
      </w:r>
      <w:r>
        <w:rPr>
          <w:rFonts w:hint="eastAsia"/>
          <w:color w:val="000000"/>
        </w:rPr>
        <w:t>、征集单位应按照填写要求和实际情况，认真准确填写各个表项。如有虚假填报，取消本次申请资格，且</w:t>
      </w:r>
      <w:r>
        <w:rPr>
          <w:color w:val="000000"/>
        </w:rPr>
        <w:t>5</w:t>
      </w:r>
      <w:r>
        <w:rPr>
          <w:rFonts w:hint="eastAsia"/>
          <w:color w:val="000000"/>
        </w:rPr>
        <w:t>年内不得申请省、市科技项目。</w:t>
      </w:r>
    </w:p>
    <w:p w:rsidR="00F27B39" w:rsidRDefault="00AA4F0E" w:rsidP="008409E3">
      <w:pPr>
        <w:adjustRightInd w:val="0"/>
        <w:snapToGrid w:val="0"/>
        <w:spacing w:line="400" w:lineRule="exact"/>
        <w:ind w:firstLineChars="236" w:firstLine="496"/>
        <w:rPr>
          <w:color w:val="000000"/>
        </w:rPr>
      </w:pPr>
      <w:r>
        <w:rPr>
          <w:color w:val="000000"/>
        </w:rPr>
        <w:t>5</w:t>
      </w:r>
      <w:r>
        <w:rPr>
          <w:rFonts w:hint="eastAsia"/>
          <w:color w:val="000000"/>
        </w:rPr>
        <w:t>、提交材料包括申请书纸质材料一式四份和电子文本。申请企业须确保纸质材料和电子文本的一致性。</w:t>
      </w:r>
    </w:p>
    <w:p w:rsidR="00F27B39" w:rsidRDefault="00AA4F0E" w:rsidP="008409E3">
      <w:pPr>
        <w:adjustRightInd w:val="0"/>
        <w:snapToGrid w:val="0"/>
        <w:spacing w:line="400" w:lineRule="exact"/>
        <w:ind w:firstLineChars="236" w:firstLine="496"/>
        <w:rPr>
          <w:color w:val="000000"/>
        </w:rPr>
      </w:pPr>
      <w:r>
        <w:rPr>
          <w:color w:val="000000"/>
        </w:rPr>
        <w:t>6</w:t>
      </w:r>
      <w:r>
        <w:rPr>
          <w:rFonts w:hint="eastAsia"/>
          <w:color w:val="000000"/>
        </w:rPr>
        <w:t>、纸质材料请使用</w:t>
      </w:r>
      <w:r>
        <w:rPr>
          <w:rFonts w:hint="eastAsia"/>
          <w:color w:val="000000"/>
        </w:rPr>
        <w:t>A4</w:t>
      </w:r>
      <w:r>
        <w:rPr>
          <w:rFonts w:hint="eastAsia"/>
          <w:color w:val="000000"/>
        </w:rPr>
        <w:t>纸双面印刷，装订平整，采用普通纸质材料作为封面。</w:t>
      </w:r>
    </w:p>
    <w:p w:rsidR="00F27B39" w:rsidRDefault="00F27B39" w:rsidP="008409E3">
      <w:pPr>
        <w:adjustRightInd w:val="0"/>
        <w:snapToGrid w:val="0"/>
        <w:spacing w:line="400" w:lineRule="exact"/>
        <w:ind w:firstLineChars="236" w:firstLine="496"/>
        <w:rPr>
          <w:color w:val="000000"/>
        </w:rPr>
        <w:sectPr w:rsidR="00F27B39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F27B39" w:rsidRDefault="00AA4F0E">
      <w:pPr>
        <w:adjustRightInd w:val="0"/>
        <w:snapToGrid w:val="0"/>
        <w:spacing w:line="400" w:lineRule="exact"/>
        <w:rPr>
          <w:rFonts w:ascii="仿宋_GB2312" w:eastAsia="仿宋_GB2312" w:hAnsi="仿宋" w:cs="微软雅黑"/>
          <w:b/>
          <w:bCs/>
          <w:sz w:val="32"/>
          <w:szCs w:val="40"/>
        </w:rPr>
      </w:pPr>
      <w:r>
        <w:rPr>
          <w:rFonts w:ascii="仿宋_GB2312" w:eastAsia="仿宋_GB2312" w:hAnsi="仿宋" w:cs="微软雅黑" w:hint="eastAsia"/>
          <w:b/>
          <w:bCs/>
          <w:sz w:val="32"/>
          <w:szCs w:val="40"/>
        </w:rPr>
        <w:lastRenderedPageBreak/>
        <w:t>一、征集单位信息表</w:t>
      </w:r>
    </w:p>
    <w:tbl>
      <w:tblPr>
        <w:tblW w:w="9963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466"/>
        <w:gridCol w:w="733"/>
        <w:gridCol w:w="2471"/>
        <w:gridCol w:w="851"/>
        <w:gridCol w:w="1559"/>
        <w:gridCol w:w="142"/>
        <w:gridCol w:w="2741"/>
      </w:tblGrid>
      <w:tr w:rsidR="00F27B39">
        <w:trPr>
          <w:trHeight w:val="567"/>
          <w:jc w:val="center"/>
        </w:trPr>
        <w:tc>
          <w:tcPr>
            <w:tcW w:w="1466" w:type="dxa"/>
            <w:vAlign w:val="center"/>
          </w:tcPr>
          <w:p w:rsidR="00F27B39" w:rsidRDefault="00AA4F0E">
            <w:pPr>
              <w:jc w:val="center"/>
            </w:pPr>
            <w:r>
              <w:rPr>
                <w:rFonts w:hint="eastAsia"/>
              </w:rPr>
              <w:t>单位名称</w:t>
            </w:r>
          </w:p>
        </w:tc>
        <w:tc>
          <w:tcPr>
            <w:tcW w:w="4055" w:type="dxa"/>
            <w:gridSpan w:val="3"/>
            <w:vAlign w:val="center"/>
          </w:tcPr>
          <w:p w:rsidR="00F27B39" w:rsidRDefault="00F27B39">
            <w:pPr>
              <w:jc w:val="center"/>
            </w:pPr>
          </w:p>
        </w:tc>
        <w:tc>
          <w:tcPr>
            <w:tcW w:w="1559" w:type="dxa"/>
            <w:vAlign w:val="center"/>
          </w:tcPr>
          <w:p w:rsidR="00F27B39" w:rsidRDefault="00AA4F0E">
            <w:pPr>
              <w:jc w:val="center"/>
            </w:pPr>
            <w:r>
              <w:rPr>
                <w:rFonts w:hint="eastAsia"/>
              </w:rPr>
              <w:t>社会信用代码</w:t>
            </w:r>
          </w:p>
        </w:tc>
        <w:tc>
          <w:tcPr>
            <w:tcW w:w="2883" w:type="dxa"/>
            <w:gridSpan w:val="2"/>
            <w:vAlign w:val="center"/>
          </w:tcPr>
          <w:p w:rsidR="00F27B39" w:rsidRDefault="00F27B39">
            <w:pPr>
              <w:jc w:val="center"/>
            </w:pPr>
          </w:p>
        </w:tc>
      </w:tr>
      <w:tr w:rsidR="00F27B39">
        <w:trPr>
          <w:trHeight w:val="567"/>
          <w:jc w:val="center"/>
        </w:trPr>
        <w:tc>
          <w:tcPr>
            <w:tcW w:w="1466" w:type="dxa"/>
            <w:vAlign w:val="center"/>
          </w:tcPr>
          <w:p w:rsidR="00F27B39" w:rsidRDefault="00AA4F0E">
            <w:pPr>
              <w:jc w:val="center"/>
            </w:pPr>
            <w:r>
              <w:rPr>
                <w:rFonts w:hint="eastAsia"/>
              </w:rPr>
              <w:t>地址</w:t>
            </w:r>
          </w:p>
        </w:tc>
        <w:tc>
          <w:tcPr>
            <w:tcW w:w="4055" w:type="dxa"/>
            <w:gridSpan w:val="3"/>
            <w:vAlign w:val="center"/>
          </w:tcPr>
          <w:p w:rsidR="00F27B39" w:rsidRDefault="00F27B39">
            <w:pPr>
              <w:jc w:val="center"/>
            </w:pPr>
          </w:p>
        </w:tc>
        <w:tc>
          <w:tcPr>
            <w:tcW w:w="1559" w:type="dxa"/>
            <w:vAlign w:val="center"/>
          </w:tcPr>
          <w:p w:rsidR="00F27B39" w:rsidRDefault="00AA4F0E">
            <w:pPr>
              <w:jc w:val="center"/>
            </w:pPr>
            <w:r>
              <w:rPr>
                <w:rFonts w:hint="eastAsia"/>
              </w:rPr>
              <w:t>邮编</w:t>
            </w:r>
          </w:p>
        </w:tc>
        <w:tc>
          <w:tcPr>
            <w:tcW w:w="2883" w:type="dxa"/>
            <w:gridSpan w:val="2"/>
            <w:vAlign w:val="center"/>
          </w:tcPr>
          <w:p w:rsidR="00F27B39" w:rsidRDefault="00F27B39">
            <w:pPr>
              <w:jc w:val="center"/>
            </w:pPr>
          </w:p>
        </w:tc>
      </w:tr>
      <w:tr w:rsidR="00F27B39">
        <w:trPr>
          <w:trHeight w:val="1134"/>
          <w:jc w:val="center"/>
        </w:trPr>
        <w:tc>
          <w:tcPr>
            <w:tcW w:w="1466" w:type="dxa"/>
            <w:vMerge w:val="restart"/>
            <w:vAlign w:val="center"/>
          </w:tcPr>
          <w:p w:rsidR="00F27B39" w:rsidRDefault="00AA4F0E">
            <w:pPr>
              <w:jc w:val="center"/>
            </w:pPr>
            <w:r>
              <w:rPr>
                <w:rFonts w:hint="eastAsia"/>
              </w:rPr>
              <w:t>征集单位</w:t>
            </w:r>
            <w:r>
              <w:rPr>
                <w:rFonts w:hint="eastAsia"/>
              </w:rPr>
              <w:t>类型</w:t>
            </w:r>
          </w:p>
        </w:tc>
        <w:tc>
          <w:tcPr>
            <w:tcW w:w="8497" w:type="dxa"/>
            <w:gridSpan w:val="6"/>
            <w:vAlign w:val="center"/>
          </w:tcPr>
          <w:p w:rsidR="00F27B39" w:rsidRDefault="00AA4F0E">
            <w:r>
              <w:rPr>
                <w:rFonts w:hint="eastAsia"/>
              </w:rPr>
              <w:t>□</w:t>
            </w:r>
            <w:r>
              <w:rPr>
                <w:rFonts w:hint="eastAsia"/>
              </w:rPr>
              <w:t>企业：</w:t>
            </w:r>
            <w:r>
              <w:rPr>
                <w:rFonts w:hint="eastAsia"/>
              </w:rPr>
              <w:t>□独资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sym w:font="Wingdings 2" w:char="00A3"/>
            </w:r>
            <w:r>
              <w:rPr>
                <w:rFonts w:hint="eastAsia"/>
              </w:rPr>
              <w:t>合资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□全民所有制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□国有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□私营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□集体所有制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□股份制</w:t>
            </w:r>
          </w:p>
          <w:p w:rsidR="00F27B39" w:rsidRDefault="00AA4F0E">
            <w:pPr>
              <w:jc w:val="center"/>
            </w:pPr>
            <w:r>
              <w:rPr>
                <w:rFonts w:hint="eastAsia"/>
              </w:rPr>
              <w:t>□有限责任</w:t>
            </w:r>
          </w:p>
          <w:p w:rsidR="00F27B39" w:rsidRDefault="00AA4F0E">
            <w:r>
              <w:rPr>
                <w:rFonts w:hint="eastAsia"/>
              </w:rPr>
              <w:t>□</w:t>
            </w:r>
            <w:r>
              <w:rPr>
                <w:rFonts w:hint="eastAsia"/>
              </w:rPr>
              <w:t>国防科研院所</w:t>
            </w:r>
          </w:p>
        </w:tc>
      </w:tr>
      <w:tr w:rsidR="00F27B39">
        <w:trPr>
          <w:trHeight w:val="567"/>
          <w:jc w:val="center"/>
        </w:trPr>
        <w:tc>
          <w:tcPr>
            <w:tcW w:w="1466" w:type="dxa"/>
            <w:vMerge/>
            <w:vAlign w:val="center"/>
          </w:tcPr>
          <w:p w:rsidR="00F27B39" w:rsidRDefault="00F27B39">
            <w:pPr>
              <w:jc w:val="center"/>
            </w:pPr>
          </w:p>
        </w:tc>
        <w:tc>
          <w:tcPr>
            <w:tcW w:w="8497" w:type="dxa"/>
            <w:gridSpan w:val="6"/>
            <w:vAlign w:val="center"/>
          </w:tcPr>
          <w:p w:rsidR="00F27B39" w:rsidRDefault="00AA4F0E">
            <w:pPr>
              <w:jc w:val="center"/>
            </w:pPr>
            <w:r>
              <w:rPr>
                <w:rFonts w:hint="eastAsia"/>
              </w:rPr>
              <w:sym w:font="Wingdings 2" w:char="F0A3"/>
            </w:r>
            <w:r>
              <w:rPr>
                <w:rFonts w:hint="eastAsia"/>
              </w:rPr>
              <w:t>高新技术企业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sym w:font="Wingdings 2" w:char="F0A3"/>
            </w:r>
            <w:r>
              <w:rPr>
                <w:rFonts w:hint="eastAsia"/>
              </w:rPr>
              <w:t>国家评价入库的科技型中小企业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sym w:font="Wingdings 2" w:char="F0A3"/>
            </w:r>
            <w:r>
              <w:rPr>
                <w:rFonts w:hint="eastAsia"/>
              </w:rPr>
              <w:t>省备案瞪羚企业</w:t>
            </w:r>
          </w:p>
        </w:tc>
      </w:tr>
      <w:tr w:rsidR="00F27B39">
        <w:trPr>
          <w:trHeight w:val="567"/>
          <w:jc w:val="center"/>
        </w:trPr>
        <w:tc>
          <w:tcPr>
            <w:tcW w:w="1466" w:type="dxa"/>
            <w:vAlign w:val="center"/>
          </w:tcPr>
          <w:p w:rsidR="00F27B39" w:rsidRDefault="00AA4F0E">
            <w:pPr>
              <w:jc w:val="center"/>
            </w:pPr>
            <w:r>
              <w:rPr>
                <w:rFonts w:hint="eastAsia"/>
              </w:rPr>
              <w:t>法定代表人</w:t>
            </w:r>
          </w:p>
        </w:tc>
        <w:tc>
          <w:tcPr>
            <w:tcW w:w="4055" w:type="dxa"/>
            <w:gridSpan w:val="3"/>
            <w:vAlign w:val="center"/>
          </w:tcPr>
          <w:p w:rsidR="00F27B39" w:rsidRDefault="00F27B39">
            <w:pPr>
              <w:jc w:val="center"/>
            </w:pPr>
          </w:p>
        </w:tc>
        <w:tc>
          <w:tcPr>
            <w:tcW w:w="1559" w:type="dxa"/>
            <w:vAlign w:val="center"/>
          </w:tcPr>
          <w:p w:rsidR="00F27B39" w:rsidRDefault="00AA4F0E">
            <w:pPr>
              <w:jc w:val="center"/>
            </w:pPr>
            <w:r>
              <w:rPr>
                <w:rFonts w:hint="eastAsia"/>
              </w:rPr>
              <w:t>身份证号码</w:t>
            </w:r>
          </w:p>
        </w:tc>
        <w:tc>
          <w:tcPr>
            <w:tcW w:w="2883" w:type="dxa"/>
            <w:gridSpan w:val="2"/>
            <w:vAlign w:val="center"/>
          </w:tcPr>
          <w:p w:rsidR="00F27B39" w:rsidRDefault="00F27B39">
            <w:pPr>
              <w:jc w:val="center"/>
            </w:pPr>
          </w:p>
        </w:tc>
      </w:tr>
      <w:tr w:rsidR="00F27B39">
        <w:trPr>
          <w:trHeight w:val="567"/>
          <w:jc w:val="center"/>
        </w:trPr>
        <w:tc>
          <w:tcPr>
            <w:tcW w:w="1466" w:type="dxa"/>
            <w:vAlign w:val="center"/>
          </w:tcPr>
          <w:p w:rsidR="00F27B39" w:rsidRDefault="00AA4F0E">
            <w:pPr>
              <w:jc w:val="center"/>
            </w:pPr>
            <w:r>
              <w:rPr>
                <w:rFonts w:hint="eastAsia"/>
              </w:rPr>
              <w:t>职工人数</w:t>
            </w:r>
          </w:p>
        </w:tc>
        <w:tc>
          <w:tcPr>
            <w:tcW w:w="4055" w:type="dxa"/>
            <w:gridSpan w:val="3"/>
            <w:vAlign w:val="center"/>
          </w:tcPr>
          <w:p w:rsidR="00F27B39" w:rsidRDefault="00F27B39">
            <w:pPr>
              <w:jc w:val="center"/>
            </w:pPr>
          </w:p>
        </w:tc>
        <w:tc>
          <w:tcPr>
            <w:tcW w:w="1559" w:type="dxa"/>
            <w:vAlign w:val="center"/>
          </w:tcPr>
          <w:p w:rsidR="00F27B39" w:rsidRDefault="00AA4F0E">
            <w:pPr>
              <w:jc w:val="center"/>
            </w:pPr>
            <w:r>
              <w:rPr>
                <w:rFonts w:hint="eastAsia"/>
              </w:rPr>
              <w:t>推荐单位</w:t>
            </w:r>
          </w:p>
        </w:tc>
        <w:tc>
          <w:tcPr>
            <w:tcW w:w="2883" w:type="dxa"/>
            <w:gridSpan w:val="2"/>
            <w:vAlign w:val="center"/>
          </w:tcPr>
          <w:p w:rsidR="00F27B39" w:rsidRDefault="00F27B39">
            <w:pPr>
              <w:jc w:val="center"/>
            </w:pPr>
          </w:p>
        </w:tc>
      </w:tr>
      <w:tr w:rsidR="00F27B39">
        <w:trPr>
          <w:trHeight w:val="567"/>
          <w:jc w:val="center"/>
        </w:trPr>
        <w:tc>
          <w:tcPr>
            <w:tcW w:w="1466" w:type="dxa"/>
            <w:vAlign w:val="center"/>
          </w:tcPr>
          <w:p w:rsidR="00F27B39" w:rsidRDefault="00AA4F0E">
            <w:pPr>
              <w:jc w:val="center"/>
            </w:pPr>
            <w:r>
              <w:rPr>
                <w:rFonts w:hint="eastAsia"/>
              </w:rPr>
              <w:t>成立时间</w:t>
            </w:r>
          </w:p>
        </w:tc>
        <w:tc>
          <w:tcPr>
            <w:tcW w:w="4055" w:type="dxa"/>
            <w:gridSpan w:val="3"/>
            <w:vAlign w:val="center"/>
          </w:tcPr>
          <w:p w:rsidR="00F27B39" w:rsidRDefault="00F27B39">
            <w:pPr>
              <w:jc w:val="center"/>
            </w:pPr>
          </w:p>
        </w:tc>
        <w:tc>
          <w:tcPr>
            <w:tcW w:w="1559" w:type="dxa"/>
            <w:vAlign w:val="center"/>
          </w:tcPr>
          <w:p w:rsidR="00F27B39" w:rsidRDefault="00AA4F0E">
            <w:pPr>
              <w:jc w:val="center"/>
            </w:pPr>
            <w:r>
              <w:rPr>
                <w:rFonts w:hint="eastAsia"/>
              </w:rPr>
              <w:t>注册资本</w:t>
            </w:r>
          </w:p>
        </w:tc>
        <w:tc>
          <w:tcPr>
            <w:tcW w:w="2883" w:type="dxa"/>
            <w:gridSpan w:val="2"/>
            <w:vAlign w:val="center"/>
          </w:tcPr>
          <w:p w:rsidR="00F27B39" w:rsidRDefault="00F27B39">
            <w:pPr>
              <w:jc w:val="center"/>
            </w:pPr>
          </w:p>
        </w:tc>
      </w:tr>
      <w:tr w:rsidR="00F27B39">
        <w:trPr>
          <w:trHeight w:val="4764"/>
          <w:jc w:val="center"/>
        </w:trPr>
        <w:tc>
          <w:tcPr>
            <w:tcW w:w="9963" w:type="dxa"/>
            <w:gridSpan w:val="7"/>
          </w:tcPr>
          <w:p w:rsidR="00F27B39" w:rsidRDefault="00AA4F0E">
            <w:r>
              <w:rPr>
                <w:rFonts w:hint="eastAsia"/>
              </w:rPr>
              <w:t>企业简介（</w:t>
            </w:r>
            <w:r>
              <w:rPr>
                <w:rFonts w:hint="eastAsia"/>
              </w:rPr>
              <w:t>5</w:t>
            </w:r>
            <w:r>
              <w:t>00</w:t>
            </w:r>
            <w:r>
              <w:rPr>
                <w:rFonts w:hint="eastAsia"/>
              </w:rPr>
              <w:t>字以内）：</w:t>
            </w:r>
          </w:p>
        </w:tc>
      </w:tr>
      <w:tr w:rsidR="00F27B39">
        <w:trPr>
          <w:trHeight w:val="567"/>
          <w:jc w:val="center"/>
        </w:trPr>
        <w:tc>
          <w:tcPr>
            <w:tcW w:w="1466" w:type="dxa"/>
            <w:vAlign w:val="center"/>
          </w:tcPr>
          <w:p w:rsidR="00F27B39" w:rsidRDefault="00AA4F0E">
            <w:pPr>
              <w:jc w:val="center"/>
            </w:pPr>
            <w:r>
              <w:rPr>
                <w:rFonts w:hint="eastAsia"/>
              </w:rPr>
              <w:t>单位</w:t>
            </w:r>
            <w:r>
              <w:rPr>
                <w:rFonts w:hint="eastAsia"/>
              </w:rPr>
              <w:t>规模</w:t>
            </w:r>
          </w:p>
        </w:tc>
        <w:tc>
          <w:tcPr>
            <w:tcW w:w="8497" w:type="dxa"/>
            <w:gridSpan w:val="6"/>
            <w:vAlign w:val="center"/>
          </w:tcPr>
          <w:p w:rsidR="00F27B39" w:rsidRDefault="00AA4F0E">
            <w:pPr>
              <w:jc w:val="center"/>
            </w:pPr>
            <w:r>
              <w:rPr>
                <w:rFonts w:hint="eastAsia"/>
              </w:rPr>
              <w:t>□大型（</w:t>
            </w:r>
            <w:r>
              <w:rPr>
                <w:rFonts w:hint="eastAsia"/>
              </w:rPr>
              <w:t>2000</w:t>
            </w:r>
            <w:r>
              <w:rPr>
                <w:rFonts w:hint="eastAsia"/>
              </w:rPr>
              <w:t>人以上）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□中型（</w:t>
            </w:r>
            <w:r>
              <w:rPr>
                <w:rFonts w:hint="eastAsia"/>
              </w:rPr>
              <w:t>300-2000</w:t>
            </w:r>
            <w:r>
              <w:rPr>
                <w:rFonts w:hint="eastAsia"/>
              </w:rPr>
              <w:t>人）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□小型（</w:t>
            </w:r>
            <w:r>
              <w:rPr>
                <w:rFonts w:hint="eastAsia"/>
              </w:rPr>
              <w:t>300</w:t>
            </w:r>
            <w:r>
              <w:rPr>
                <w:rFonts w:hint="eastAsia"/>
              </w:rPr>
              <w:t>人以下）</w:t>
            </w:r>
          </w:p>
        </w:tc>
      </w:tr>
      <w:tr w:rsidR="00F27B39">
        <w:trPr>
          <w:trHeight w:val="567"/>
          <w:jc w:val="center"/>
        </w:trPr>
        <w:tc>
          <w:tcPr>
            <w:tcW w:w="9963" w:type="dxa"/>
            <w:gridSpan w:val="7"/>
            <w:vAlign w:val="center"/>
          </w:tcPr>
          <w:p w:rsidR="00F27B39" w:rsidRDefault="00AA4F0E">
            <w:pPr>
              <w:jc w:val="center"/>
            </w:pPr>
            <w:r>
              <w:rPr>
                <w:rFonts w:hint="eastAsia"/>
              </w:rPr>
              <w:t>2</w:t>
            </w:r>
            <w:r>
              <w:t>021</w:t>
            </w:r>
            <w:r>
              <w:rPr>
                <w:rFonts w:hint="eastAsia"/>
              </w:rPr>
              <w:t>年度资产状况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单位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万元</w:t>
            </w:r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限企业填写</w:t>
            </w:r>
            <w:r>
              <w:rPr>
                <w:rFonts w:hint="eastAsia"/>
              </w:rPr>
              <w:t>)</w:t>
            </w:r>
          </w:p>
        </w:tc>
      </w:tr>
      <w:tr w:rsidR="00F27B39">
        <w:trPr>
          <w:trHeight w:val="567"/>
          <w:jc w:val="center"/>
        </w:trPr>
        <w:tc>
          <w:tcPr>
            <w:tcW w:w="2199" w:type="dxa"/>
            <w:gridSpan w:val="2"/>
            <w:vAlign w:val="center"/>
          </w:tcPr>
          <w:p w:rsidR="00F27B39" w:rsidRDefault="00AA4F0E">
            <w:pPr>
              <w:jc w:val="center"/>
            </w:pPr>
            <w:r>
              <w:rPr>
                <w:rFonts w:hint="eastAsia"/>
              </w:rPr>
              <w:t>资产总额</w:t>
            </w:r>
          </w:p>
        </w:tc>
        <w:tc>
          <w:tcPr>
            <w:tcW w:w="2471" w:type="dxa"/>
            <w:vAlign w:val="center"/>
          </w:tcPr>
          <w:p w:rsidR="00F27B39" w:rsidRDefault="00F27B39">
            <w:pPr>
              <w:jc w:val="center"/>
            </w:pPr>
          </w:p>
        </w:tc>
        <w:tc>
          <w:tcPr>
            <w:tcW w:w="2552" w:type="dxa"/>
            <w:gridSpan w:val="3"/>
            <w:vAlign w:val="center"/>
          </w:tcPr>
          <w:p w:rsidR="00F27B39" w:rsidRDefault="00AA4F0E">
            <w:pPr>
              <w:jc w:val="center"/>
            </w:pPr>
            <w:r>
              <w:rPr>
                <w:rFonts w:hint="eastAsia"/>
              </w:rPr>
              <w:t>负债总额</w:t>
            </w:r>
          </w:p>
        </w:tc>
        <w:tc>
          <w:tcPr>
            <w:tcW w:w="2741" w:type="dxa"/>
            <w:vAlign w:val="center"/>
          </w:tcPr>
          <w:p w:rsidR="00F27B39" w:rsidRDefault="00F27B39">
            <w:pPr>
              <w:jc w:val="center"/>
            </w:pPr>
          </w:p>
        </w:tc>
      </w:tr>
      <w:tr w:rsidR="00F27B39">
        <w:trPr>
          <w:trHeight w:val="567"/>
          <w:jc w:val="center"/>
        </w:trPr>
        <w:tc>
          <w:tcPr>
            <w:tcW w:w="2199" w:type="dxa"/>
            <w:gridSpan w:val="2"/>
            <w:vAlign w:val="center"/>
          </w:tcPr>
          <w:p w:rsidR="00F27B39" w:rsidRDefault="00AA4F0E">
            <w:pPr>
              <w:jc w:val="center"/>
            </w:pPr>
            <w:r>
              <w:rPr>
                <w:rFonts w:hint="eastAsia"/>
              </w:rPr>
              <w:t>所有者权益总额</w:t>
            </w:r>
          </w:p>
        </w:tc>
        <w:tc>
          <w:tcPr>
            <w:tcW w:w="2471" w:type="dxa"/>
            <w:vAlign w:val="center"/>
          </w:tcPr>
          <w:p w:rsidR="00F27B39" w:rsidRDefault="00F27B39">
            <w:pPr>
              <w:jc w:val="center"/>
            </w:pPr>
          </w:p>
        </w:tc>
        <w:tc>
          <w:tcPr>
            <w:tcW w:w="2552" w:type="dxa"/>
            <w:gridSpan w:val="3"/>
            <w:tcBorders>
              <w:top w:val="nil"/>
            </w:tcBorders>
            <w:vAlign w:val="center"/>
          </w:tcPr>
          <w:p w:rsidR="00F27B39" w:rsidRDefault="00AA4F0E">
            <w:pPr>
              <w:jc w:val="center"/>
            </w:pPr>
            <w:r>
              <w:rPr>
                <w:rFonts w:hint="eastAsia"/>
              </w:rPr>
              <w:t>资产负责率（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2741" w:type="dxa"/>
            <w:vAlign w:val="center"/>
          </w:tcPr>
          <w:p w:rsidR="00F27B39" w:rsidRDefault="00F27B39">
            <w:pPr>
              <w:jc w:val="center"/>
            </w:pPr>
          </w:p>
        </w:tc>
      </w:tr>
      <w:tr w:rsidR="00F27B39">
        <w:trPr>
          <w:trHeight w:val="567"/>
          <w:jc w:val="center"/>
        </w:trPr>
        <w:tc>
          <w:tcPr>
            <w:tcW w:w="2199" w:type="dxa"/>
            <w:gridSpan w:val="2"/>
            <w:vAlign w:val="center"/>
          </w:tcPr>
          <w:p w:rsidR="00F27B39" w:rsidRDefault="00AA4F0E">
            <w:pPr>
              <w:jc w:val="center"/>
            </w:pPr>
            <w:r>
              <w:rPr>
                <w:rFonts w:hint="eastAsia"/>
              </w:rPr>
              <w:t>税后利润总额</w:t>
            </w:r>
          </w:p>
        </w:tc>
        <w:tc>
          <w:tcPr>
            <w:tcW w:w="2471" w:type="dxa"/>
            <w:vAlign w:val="center"/>
          </w:tcPr>
          <w:p w:rsidR="00F27B39" w:rsidRDefault="00F27B39">
            <w:pPr>
              <w:jc w:val="center"/>
            </w:pPr>
          </w:p>
        </w:tc>
        <w:tc>
          <w:tcPr>
            <w:tcW w:w="2552" w:type="dxa"/>
            <w:gridSpan w:val="3"/>
            <w:vAlign w:val="center"/>
          </w:tcPr>
          <w:p w:rsidR="00F27B39" w:rsidRDefault="00AA4F0E">
            <w:pPr>
              <w:jc w:val="center"/>
            </w:pPr>
            <w:r>
              <w:rPr>
                <w:rFonts w:hint="eastAsia"/>
              </w:rPr>
              <w:t>净利润</w:t>
            </w:r>
          </w:p>
        </w:tc>
        <w:tc>
          <w:tcPr>
            <w:tcW w:w="2741" w:type="dxa"/>
            <w:vAlign w:val="center"/>
          </w:tcPr>
          <w:p w:rsidR="00F27B39" w:rsidRDefault="00F27B39">
            <w:pPr>
              <w:jc w:val="center"/>
            </w:pPr>
          </w:p>
        </w:tc>
      </w:tr>
      <w:tr w:rsidR="00F27B39">
        <w:trPr>
          <w:trHeight w:val="567"/>
          <w:jc w:val="center"/>
        </w:trPr>
        <w:tc>
          <w:tcPr>
            <w:tcW w:w="2199" w:type="dxa"/>
            <w:gridSpan w:val="2"/>
            <w:vAlign w:val="center"/>
          </w:tcPr>
          <w:p w:rsidR="00F27B39" w:rsidRDefault="00AA4F0E">
            <w:pPr>
              <w:jc w:val="center"/>
            </w:pPr>
            <w:r>
              <w:rPr>
                <w:rFonts w:hint="eastAsia"/>
              </w:rPr>
              <w:t>企业研发</w:t>
            </w:r>
            <w:r>
              <w:rPr>
                <w:rFonts w:hint="eastAsia"/>
              </w:rPr>
              <w:t>(R&amp;D)</w:t>
            </w:r>
            <w:r>
              <w:rPr>
                <w:rFonts w:hint="eastAsia"/>
              </w:rPr>
              <w:t>投入</w:t>
            </w:r>
          </w:p>
        </w:tc>
        <w:tc>
          <w:tcPr>
            <w:tcW w:w="2471" w:type="dxa"/>
            <w:vAlign w:val="center"/>
          </w:tcPr>
          <w:p w:rsidR="00F27B39" w:rsidRDefault="00F27B39">
            <w:pPr>
              <w:jc w:val="center"/>
            </w:pPr>
          </w:p>
        </w:tc>
        <w:tc>
          <w:tcPr>
            <w:tcW w:w="2552" w:type="dxa"/>
            <w:gridSpan w:val="3"/>
            <w:vAlign w:val="center"/>
          </w:tcPr>
          <w:p w:rsidR="00F27B39" w:rsidRDefault="00AA4F0E">
            <w:pPr>
              <w:jc w:val="center"/>
            </w:pPr>
            <w:r>
              <w:rPr>
                <w:rFonts w:hint="eastAsia"/>
              </w:rPr>
              <w:t>营业收入</w:t>
            </w:r>
          </w:p>
        </w:tc>
        <w:tc>
          <w:tcPr>
            <w:tcW w:w="2741" w:type="dxa"/>
            <w:vAlign w:val="center"/>
          </w:tcPr>
          <w:p w:rsidR="00F27B39" w:rsidRDefault="00F27B39">
            <w:pPr>
              <w:jc w:val="center"/>
            </w:pPr>
          </w:p>
        </w:tc>
      </w:tr>
      <w:tr w:rsidR="00F27B39">
        <w:trPr>
          <w:trHeight w:val="567"/>
          <w:jc w:val="center"/>
        </w:trPr>
        <w:tc>
          <w:tcPr>
            <w:tcW w:w="2199" w:type="dxa"/>
            <w:gridSpan w:val="2"/>
            <w:vAlign w:val="center"/>
          </w:tcPr>
          <w:p w:rsidR="00F27B39" w:rsidRDefault="00AA4F0E">
            <w:pPr>
              <w:jc w:val="center"/>
            </w:pPr>
            <w:r>
              <w:rPr>
                <w:rFonts w:hint="eastAsia"/>
              </w:rPr>
              <w:t>上缴增值税</w:t>
            </w:r>
          </w:p>
        </w:tc>
        <w:tc>
          <w:tcPr>
            <w:tcW w:w="2471" w:type="dxa"/>
            <w:vAlign w:val="center"/>
          </w:tcPr>
          <w:p w:rsidR="00F27B39" w:rsidRDefault="00F27B39">
            <w:pPr>
              <w:jc w:val="center"/>
            </w:pPr>
          </w:p>
        </w:tc>
        <w:tc>
          <w:tcPr>
            <w:tcW w:w="2552" w:type="dxa"/>
            <w:gridSpan w:val="3"/>
            <w:vAlign w:val="center"/>
          </w:tcPr>
          <w:p w:rsidR="00F27B39" w:rsidRDefault="00AA4F0E">
            <w:pPr>
              <w:jc w:val="center"/>
            </w:pPr>
            <w:r>
              <w:rPr>
                <w:rFonts w:hint="eastAsia"/>
              </w:rPr>
              <w:t>主营业务收入</w:t>
            </w:r>
          </w:p>
        </w:tc>
        <w:tc>
          <w:tcPr>
            <w:tcW w:w="2741" w:type="dxa"/>
            <w:vAlign w:val="center"/>
          </w:tcPr>
          <w:p w:rsidR="00F27B39" w:rsidRDefault="00F27B39">
            <w:pPr>
              <w:jc w:val="center"/>
            </w:pPr>
          </w:p>
        </w:tc>
      </w:tr>
    </w:tbl>
    <w:p w:rsidR="00F27B39" w:rsidRDefault="00AA4F0E">
      <w:pPr>
        <w:adjustRightInd w:val="0"/>
        <w:snapToGrid w:val="0"/>
        <w:spacing w:line="400" w:lineRule="exact"/>
        <w:rPr>
          <w:rFonts w:ascii="仿宋_GB2312" w:eastAsia="仿宋_GB2312" w:hAnsi="仿宋" w:cs="仿宋_GB2312"/>
          <w:sz w:val="48"/>
          <w:szCs w:val="48"/>
        </w:rPr>
      </w:pPr>
      <w:r>
        <w:rPr>
          <w:rFonts w:ascii="仿宋_GB2312" w:eastAsia="仿宋_GB2312" w:hAnsi="仿宋" w:cs="微软雅黑" w:hint="eastAsia"/>
          <w:b/>
          <w:bCs/>
          <w:sz w:val="32"/>
          <w:szCs w:val="40"/>
        </w:rPr>
        <w:lastRenderedPageBreak/>
        <w:t>二、产品主要情况</w:t>
      </w:r>
    </w:p>
    <w:tbl>
      <w:tblPr>
        <w:tblW w:w="99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993"/>
        <w:gridCol w:w="1275"/>
        <w:gridCol w:w="426"/>
        <w:gridCol w:w="850"/>
        <w:gridCol w:w="1134"/>
        <w:gridCol w:w="1149"/>
        <w:gridCol w:w="105"/>
        <w:gridCol w:w="1000"/>
        <w:gridCol w:w="185"/>
        <w:gridCol w:w="836"/>
        <w:gridCol w:w="169"/>
        <w:gridCol w:w="79"/>
        <w:gridCol w:w="1204"/>
      </w:tblGrid>
      <w:tr w:rsidR="00F27B39">
        <w:trPr>
          <w:cantSplit/>
          <w:trHeight w:val="452"/>
          <w:jc w:val="center"/>
        </w:trPr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ind w:right="-108"/>
              <w:jc w:val="center"/>
              <w:rPr>
                <w:rFonts w:ascii="Times New Roman" w:eastAsia="黑体" w:hAnsi="Times New Roman"/>
                <w:color w:val="000000"/>
                <w:sz w:val="32"/>
                <w:szCs w:val="32"/>
              </w:rPr>
            </w:pPr>
            <w:r>
              <w:rPr>
                <w:rFonts w:ascii="宋体" w:hAnsi="宋体"/>
                <w:color w:val="000000"/>
              </w:rPr>
              <w:t>产品名称</w:t>
            </w:r>
          </w:p>
        </w:tc>
        <w:tc>
          <w:tcPr>
            <w:tcW w:w="84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ind w:right="-108"/>
              <w:jc w:val="left"/>
              <w:rPr>
                <w:rFonts w:ascii="Times New Roman" w:eastAsia="黑体" w:hAnsi="Times New Roman"/>
                <w:color w:val="000000"/>
                <w:sz w:val="32"/>
                <w:szCs w:val="32"/>
              </w:rPr>
            </w:pPr>
          </w:p>
        </w:tc>
      </w:tr>
      <w:tr w:rsidR="00F27B39">
        <w:trPr>
          <w:cantSplit/>
          <w:trHeight w:val="1379"/>
          <w:jc w:val="center"/>
        </w:trPr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jc w:val="center"/>
              <w:rPr>
                <w:rFonts w:ascii="Times New Roman" w:hAnsi="Times New Roman"/>
                <w:color w:val="000000"/>
                <w:sz w:val="32"/>
                <w:szCs w:val="32"/>
              </w:rPr>
            </w:pPr>
            <w:r>
              <w:rPr>
                <w:rFonts w:ascii="宋体" w:hAnsi="宋体"/>
                <w:color w:val="000000"/>
              </w:rPr>
              <w:t>所属领域</w:t>
            </w:r>
          </w:p>
        </w:tc>
        <w:tc>
          <w:tcPr>
            <w:tcW w:w="84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 w:rsidP="008409E3">
            <w:pPr>
              <w:snapToGrid w:val="0"/>
              <w:spacing w:beforeLines="10" w:line="360" w:lineRule="exact"/>
              <w:ind w:left="6" w:hanging="6"/>
              <w:jc w:val="lef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集成电路与新型显示</w:t>
            </w:r>
            <w:r>
              <w:rPr>
                <w:rFonts w:ascii="Times New Roman" w:hAnsi="Times New Roman"/>
                <w:color w:val="000000"/>
              </w:rPr>
              <w:sym w:font="Wingdings 2" w:char="00A3"/>
            </w:r>
            <w:r>
              <w:rPr>
                <w:rFonts w:ascii="宋体" w:hAnsi="宋体"/>
                <w:color w:val="000000"/>
              </w:rPr>
              <w:t>、信息与软件</w:t>
            </w:r>
            <w:r>
              <w:rPr>
                <w:rFonts w:ascii="Times New Roman" w:hAnsi="Times New Roman"/>
                <w:color w:val="000000"/>
              </w:rPr>
              <w:sym w:font="Wingdings 2" w:char="00A3"/>
            </w:r>
            <w:r>
              <w:rPr>
                <w:rFonts w:ascii="宋体" w:hAnsi="宋体"/>
                <w:color w:val="000000"/>
              </w:rPr>
              <w:t>、航空与燃机</w:t>
            </w:r>
            <w:r>
              <w:rPr>
                <w:rFonts w:ascii="Times New Roman" w:hAnsi="Times New Roman"/>
                <w:color w:val="000000"/>
              </w:rPr>
              <w:sym w:font="Wingdings 2" w:char="00A3"/>
            </w:r>
            <w:r>
              <w:rPr>
                <w:rFonts w:ascii="宋体" w:hAnsi="宋体"/>
                <w:color w:val="000000"/>
              </w:rPr>
              <w:t>、智能装备</w:t>
            </w:r>
            <w:r>
              <w:rPr>
                <w:rFonts w:ascii="Times New Roman" w:hAnsi="Times New Roman"/>
                <w:color w:val="000000"/>
              </w:rPr>
              <w:sym w:font="Wingdings 2" w:char="00A3"/>
            </w:r>
            <w:r>
              <w:rPr>
                <w:rFonts w:ascii="宋体" w:hAnsi="宋体"/>
                <w:color w:val="000000"/>
              </w:rPr>
              <w:t>、轨道交通</w:t>
            </w:r>
            <w:r>
              <w:rPr>
                <w:rFonts w:ascii="Times New Roman" w:hAnsi="Times New Roman"/>
                <w:color w:val="000000"/>
              </w:rPr>
              <w:sym w:font="Wingdings 2" w:char="00A3"/>
            </w:r>
            <w:r>
              <w:rPr>
                <w:rFonts w:ascii="宋体" w:hAnsi="宋体"/>
                <w:color w:val="000000"/>
              </w:rPr>
              <w:t>、</w:t>
            </w:r>
          </w:p>
          <w:p w:rsidR="00F27B39" w:rsidRDefault="00AA4F0E" w:rsidP="008409E3">
            <w:pPr>
              <w:snapToGrid w:val="0"/>
              <w:spacing w:beforeLines="10" w:line="360" w:lineRule="exact"/>
              <w:ind w:left="6" w:hanging="6"/>
              <w:jc w:val="left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</w:rPr>
              <w:t>生物医药</w:t>
            </w:r>
            <w:r>
              <w:rPr>
                <w:rFonts w:ascii="Times New Roman" w:hAnsi="Times New Roman"/>
                <w:color w:val="000000"/>
              </w:rPr>
              <w:sym w:font="Wingdings 2" w:char="00A3"/>
            </w:r>
            <w:r>
              <w:rPr>
                <w:rFonts w:ascii="宋体" w:hAnsi="宋体"/>
                <w:color w:val="000000"/>
              </w:rPr>
              <w:t>、先进材料</w:t>
            </w:r>
            <w:r>
              <w:rPr>
                <w:rFonts w:ascii="Times New Roman" w:hAnsi="Times New Roman"/>
                <w:color w:val="000000"/>
              </w:rPr>
              <w:sym w:font="Wingdings 2" w:char="00A3"/>
            </w:r>
            <w:r>
              <w:rPr>
                <w:rFonts w:ascii="宋体" w:hAnsi="宋体"/>
                <w:color w:val="000000"/>
              </w:rPr>
              <w:t>、绿色环保</w:t>
            </w:r>
            <w:r>
              <w:rPr>
                <w:rFonts w:ascii="Times New Roman" w:hAnsi="Times New Roman"/>
                <w:color w:val="000000"/>
              </w:rPr>
              <w:sym w:font="Wingdings 2" w:char="00A3"/>
            </w:r>
            <w:r>
              <w:rPr>
                <w:rFonts w:ascii="宋体" w:hAnsi="宋体"/>
                <w:color w:val="000000"/>
              </w:rPr>
              <w:t>、新一代人工智能</w:t>
            </w:r>
            <w:r>
              <w:rPr>
                <w:rFonts w:ascii="Times New Roman" w:hAnsi="Times New Roman"/>
                <w:color w:val="000000"/>
              </w:rPr>
              <w:sym w:font="Wingdings 2" w:char="00A3"/>
            </w:r>
            <w:r>
              <w:rPr>
                <w:rFonts w:ascii="宋体" w:hAnsi="宋体"/>
                <w:color w:val="000000"/>
              </w:rPr>
              <w:t>、现代农业</w:t>
            </w:r>
            <w:r>
              <w:rPr>
                <w:rFonts w:ascii="Times New Roman" w:hAnsi="Times New Roman"/>
                <w:color w:val="000000"/>
              </w:rPr>
              <w:sym w:font="Wingdings 2" w:char="00A3"/>
            </w:r>
          </w:p>
        </w:tc>
      </w:tr>
      <w:tr w:rsidR="00F27B39">
        <w:trPr>
          <w:cantSplit/>
          <w:trHeight w:val="380"/>
          <w:jc w:val="center"/>
        </w:trPr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技术来源及其他</w:t>
            </w:r>
          </w:p>
        </w:tc>
        <w:tc>
          <w:tcPr>
            <w:tcW w:w="84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 w:rsidP="008409E3">
            <w:pPr>
              <w:spacing w:beforeLines="20"/>
              <w:ind w:rightChars="-51" w:right="-107" w:firstLineChars="100" w:firstLine="21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</w:t>
            </w:r>
            <w:r>
              <w:rPr>
                <w:rFonts w:ascii="宋体" w:hAnsi="宋体"/>
                <w:color w:val="000000"/>
              </w:rPr>
              <w:t>政府资助：</w:t>
            </w:r>
            <w:r>
              <w:rPr>
                <w:rFonts w:ascii="宋体" w:hAnsi="宋体"/>
                <w:color w:val="000000"/>
              </w:rPr>
              <w:t xml:space="preserve">   </w:t>
            </w:r>
            <w:r>
              <w:rPr>
                <w:rFonts w:ascii="Times New Roman" w:hAnsi="Times New Roman"/>
                <w:color w:val="000000"/>
              </w:rPr>
              <w:sym w:font="Wingdings 2" w:char="00A3"/>
            </w:r>
            <w:r>
              <w:rPr>
                <w:rFonts w:ascii="宋体" w:hAnsi="宋体"/>
                <w:color w:val="000000"/>
              </w:rPr>
              <w:t>国家计划</w:t>
            </w:r>
            <w:r>
              <w:rPr>
                <w:rFonts w:ascii="宋体" w:hAnsi="宋体"/>
                <w:color w:val="000000"/>
              </w:rPr>
              <w:t xml:space="preserve">    </w:t>
            </w:r>
            <w:r>
              <w:rPr>
                <w:rFonts w:ascii="Times New Roman" w:hAnsi="Times New Roman"/>
                <w:color w:val="000000"/>
              </w:rPr>
              <w:sym w:font="Wingdings 2" w:char="00A3"/>
            </w:r>
            <w:r>
              <w:rPr>
                <w:rFonts w:ascii="宋体" w:hAnsi="宋体"/>
                <w:color w:val="000000"/>
              </w:rPr>
              <w:t>部门计划</w:t>
            </w:r>
            <w:r>
              <w:rPr>
                <w:rFonts w:ascii="宋体" w:hAnsi="宋体"/>
                <w:color w:val="000000"/>
              </w:rPr>
              <w:t xml:space="preserve">     </w:t>
            </w:r>
            <w:r>
              <w:rPr>
                <w:rFonts w:ascii="Times New Roman" w:hAnsi="Times New Roman"/>
                <w:color w:val="000000"/>
              </w:rPr>
              <w:sym w:font="Wingdings 2" w:char="00A3"/>
            </w:r>
            <w:r>
              <w:rPr>
                <w:rFonts w:ascii="宋体" w:hAnsi="宋体"/>
                <w:color w:val="000000"/>
              </w:rPr>
              <w:t>省市计划</w:t>
            </w:r>
            <w:r>
              <w:rPr>
                <w:rFonts w:ascii="宋体" w:hAnsi="宋体"/>
                <w:color w:val="000000"/>
              </w:rPr>
              <w:t xml:space="preserve"> </w:t>
            </w:r>
          </w:p>
          <w:p w:rsidR="00F27B39" w:rsidRDefault="00AA4F0E" w:rsidP="008409E3">
            <w:pPr>
              <w:spacing w:beforeLines="20"/>
              <w:ind w:rightChars="-51" w:right="-107" w:firstLineChars="100" w:firstLine="21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2.</w:t>
            </w:r>
            <w:r>
              <w:rPr>
                <w:rFonts w:ascii="宋体" w:hAnsi="宋体"/>
                <w:color w:val="000000"/>
              </w:rPr>
              <w:t>自主研发</w:t>
            </w:r>
            <w:r>
              <w:rPr>
                <w:rFonts w:ascii="Times New Roman" w:hAnsi="Times New Roman"/>
                <w:color w:val="000000"/>
              </w:rPr>
              <w:sym w:font="Wingdings 2" w:char="00A3"/>
            </w:r>
            <w:r>
              <w:rPr>
                <w:rFonts w:ascii="Times New Roman" w:hAnsi="Times New Roman"/>
                <w:color w:val="000000"/>
              </w:rPr>
              <w:t xml:space="preserve">             3.</w:t>
            </w:r>
            <w:r>
              <w:rPr>
                <w:rFonts w:ascii="宋体" w:hAnsi="宋体"/>
                <w:color w:val="000000"/>
              </w:rPr>
              <w:t>国外引进技术</w:t>
            </w:r>
            <w:r>
              <w:rPr>
                <w:rFonts w:ascii="Times New Roman" w:hAnsi="Times New Roman"/>
                <w:color w:val="000000"/>
              </w:rPr>
              <w:sym w:font="Wingdings 2" w:char="00A3"/>
            </w:r>
            <w:r>
              <w:rPr>
                <w:rFonts w:ascii="Times New Roman" w:hAnsi="Times New Roman"/>
                <w:color w:val="000000"/>
              </w:rPr>
              <w:t xml:space="preserve">        4.</w:t>
            </w:r>
            <w:r>
              <w:rPr>
                <w:rFonts w:ascii="宋体" w:hAnsi="宋体"/>
                <w:color w:val="000000"/>
              </w:rPr>
              <w:t>其他</w:t>
            </w:r>
            <w:r>
              <w:rPr>
                <w:rFonts w:ascii="Times New Roman" w:hAnsi="Times New Roman"/>
                <w:color w:val="000000"/>
              </w:rPr>
              <w:sym w:font="Wingdings 2" w:char="00A3"/>
            </w:r>
          </w:p>
        </w:tc>
      </w:tr>
      <w:tr w:rsidR="00F27B39">
        <w:trPr>
          <w:cantSplit/>
          <w:trHeight w:val="380"/>
          <w:jc w:val="center"/>
        </w:trPr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line="260" w:lineRule="exact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开发形式</w:t>
            </w:r>
          </w:p>
        </w:tc>
        <w:tc>
          <w:tcPr>
            <w:tcW w:w="84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</w:t>
            </w:r>
            <w:r>
              <w:rPr>
                <w:rFonts w:ascii="宋体" w:hAnsi="宋体"/>
                <w:color w:val="000000"/>
              </w:rPr>
              <w:t>独立研发</w:t>
            </w:r>
            <w:r>
              <w:rPr>
                <w:rFonts w:ascii="Times New Roman" w:hAnsi="Times New Roman"/>
                <w:color w:val="000000"/>
              </w:rPr>
              <w:sym w:font="Wingdings 2" w:char="00A3"/>
            </w:r>
            <w:r>
              <w:rPr>
                <w:rFonts w:ascii="Times New Roman" w:hAnsi="Times New Roman"/>
                <w:color w:val="000000"/>
              </w:rPr>
              <w:t xml:space="preserve">     2.</w:t>
            </w:r>
            <w:r>
              <w:rPr>
                <w:rFonts w:ascii="宋体" w:hAnsi="宋体"/>
                <w:color w:val="000000"/>
              </w:rPr>
              <w:t>合作研发</w:t>
            </w:r>
            <w:r>
              <w:rPr>
                <w:rFonts w:ascii="Times New Roman" w:hAnsi="Times New Roman"/>
                <w:color w:val="000000"/>
              </w:rPr>
              <w:sym w:font="Wingdings 2" w:char="00A3"/>
            </w:r>
            <w:r>
              <w:rPr>
                <w:rFonts w:ascii="Times New Roman" w:hAnsi="Times New Roman"/>
                <w:color w:val="000000"/>
              </w:rPr>
              <w:t xml:space="preserve">      3.</w:t>
            </w:r>
            <w:r>
              <w:rPr>
                <w:rFonts w:ascii="宋体" w:hAnsi="宋体"/>
                <w:color w:val="000000"/>
              </w:rPr>
              <w:t>引进消化吸收</w:t>
            </w:r>
            <w:r>
              <w:rPr>
                <w:rFonts w:ascii="Times New Roman" w:hAnsi="Times New Roman"/>
                <w:color w:val="000000"/>
              </w:rPr>
              <w:sym w:font="Wingdings 2" w:char="00A3"/>
            </w:r>
            <w:r>
              <w:rPr>
                <w:rFonts w:ascii="Times New Roman" w:hAnsi="Times New Roman"/>
                <w:color w:val="000000"/>
              </w:rPr>
              <w:t xml:space="preserve">     4.</w:t>
            </w:r>
            <w:r>
              <w:rPr>
                <w:rFonts w:ascii="宋体" w:hAnsi="宋体"/>
                <w:color w:val="000000"/>
              </w:rPr>
              <w:t>其他</w:t>
            </w:r>
            <w:r>
              <w:rPr>
                <w:rFonts w:ascii="Times New Roman" w:hAnsi="Times New Roman"/>
                <w:color w:val="000000"/>
              </w:rPr>
              <w:sym w:font="Wingdings 2" w:char="00A3"/>
            </w:r>
          </w:p>
        </w:tc>
      </w:tr>
      <w:tr w:rsidR="00F27B39">
        <w:trPr>
          <w:cantSplit/>
          <w:trHeight w:val="380"/>
          <w:jc w:val="center"/>
        </w:trPr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line="260" w:lineRule="exact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 w:hint="eastAsia"/>
              </w:rPr>
              <w:t>参与或主导相关产品领域国际国内相关技术、工艺等标准的制定情况</w:t>
            </w:r>
          </w:p>
        </w:tc>
        <w:tc>
          <w:tcPr>
            <w:tcW w:w="84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jc w:val="left"/>
              <w:rPr>
                <w:rFonts w:ascii="Times New Roman" w:hAnsi="Times New Roman"/>
                <w:color w:val="000000"/>
              </w:rPr>
            </w:pPr>
          </w:p>
        </w:tc>
      </w:tr>
      <w:tr w:rsidR="00F27B39">
        <w:trPr>
          <w:cantSplit/>
          <w:trHeight w:val="346"/>
          <w:jc w:val="center"/>
        </w:trPr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line="320" w:lineRule="exact"/>
              <w:ind w:rightChars="-51" w:right="-107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知识产权情况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类型</w:t>
            </w:r>
          </w:p>
        </w:tc>
        <w:tc>
          <w:tcPr>
            <w:tcW w:w="36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专利情况</w:t>
            </w:r>
          </w:p>
        </w:tc>
        <w:tc>
          <w:tcPr>
            <w:tcW w:w="11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集成电路布图设计证（件）</w:t>
            </w:r>
          </w:p>
        </w:tc>
        <w:tc>
          <w:tcPr>
            <w:tcW w:w="10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软件</w:t>
            </w:r>
          </w:p>
          <w:p w:rsidR="00F27B39" w:rsidRDefault="00AA4F0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著作权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其他</w:t>
            </w:r>
          </w:p>
        </w:tc>
      </w:tr>
      <w:tr w:rsidR="00F27B39">
        <w:trPr>
          <w:cantSplit/>
          <w:trHeight w:val="252"/>
          <w:jc w:val="center"/>
        </w:trPr>
        <w:tc>
          <w:tcPr>
            <w:tcW w:w="15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ind w:rightChars="-51" w:right="-107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发明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实用新型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外观设计</w:t>
            </w:r>
          </w:p>
        </w:tc>
        <w:tc>
          <w:tcPr>
            <w:tcW w:w="118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widowControl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8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widowControl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widowControl/>
              <w:rPr>
                <w:rFonts w:ascii="Times New Roman" w:hAnsi="Times New Roman"/>
                <w:color w:val="000000"/>
              </w:rPr>
            </w:pPr>
          </w:p>
        </w:tc>
      </w:tr>
      <w:tr w:rsidR="00F27B39">
        <w:trPr>
          <w:cantSplit/>
          <w:trHeight w:val="447"/>
          <w:jc w:val="center"/>
        </w:trPr>
        <w:tc>
          <w:tcPr>
            <w:tcW w:w="15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ind w:rightChars="-51" w:right="-107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申请数量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jc w:val="left"/>
              <w:rPr>
                <w:rFonts w:ascii="Times New Roman" w:hAnsi="Times New Roman"/>
                <w:color w:val="000000"/>
              </w:rPr>
            </w:pPr>
          </w:p>
        </w:tc>
      </w:tr>
      <w:tr w:rsidR="00F27B39">
        <w:trPr>
          <w:cantSplit/>
          <w:trHeight w:val="466"/>
          <w:jc w:val="center"/>
        </w:trPr>
        <w:tc>
          <w:tcPr>
            <w:tcW w:w="155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ind w:rightChars="-51" w:right="-107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授权数量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jc w:val="left"/>
              <w:rPr>
                <w:rFonts w:ascii="Times New Roman" w:hAnsi="Times New Roman"/>
                <w:color w:val="000000"/>
              </w:rPr>
            </w:pPr>
          </w:p>
        </w:tc>
      </w:tr>
      <w:tr w:rsidR="00F27B39">
        <w:trPr>
          <w:cantSplit/>
          <w:trHeight w:val="459"/>
          <w:jc w:val="center"/>
        </w:trPr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获科技奖励情况</w:t>
            </w:r>
          </w:p>
        </w:tc>
        <w:tc>
          <w:tcPr>
            <w:tcW w:w="84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before="30" w:after="3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</w:t>
            </w:r>
            <w:r>
              <w:rPr>
                <w:rFonts w:ascii="宋体" w:hAnsi="宋体"/>
                <w:color w:val="000000"/>
              </w:rPr>
              <w:t>国家级奖</w:t>
            </w:r>
            <w:r>
              <w:rPr>
                <w:rFonts w:ascii="Times New Roman" w:hAnsi="Times New Roman"/>
                <w:color w:val="000000"/>
                <w:position w:val="-3"/>
                <w:sz w:val="30"/>
                <w:szCs w:val="30"/>
              </w:rPr>
              <w:sym w:font="Wingdings 2" w:char="00A3"/>
            </w:r>
            <w:r>
              <w:rPr>
                <w:rFonts w:ascii="Times New Roman" w:hAnsi="Times New Roman"/>
                <w:color w:val="000000"/>
              </w:rPr>
              <w:t xml:space="preserve">    2.</w:t>
            </w:r>
            <w:r>
              <w:rPr>
                <w:rFonts w:ascii="宋体" w:hAnsi="宋体"/>
                <w:color w:val="000000"/>
              </w:rPr>
              <w:t>省部级奖</w:t>
            </w:r>
            <w:r>
              <w:rPr>
                <w:rFonts w:ascii="Times New Roman" w:hAnsi="Times New Roman"/>
                <w:color w:val="000000"/>
                <w:position w:val="-3"/>
                <w:sz w:val="30"/>
                <w:szCs w:val="30"/>
              </w:rPr>
              <w:sym w:font="Wingdings 2" w:char="00A3"/>
            </w:r>
            <w:r>
              <w:rPr>
                <w:rFonts w:ascii="Times New Roman" w:hAnsi="Times New Roman"/>
                <w:color w:val="000000"/>
              </w:rPr>
              <w:t xml:space="preserve">     3.</w:t>
            </w:r>
            <w:r>
              <w:rPr>
                <w:rFonts w:ascii="宋体" w:hAnsi="宋体"/>
                <w:color w:val="000000"/>
              </w:rPr>
              <w:t>其他</w:t>
            </w:r>
          </w:p>
        </w:tc>
      </w:tr>
      <w:tr w:rsidR="00F27B39">
        <w:trPr>
          <w:cantSplit/>
          <w:trHeight w:val="2260"/>
          <w:jc w:val="center"/>
        </w:trPr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jc w:val="left"/>
              <w:rPr>
                <w:rFonts w:ascii="Times New Roman" w:hAnsi="Times New Roman"/>
                <w:color w:val="000000"/>
                <w:spacing w:val="-8"/>
              </w:rPr>
            </w:pPr>
            <w:r>
              <w:rPr>
                <w:rFonts w:ascii="宋体" w:hAnsi="宋体"/>
                <w:color w:val="000000"/>
                <w:spacing w:val="-8"/>
              </w:rPr>
              <w:t>知识产权及使用方式</w:t>
            </w:r>
          </w:p>
        </w:tc>
        <w:tc>
          <w:tcPr>
            <w:tcW w:w="84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line="320" w:lineRule="exact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</w:t>
            </w:r>
            <w:r>
              <w:rPr>
                <w:rFonts w:ascii="宋体" w:hAnsi="宋体"/>
                <w:color w:val="000000"/>
              </w:rPr>
              <w:t>本单位独立开发</w:t>
            </w:r>
            <w:r>
              <w:rPr>
                <w:rFonts w:ascii="Times New Roman" w:hAnsi="Times New Roman"/>
                <w:color w:val="000000"/>
              </w:rPr>
              <w:t xml:space="preserve">, </w:t>
            </w:r>
            <w:r>
              <w:rPr>
                <w:rFonts w:ascii="宋体" w:hAnsi="宋体"/>
                <w:color w:val="000000"/>
              </w:rPr>
              <w:t>拥有技术的全部所有权</w:t>
            </w:r>
            <w:r>
              <w:rPr>
                <w:rFonts w:ascii="Times New Roman" w:hAnsi="Times New Roman"/>
                <w:color w:val="000000"/>
              </w:rPr>
              <w:sym w:font="Wingdings 2" w:char="00A3"/>
            </w:r>
          </w:p>
          <w:p w:rsidR="00F27B39" w:rsidRDefault="00AA4F0E">
            <w:pPr>
              <w:spacing w:line="320" w:lineRule="exact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2.</w:t>
            </w:r>
            <w:r>
              <w:rPr>
                <w:rFonts w:ascii="宋体" w:hAnsi="宋体"/>
                <w:color w:val="000000"/>
              </w:rPr>
              <w:t>本单位与外单位合作开发</w:t>
            </w:r>
            <w:r>
              <w:rPr>
                <w:rFonts w:ascii="Times New Roman" w:hAnsi="Times New Roman"/>
                <w:color w:val="000000"/>
              </w:rPr>
              <w:t xml:space="preserve">, </w:t>
            </w:r>
            <w:r>
              <w:rPr>
                <w:rFonts w:ascii="宋体" w:hAnsi="宋体"/>
                <w:color w:val="000000"/>
              </w:rPr>
              <w:t>联合拥有技术的所有权</w:t>
            </w:r>
            <w:r>
              <w:rPr>
                <w:rFonts w:ascii="Times New Roman" w:hAnsi="Times New Roman"/>
                <w:color w:val="000000"/>
              </w:rPr>
              <w:sym w:font="Wingdings 2" w:char="00A3"/>
            </w:r>
          </w:p>
          <w:p w:rsidR="00F27B39" w:rsidRDefault="00AA4F0E">
            <w:pPr>
              <w:spacing w:line="320" w:lineRule="exact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3.</w:t>
            </w:r>
            <w:r>
              <w:rPr>
                <w:rFonts w:ascii="宋体" w:hAnsi="宋体"/>
                <w:color w:val="000000"/>
              </w:rPr>
              <w:t>由外单位技术转让</w:t>
            </w:r>
            <w:r>
              <w:rPr>
                <w:rFonts w:ascii="Times New Roman" w:hAnsi="Times New Roman"/>
                <w:color w:val="000000"/>
              </w:rPr>
              <w:t xml:space="preserve">, </w:t>
            </w:r>
            <w:r>
              <w:rPr>
                <w:rFonts w:ascii="宋体" w:hAnsi="宋体"/>
                <w:color w:val="000000"/>
              </w:rPr>
              <w:t>本单位拥有技术的全部所有权</w:t>
            </w:r>
            <w:r>
              <w:rPr>
                <w:rFonts w:ascii="Times New Roman" w:hAnsi="Times New Roman"/>
                <w:color w:val="000000"/>
              </w:rPr>
              <w:sym w:font="Wingdings 2" w:char="00A3"/>
            </w:r>
          </w:p>
          <w:p w:rsidR="00F27B39" w:rsidRDefault="00AA4F0E">
            <w:pPr>
              <w:spacing w:line="320" w:lineRule="exact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4.</w:t>
            </w:r>
            <w:r>
              <w:rPr>
                <w:rFonts w:ascii="宋体" w:hAnsi="宋体"/>
                <w:color w:val="000000"/>
              </w:rPr>
              <w:t>由外单位技术许可</w:t>
            </w:r>
            <w:r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宋体" w:hAnsi="宋体"/>
                <w:color w:val="000000"/>
              </w:rPr>
              <w:t>本单位拥有技术的使用权</w:t>
            </w:r>
            <w:r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宋体" w:hAnsi="宋体"/>
                <w:color w:val="000000"/>
              </w:rPr>
              <w:t>但无所有权</w:t>
            </w:r>
            <w:r>
              <w:rPr>
                <w:rFonts w:ascii="Times New Roman" w:hAnsi="Times New Roman"/>
                <w:color w:val="000000"/>
              </w:rPr>
              <w:sym w:font="Wingdings 2" w:char="00A3"/>
            </w:r>
          </w:p>
          <w:p w:rsidR="00F27B39" w:rsidRDefault="00AA4F0E">
            <w:pPr>
              <w:spacing w:line="320" w:lineRule="exact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5.</w:t>
            </w:r>
            <w:r>
              <w:rPr>
                <w:rFonts w:ascii="宋体" w:hAnsi="宋体"/>
                <w:color w:val="000000"/>
              </w:rPr>
              <w:t>本单位与技术所有者或持有者协议合作生产</w:t>
            </w:r>
            <w:r>
              <w:rPr>
                <w:rFonts w:ascii="Times New Roman" w:hAnsi="Times New Roman"/>
                <w:color w:val="000000"/>
              </w:rPr>
              <w:sym w:font="Wingdings 2" w:char="00A3"/>
            </w:r>
          </w:p>
          <w:p w:rsidR="00F27B39" w:rsidRDefault="00AA4F0E">
            <w:pPr>
              <w:spacing w:line="320" w:lineRule="exact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6.</w:t>
            </w:r>
            <w:r>
              <w:rPr>
                <w:rFonts w:ascii="宋体" w:hAnsi="宋体"/>
                <w:color w:val="000000"/>
              </w:rPr>
              <w:t>其他</w:t>
            </w:r>
          </w:p>
        </w:tc>
      </w:tr>
      <w:tr w:rsidR="00F27B39">
        <w:trPr>
          <w:cantSplit/>
          <w:trHeight w:val="628"/>
          <w:jc w:val="center"/>
        </w:trPr>
        <w:tc>
          <w:tcPr>
            <w:tcW w:w="15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ind w:rightChars="-51" w:right="-107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4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ind w:right="-108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相关单位名称</w:t>
            </w:r>
          </w:p>
        </w:tc>
      </w:tr>
      <w:tr w:rsidR="00F27B39">
        <w:trPr>
          <w:cantSplit/>
          <w:trHeight w:val="1904"/>
          <w:jc w:val="center"/>
        </w:trPr>
        <w:tc>
          <w:tcPr>
            <w:tcW w:w="155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ind w:rightChars="-51" w:right="-107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4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B39" w:rsidRDefault="00AA4F0E" w:rsidP="008409E3">
            <w:pPr>
              <w:spacing w:beforeLines="20"/>
              <w:ind w:left="62" w:right="-108" w:hanging="62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关于技术权益简要说明</w:t>
            </w:r>
            <w:r>
              <w:rPr>
                <w:rFonts w:ascii="Times New Roman" w:hAnsi="Times New Roman"/>
                <w:color w:val="000000"/>
              </w:rPr>
              <w:t>:</w:t>
            </w:r>
          </w:p>
          <w:p w:rsidR="00F27B39" w:rsidRDefault="00F27B39" w:rsidP="008409E3">
            <w:pPr>
              <w:spacing w:beforeLines="20"/>
              <w:ind w:right="-108"/>
              <w:jc w:val="left"/>
              <w:rPr>
                <w:rFonts w:ascii="Times New Roman" w:hAnsi="Times New Roman"/>
                <w:color w:val="000000"/>
              </w:rPr>
            </w:pPr>
          </w:p>
          <w:p w:rsidR="00F27B39" w:rsidRDefault="00F27B39" w:rsidP="008409E3">
            <w:pPr>
              <w:spacing w:beforeLines="20"/>
              <w:ind w:right="-108"/>
              <w:jc w:val="left"/>
              <w:rPr>
                <w:rFonts w:ascii="Times New Roman" w:hAnsi="Times New Roman"/>
                <w:color w:val="000000"/>
              </w:rPr>
            </w:pPr>
          </w:p>
        </w:tc>
      </w:tr>
      <w:tr w:rsidR="00F27B39">
        <w:trPr>
          <w:cantSplit/>
          <w:trHeight w:val="468"/>
          <w:jc w:val="center"/>
        </w:trPr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ind w:rightChars="-51" w:right="-107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产品研发情况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before="30" w:after="30"/>
              <w:ind w:right="-108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研发开始年月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ind w:firstLineChars="50" w:firstLine="105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</w:t>
            </w:r>
            <w:r>
              <w:rPr>
                <w:rFonts w:ascii="宋体" w:hAnsi="宋体"/>
                <w:color w:val="000000"/>
              </w:rPr>
              <w:t>年月</w:t>
            </w: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before="30" w:after="3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该产品研发人数</w:t>
            </w:r>
          </w:p>
        </w:tc>
        <w:tc>
          <w:tcPr>
            <w:tcW w:w="1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B39" w:rsidRDefault="00F27B39" w:rsidP="008409E3">
            <w:pPr>
              <w:spacing w:beforeLines="20"/>
              <w:ind w:left="62" w:right="-108" w:hanging="62"/>
              <w:jc w:val="left"/>
              <w:rPr>
                <w:rFonts w:ascii="Times New Roman" w:hAnsi="Times New Roman"/>
                <w:color w:val="000000"/>
              </w:rPr>
            </w:pPr>
          </w:p>
        </w:tc>
      </w:tr>
      <w:tr w:rsidR="00F27B39">
        <w:trPr>
          <w:cantSplit/>
          <w:trHeight w:val="402"/>
          <w:jc w:val="center"/>
        </w:trPr>
        <w:tc>
          <w:tcPr>
            <w:tcW w:w="155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ind w:rightChars="-51" w:right="-107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before="30" w:after="30"/>
              <w:ind w:right="-108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累计研发投入</w:t>
            </w:r>
            <w:r>
              <w:rPr>
                <w:rFonts w:ascii="Times New Roman" w:hAnsi="Times New Roman"/>
                <w:color w:val="000000"/>
              </w:rPr>
              <w:t>(</w:t>
            </w:r>
            <w:r>
              <w:rPr>
                <w:rFonts w:ascii="宋体" w:hAnsi="宋体"/>
                <w:color w:val="000000"/>
              </w:rPr>
              <w:t>万元</w:t>
            </w:r>
            <w:r>
              <w:rPr>
                <w:rFonts w:ascii="Times New Roman" w:hAnsi="Times New Roman"/>
                <w:color w:val="000000"/>
              </w:rPr>
              <w:t>)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before="30" w:after="3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至批产时总投入</w:t>
            </w:r>
          </w:p>
          <w:p w:rsidR="00F27B39" w:rsidRDefault="00AA4F0E">
            <w:pPr>
              <w:spacing w:before="30" w:after="3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</w:t>
            </w:r>
            <w:r>
              <w:rPr>
                <w:rFonts w:ascii="宋体" w:hAnsi="宋体"/>
                <w:color w:val="000000"/>
              </w:rPr>
              <w:t>万元</w:t>
            </w:r>
            <w:r>
              <w:rPr>
                <w:rFonts w:ascii="Times New Roman" w:hAnsi="Times New Roman"/>
                <w:color w:val="000000"/>
              </w:rPr>
              <w:t>)</w:t>
            </w:r>
          </w:p>
        </w:tc>
        <w:tc>
          <w:tcPr>
            <w:tcW w:w="1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B39" w:rsidRDefault="00F27B39" w:rsidP="008409E3">
            <w:pPr>
              <w:spacing w:beforeLines="20"/>
              <w:ind w:left="62" w:right="-108" w:hanging="62"/>
              <w:jc w:val="left"/>
              <w:rPr>
                <w:rFonts w:ascii="Times New Roman" w:hAnsi="Times New Roman"/>
                <w:color w:val="000000"/>
              </w:rPr>
            </w:pPr>
          </w:p>
        </w:tc>
      </w:tr>
      <w:tr w:rsidR="00F27B39">
        <w:trPr>
          <w:cantSplit/>
          <w:trHeight w:val="1221"/>
          <w:jc w:val="center"/>
        </w:trPr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 w:rsidP="008409E3">
            <w:pPr>
              <w:spacing w:beforeLines="1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lastRenderedPageBreak/>
              <w:t>产品开发主要技术路线</w:t>
            </w:r>
          </w:p>
        </w:tc>
        <w:tc>
          <w:tcPr>
            <w:tcW w:w="84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B39" w:rsidRDefault="00F27B39">
            <w:pPr>
              <w:jc w:val="left"/>
              <w:rPr>
                <w:rFonts w:ascii="Times New Roman" w:hAnsi="Times New Roman"/>
                <w:color w:val="000000"/>
              </w:rPr>
            </w:pPr>
          </w:p>
        </w:tc>
      </w:tr>
      <w:tr w:rsidR="00F27B39">
        <w:trPr>
          <w:cantSplit/>
          <w:trHeight w:val="1221"/>
          <w:jc w:val="center"/>
        </w:trPr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 w:rsidP="008409E3">
            <w:pPr>
              <w:spacing w:beforeLines="1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产品主要技术性能指标</w:t>
            </w:r>
          </w:p>
        </w:tc>
        <w:tc>
          <w:tcPr>
            <w:tcW w:w="84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B39" w:rsidRDefault="00F27B39">
            <w:pPr>
              <w:jc w:val="left"/>
              <w:rPr>
                <w:rFonts w:ascii="Times New Roman" w:hAnsi="Times New Roman"/>
                <w:color w:val="000000"/>
              </w:rPr>
            </w:pPr>
          </w:p>
        </w:tc>
      </w:tr>
      <w:tr w:rsidR="00F27B39">
        <w:trPr>
          <w:cantSplit/>
          <w:trHeight w:val="996"/>
          <w:jc w:val="center"/>
        </w:trPr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 w:rsidP="008409E3">
            <w:pPr>
              <w:spacing w:beforeLines="1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产品功能及应用领域</w:t>
            </w:r>
          </w:p>
        </w:tc>
        <w:tc>
          <w:tcPr>
            <w:tcW w:w="84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B39" w:rsidRDefault="00F27B39">
            <w:pPr>
              <w:jc w:val="left"/>
              <w:rPr>
                <w:rFonts w:ascii="Times New Roman" w:hAnsi="Times New Roman"/>
                <w:color w:val="000000"/>
              </w:rPr>
            </w:pPr>
          </w:p>
        </w:tc>
      </w:tr>
      <w:tr w:rsidR="00F27B39">
        <w:trPr>
          <w:cantSplit/>
          <w:trHeight w:val="1243"/>
          <w:jc w:val="center"/>
        </w:trPr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before="30" w:after="3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创新性</w:t>
            </w:r>
          </w:p>
        </w:tc>
        <w:tc>
          <w:tcPr>
            <w:tcW w:w="84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B39" w:rsidRDefault="00F27B39" w:rsidP="008409E3">
            <w:pPr>
              <w:spacing w:beforeLines="20"/>
              <w:ind w:rightChars="-59" w:right="-124"/>
              <w:rPr>
                <w:rFonts w:ascii="Times New Roman" w:hAnsi="Times New Roman"/>
                <w:color w:val="000000"/>
              </w:rPr>
            </w:pPr>
          </w:p>
        </w:tc>
      </w:tr>
      <w:tr w:rsidR="00F27B39">
        <w:trPr>
          <w:cantSplit/>
          <w:trHeight w:val="1434"/>
          <w:jc w:val="center"/>
        </w:trPr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before="30" w:after="3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先进性</w:t>
            </w:r>
          </w:p>
        </w:tc>
        <w:tc>
          <w:tcPr>
            <w:tcW w:w="84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B39" w:rsidRDefault="00AA4F0E">
            <w:pPr>
              <w:spacing w:before="30" w:after="3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与国内外同类产品比较</w:t>
            </w:r>
            <w:r>
              <w:rPr>
                <w:rFonts w:ascii="Times New Roman" w:hAnsi="Times New Roman"/>
                <w:color w:val="000000"/>
              </w:rPr>
              <w:t>:</w:t>
            </w:r>
          </w:p>
        </w:tc>
      </w:tr>
      <w:tr w:rsidR="00F27B39">
        <w:trPr>
          <w:cantSplit/>
          <w:trHeight w:val="1179"/>
          <w:jc w:val="center"/>
        </w:trPr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before="30" w:after="3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市场规模</w:t>
            </w:r>
          </w:p>
        </w:tc>
        <w:tc>
          <w:tcPr>
            <w:tcW w:w="84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B39" w:rsidRDefault="00F27B39" w:rsidP="008409E3">
            <w:pPr>
              <w:spacing w:beforeLines="20"/>
              <w:ind w:rightChars="-59" w:right="-124"/>
              <w:jc w:val="left"/>
              <w:rPr>
                <w:rFonts w:ascii="Times New Roman" w:hAnsi="Times New Roman"/>
                <w:color w:val="000000"/>
              </w:rPr>
            </w:pPr>
          </w:p>
        </w:tc>
      </w:tr>
      <w:tr w:rsidR="00F27B39">
        <w:trPr>
          <w:cantSplit/>
          <w:trHeight w:val="2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before="30" w:after="30"/>
              <w:ind w:leftChars="-80" w:left="-168" w:rightChars="-71" w:right="-149"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产</w:t>
            </w:r>
          </w:p>
          <w:p w:rsidR="00F27B39" w:rsidRDefault="00AA4F0E">
            <w:pPr>
              <w:spacing w:before="30" w:after="30"/>
              <w:ind w:leftChars="-80" w:left="-168" w:rightChars="-71" w:right="-149"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品</w:t>
            </w:r>
          </w:p>
          <w:p w:rsidR="00F27B39" w:rsidRDefault="00AA4F0E">
            <w:pPr>
              <w:spacing w:before="30" w:after="30"/>
              <w:ind w:leftChars="-80" w:left="-168" w:rightChars="-71" w:right="-149"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市</w:t>
            </w:r>
          </w:p>
          <w:p w:rsidR="00F27B39" w:rsidRDefault="00AA4F0E">
            <w:pPr>
              <w:spacing w:before="30" w:after="30"/>
              <w:ind w:leftChars="-80" w:left="-168" w:rightChars="-71" w:right="-149"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场</w:t>
            </w:r>
          </w:p>
          <w:p w:rsidR="00F27B39" w:rsidRDefault="00AA4F0E">
            <w:pPr>
              <w:spacing w:before="30" w:after="30"/>
              <w:ind w:leftChars="-80" w:left="-168" w:rightChars="-71" w:right="-149"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前</w:t>
            </w:r>
          </w:p>
          <w:p w:rsidR="00F27B39" w:rsidRDefault="00AA4F0E">
            <w:pPr>
              <w:spacing w:before="30" w:after="30"/>
              <w:ind w:leftChars="-80" w:left="-168" w:rightChars="-71" w:right="-149"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景</w:t>
            </w:r>
          </w:p>
          <w:p w:rsidR="00F27B39" w:rsidRDefault="00AA4F0E">
            <w:pPr>
              <w:spacing w:before="30" w:after="30"/>
              <w:ind w:leftChars="-80" w:left="-168" w:rightChars="-71" w:right="-149" w:firstLine="1"/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和</w:t>
            </w:r>
          </w:p>
          <w:p w:rsidR="00F27B39" w:rsidRDefault="00AA4F0E">
            <w:pPr>
              <w:spacing w:before="30" w:after="30"/>
              <w:ind w:leftChars="-80" w:left="-168" w:rightChars="-71" w:right="-149"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经</w:t>
            </w:r>
          </w:p>
          <w:p w:rsidR="00F27B39" w:rsidRDefault="00AA4F0E">
            <w:pPr>
              <w:spacing w:before="30" w:after="30"/>
              <w:ind w:leftChars="-80" w:left="-168" w:rightChars="-71" w:right="-149"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济</w:t>
            </w:r>
          </w:p>
          <w:p w:rsidR="00F27B39" w:rsidRDefault="00AA4F0E">
            <w:pPr>
              <w:spacing w:before="30" w:after="30"/>
              <w:ind w:leftChars="-80" w:left="-168" w:rightChars="-71" w:right="-149"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效</w:t>
            </w:r>
          </w:p>
          <w:p w:rsidR="00F27B39" w:rsidRDefault="00AA4F0E">
            <w:pPr>
              <w:spacing w:before="30" w:after="30"/>
              <w:ind w:leftChars="-80" w:left="-168" w:rightChars="-71" w:right="-149"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益</w:t>
            </w:r>
          </w:p>
          <w:p w:rsidR="00F27B39" w:rsidRDefault="00AA4F0E">
            <w:pPr>
              <w:spacing w:before="30" w:after="30"/>
              <w:ind w:leftChars="-80" w:left="-168" w:rightChars="-71" w:right="-149" w:firstLine="1"/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lastRenderedPageBreak/>
              <w:t>分</w:t>
            </w:r>
          </w:p>
          <w:p w:rsidR="00F27B39" w:rsidRDefault="00AA4F0E">
            <w:pPr>
              <w:spacing w:before="30" w:after="30"/>
              <w:ind w:leftChars="-80" w:left="-168" w:rightChars="-71" w:right="-149" w:firstLine="1"/>
              <w:jc w:val="center"/>
              <w:rPr>
                <w:rFonts w:ascii="Times New Roman" w:eastAsia="黑体" w:hAnsi="Times New Roman"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color w:val="000000"/>
              </w:rPr>
              <w:t>析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line="240" w:lineRule="atLeast"/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</w:rPr>
              <w:lastRenderedPageBreak/>
              <w:t>年份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产量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计量</w:t>
            </w:r>
          </w:p>
          <w:p w:rsidR="00F27B39" w:rsidRDefault="00AA4F0E">
            <w:pPr>
              <w:spacing w:line="240" w:lineRule="atLeast"/>
              <w:ind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单位</w:t>
            </w:r>
          </w:p>
        </w:tc>
        <w:tc>
          <w:tcPr>
            <w:tcW w:w="2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line="240" w:lineRule="atLeast"/>
              <w:ind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销售额</w:t>
            </w:r>
          </w:p>
          <w:p w:rsidR="00F27B39" w:rsidRDefault="00AA4F0E">
            <w:pPr>
              <w:spacing w:line="240" w:lineRule="atLeast"/>
              <w:ind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</w:t>
            </w:r>
            <w:r>
              <w:rPr>
                <w:rFonts w:ascii="宋体" w:hAnsi="宋体"/>
                <w:color w:val="000000"/>
              </w:rPr>
              <w:t>万元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</w:p>
        </w:tc>
        <w:tc>
          <w:tcPr>
            <w:tcW w:w="1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line="240" w:lineRule="atLeast"/>
              <w:ind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利润</w:t>
            </w:r>
          </w:p>
          <w:p w:rsidR="00F27B39" w:rsidRDefault="00AA4F0E">
            <w:pPr>
              <w:spacing w:line="240" w:lineRule="atLeast"/>
              <w:ind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</w:t>
            </w:r>
            <w:r>
              <w:rPr>
                <w:rFonts w:ascii="宋体" w:hAnsi="宋体"/>
                <w:color w:val="000000"/>
              </w:rPr>
              <w:t>万元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line="240" w:lineRule="atLeast"/>
              <w:ind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创汇</w:t>
            </w:r>
          </w:p>
          <w:p w:rsidR="00F27B39" w:rsidRDefault="00AA4F0E">
            <w:pPr>
              <w:spacing w:line="240" w:lineRule="atLeast"/>
              <w:ind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</w:t>
            </w:r>
            <w:r>
              <w:rPr>
                <w:rFonts w:ascii="宋体" w:hAnsi="宋体"/>
                <w:color w:val="000000"/>
              </w:rPr>
              <w:t>万美元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line="240" w:lineRule="atLeast"/>
              <w:ind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上缴增值税</w:t>
            </w:r>
          </w:p>
          <w:p w:rsidR="00F27B39" w:rsidRDefault="00AA4F0E">
            <w:pPr>
              <w:spacing w:line="240" w:lineRule="atLeast"/>
              <w:ind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（万元）</w:t>
            </w:r>
          </w:p>
        </w:tc>
      </w:tr>
      <w:tr w:rsidR="00F27B39">
        <w:trPr>
          <w:cantSplit/>
          <w:trHeight w:val="455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line="240" w:lineRule="atLeast"/>
              <w:ind w:firstLine="28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2019</w:t>
            </w:r>
            <w:r>
              <w:rPr>
                <w:rFonts w:ascii="宋体" w:hAnsi="宋体"/>
                <w:color w:val="000000"/>
              </w:rPr>
              <w:t>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F27B39">
        <w:trPr>
          <w:cantSplit/>
          <w:trHeight w:val="446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line="240" w:lineRule="atLeast"/>
              <w:ind w:firstLine="28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2020</w:t>
            </w:r>
            <w:r>
              <w:rPr>
                <w:rFonts w:ascii="宋体" w:hAnsi="宋体"/>
                <w:color w:val="000000"/>
              </w:rPr>
              <w:t>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F27B39">
        <w:trPr>
          <w:cantSplit/>
          <w:trHeight w:val="446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line="240" w:lineRule="atLeast"/>
              <w:ind w:firstLine="28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2021</w:t>
            </w:r>
            <w:r>
              <w:rPr>
                <w:rFonts w:ascii="宋体" w:hAnsi="宋体"/>
                <w:color w:val="000000"/>
              </w:rPr>
              <w:t>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F27B39">
        <w:trPr>
          <w:cantSplit/>
          <w:trHeight w:val="446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line="240" w:lineRule="atLeast"/>
              <w:ind w:firstLine="28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2022</w:t>
            </w:r>
            <w:r>
              <w:rPr>
                <w:rFonts w:ascii="宋体" w:hAnsi="宋体"/>
                <w:color w:val="000000"/>
              </w:rPr>
              <w:t>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F27B39">
        <w:trPr>
          <w:cantSplit/>
          <w:trHeight w:val="446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line="240" w:lineRule="atLeast"/>
              <w:ind w:firstLine="28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预计</w:t>
            </w:r>
            <w:r>
              <w:rPr>
                <w:rFonts w:ascii="Times New Roman" w:hAnsi="Times New Roman"/>
                <w:color w:val="000000"/>
              </w:rPr>
              <w:t>2023</w:t>
            </w:r>
            <w:r>
              <w:rPr>
                <w:rFonts w:ascii="宋体" w:hAnsi="宋体"/>
                <w:color w:val="000000"/>
              </w:rPr>
              <w:t>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F27B39">
        <w:trPr>
          <w:cantSplit/>
          <w:trHeight w:val="96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line="240" w:lineRule="atLeast"/>
              <w:ind w:firstLine="28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预计</w:t>
            </w:r>
            <w:r>
              <w:rPr>
                <w:rFonts w:ascii="Times New Roman" w:hAnsi="Times New Roman"/>
                <w:color w:val="000000"/>
              </w:rPr>
              <w:t>2024</w:t>
            </w:r>
            <w:r>
              <w:rPr>
                <w:rFonts w:ascii="宋体" w:hAnsi="宋体"/>
                <w:color w:val="000000"/>
              </w:rPr>
              <w:t>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spacing w:line="240" w:lineRule="atLeast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F27B39">
        <w:trPr>
          <w:cantSplit/>
          <w:trHeight w:val="4426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F27B39">
            <w:p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B39" w:rsidRDefault="00AA4F0E" w:rsidP="008409E3">
            <w:pPr>
              <w:spacing w:beforeLines="1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品牌优势及市场竞争力和前景分析：</w:t>
            </w:r>
          </w:p>
          <w:p w:rsidR="00F27B39" w:rsidRDefault="00F27B39" w:rsidP="008409E3">
            <w:pPr>
              <w:spacing w:beforeLines="10"/>
              <w:jc w:val="left"/>
              <w:rPr>
                <w:rFonts w:ascii="Times New Roman" w:hAnsi="Times New Roman"/>
                <w:color w:val="000000"/>
              </w:rPr>
            </w:pPr>
          </w:p>
          <w:p w:rsidR="00F27B39" w:rsidRDefault="00F27B39" w:rsidP="008409E3">
            <w:pPr>
              <w:spacing w:beforeLines="10"/>
              <w:jc w:val="left"/>
              <w:rPr>
                <w:rFonts w:ascii="Times New Roman" w:hAnsi="Times New Roman"/>
                <w:color w:val="000000"/>
              </w:rPr>
            </w:pPr>
          </w:p>
          <w:p w:rsidR="00F27B39" w:rsidRDefault="00F27B39" w:rsidP="008409E3">
            <w:pPr>
              <w:spacing w:beforeLines="10"/>
              <w:jc w:val="left"/>
              <w:rPr>
                <w:rFonts w:ascii="Times New Roman" w:hAnsi="Times New Roman"/>
                <w:color w:val="000000"/>
              </w:rPr>
            </w:pPr>
          </w:p>
          <w:p w:rsidR="00F27B39" w:rsidRDefault="00F27B39" w:rsidP="008409E3">
            <w:pPr>
              <w:spacing w:beforeLines="10"/>
              <w:jc w:val="left"/>
              <w:rPr>
                <w:rFonts w:ascii="Times New Roman" w:hAnsi="Times New Roman"/>
                <w:color w:val="000000"/>
              </w:rPr>
            </w:pPr>
          </w:p>
          <w:p w:rsidR="00F27B39" w:rsidRDefault="00F27B39" w:rsidP="008409E3">
            <w:pPr>
              <w:spacing w:beforeLines="10"/>
              <w:jc w:val="left"/>
              <w:rPr>
                <w:rFonts w:ascii="Times New Roman" w:hAnsi="Times New Roman"/>
                <w:color w:val="000000"/>
              </w:rPr>
            </w:pPr>
          </w:p>
          <w:p w:rsidR="00F27B39" w:rsidRDefault="00F27B39">
            <w:pPr>
              <w:spacing w:after="120"/>
              <w:rPr>
                <w:rFonts w:ascii="Times New Roman" w:hAnsi="Times New Roman"/>
                <w:color w:val="000000"/>
              </w:rPr>
            </w:pPr>
          </w:p>
        </w:tc>
      </w:tr>
      <w:tr w:rsidR="00F27B39">
        <w:trPr>
          <w:cantSplit/>
          <w:trHeight w:val="498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>
            <w:pPr>
              <w:spacing w:before="30" w:after="30"/>
              <w:ind w:leftChars="-80" w:left="-168" w:rightChars="-71" w:right="-149"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lastRenderedPageBreak/>
              <w:t>产</w:t>
            </w:r>
          </w:p>
          <w:p w:rsidR="00F27B39" w:rsidRDefault="00AA4F0E">
            <w:pPr>
              <w:spacing w:before="30" w:after="30"/>
              <w:ind w:leftChars="-80" w:left="-168" w:rightChars="-71" w:right="-149"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品</w:t>
            </w:r>
          </w:p>
          <w:p w:rsidR="00F27B39" w:rsidRDefault="00AA4F0E">
            <w:pPr>
              <w:spacing w:before="30" w:after="30"/>
              <w:ind w:leftChars="-80" w:left="-168" w:rightChars="-71" w:right="-149"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社</w:t>
            </w:r>
          </w:p>
          <w:p w:rsidR="00F27B39" w:rsidRDefault="00AA4F0E">
            <w:pPr>
              <w:spacing w:before="30" w:after="30"/>
              <w:ind w:leftChars="-80" w:left="-168" w:rightChars="-71" w:right="-149"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会</w:t>
            </w:r>
          </w:p>
          <w:p w:rsidR="00F27B39" w:rsidRDefault="00AA4F0E">
            <w:pPr>
              <w:spacing w:before="30" w:after="30"/>
              <w:ind w:leftChars="-80" w:left="-168" w:rightChars="-71" w:right="-149"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效</w:t>
            </w:r>
          </w:p>
          <w:p w:rsidR="00F27B39" w:rsidRDefault="00AA4F0E">
            <w:pPr>
              <w:spacing w:before="30" w:after="30"/>
              <w:ind w:leftChars="-80" w:left="-168" w:rightChars="-71" w:right="-149"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益</w:t>
            </w:r>
          </w:p>
          <w:p w:rsidR="00F27B39" w:rsidRDefault="00AA4F0E">
            <w:pPr>
              <w:spacing w:before="30" w:after="30"/>
              <w:ind w:leftChars="-80" w:left="-168" w:rightChars="-71" w:right="-149"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分</w:t>
            </w:r>
          </w:p>
          <w:p w:rsidR="00F27B39" w:rsidRDefault="00AA4F0E">
            <w:pPr>
              <w:spacing w:before="30" w:after="30"/>
              <w:ind w:leftChars="-80" w:left="-168" w:rightChars="-71" w:right="-149" w:firstLine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析</w:t>
            </w:r>
          </w:p>
          <w:p w:rsidR="00F27B39" w:rsidRDefault="00F27B39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B39" w:rsidRDefault="00AA4F0E" w:rsidP="008409E3">
            <w:pPr>
              <w:spacing w:beforeLines="1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对促进产业结构调整、行业技术进步、促进民生、带动就业等方面作用：</w:t>
            </w:r>
          </w:p>
          <w:p w:rsidR="00F27B39" w:rsidRDefault="00F27B39" w:rsidP="008409E3">
            <w:pPr>
              <w:spacing w:beforeLines="10"/>
              <w:jc w:val="left"/>
              <w:rPr>
                <w:rFonts w:ascii="Times New Roman" w:hAnsi="Times New Roman"/>
                <w:color w:val="000000"/>
              </w:rPr>
            </w:pPr>
          </w:p>
          <w:p w:rsidR="00F27B39" w:rsidRDefault="00F27B39" w:rsidP="008409E3">
            <w:pPr>
              <w:spacing w:beforeLines="10"/>
              <w:jc w:val="left"/>
              <w:rPr>
                <w:rFonts w:ascii="Times New Roman" w:hAnsi="Times New Roman"/>
                <w:color w:val="000000"/>
              </w:rPr>
            </w:pPr>
          </w:p>
          <w:p w:rsidR="00F27B39" w:rsidRDefault="00F27B39" w:rsidP="008409E3">
            <w:pPr>
              <w:spacing w:beforeLines="10"/>
              <w:jc w:val="left"/>
              <w:rPr>
                <w:rFonts w:ascii="Times New Roman" w:hAnsi="Times New Roman"/>
                <w:color w:val="000000"/>
              </w:rPr>
            </w:pPr>
          </w:p>
          <w:p w:rsidR="00F27B39" w:rsidRDefault="00F27B39" w:rsidP="008409E3">
            <w:pPr>
              <w:spacing w:beforeLines="10"/>
              <w:jc w:val="left"/>
              <w:rPr>
                <w:rFonts w:ascii="Times New Roman" w:hAnsi="Times New Roman"/>
                <w:color w:val="000000"/>
              </w:rPr>
            </w:pPr>
          </w:p>
          <w:p w:rsidR="00F27B39" w:rsidRDefault="00F27B39" w:rsidP="008409E3">
            <w:pPr>
              <w:spacing w:beforeLines="10"/>
              <w:jc w:val="left"/>
              <w:rPr>
                <w:rFonts w:ascii="Times New Roman" w:hAnsi="Times New Roman"/>
                <w:color w:val="000000"/>
              </w:rPr>
            </w:pPr>
          </w:p>
          <w:p w:rsidR="00F27B39" w:rsidRDefault="00F27B39" w:rsidP="008409E3">
            <w:pPr>
              <w:spacing w:beforeLines="10"/>
              <w:jc w:val="left"/>
              <w:rPr>
                <w:rFonts w:ascii="Times New Roman" w:hAnsi="Times New Roman"/>
                <w:color w:val="000000"/>
              </w:rPr>
            </w:pPr>
          </w:p>
          <w:p w:rsidR="00F27B39" w:rsidRDefault="00F27B39" w:rsidP="008409E3">
            <w:pPr>
              <w:spacing w:beforeLines="10"/>
              <w:jc w:val="left"/>
              <w:rPr>
                <w:rFonts w:ascii="Times New Roman" w:hAnsi="Times New Roman"/>
                <w:color w:val="000000"/>
              </w:rPr>
            </w:pPr>
          </w:p>
          <w:p w:rsidR="00F27B39" w:rsidRDefault="00F27B39" w:rsidP="008409E3">
            <w:pPr>
              <w:spacing w:beforeLines="10"/>
              <w:jc w:val="left"/>
              <w:rPr>
                <w:rFonts w:ascii="Times New Roman" w:hAnsi="Times New Roman"/>
                <w:color w:val="000000"/>
              </w:rPr>
            </w:pPr>
          </w:p>
          <w:p w:rsidR="00F27B39" w:rsidRDefault="00F27B39" w:rsidP="008409E3">
            <w:pPr>
              <w:spacing w:beforeLines="10"/>
              <w:jc w:val="left"/>
              <w:rPr>
                <w:rFonts w:ascii="Times New Roman" w:hAnsi="Times New Roman"/>
                <w:color w:val="000000"/>
              </w:rPr>
            </w:pPr>
          </w:p>
          <w:p w:rsidR="00F27B39" w:rsidRDefault="00F27B39" w:rsidP="008409E3">
            <w:pPr>
              <w:spacing w:beforeLines="10"/>
              <w:jc w:val="left"/>
              <w:rPr>
                <w:rFonts w:ascii="Times New Roman" w:hAnsi="Times New Roman"/>
                <w:color w:val="000000"/>
              </w:rPr>
            </w:pPr>
          </w:p>
          <w:p w:rsidR="00F27B39" w:rsidRDefault="00F27B39" w:rsidP="008409E3">
            <w:pPr>
              <w:spacing w:beforeLines="10"/>
              <w:jc w:val="left"/>
              <w:rPr>
                <w:rFonts w:ascii="Times New Roman" w:hAnsi="Times New Roman"/>
                <w:color w:val="000000"/>
              </w:rPr>
            </w:pPr>
          </w:p>
          <w:p w:rsidR="00F27B39" w:rsidRDefault="00F27B39" w:rsidP="008409E3">
            <w:pPr>
              <w:spacing w:beforeLines="10"/>
              <w:jc w:val="left"/>
              <w:rPr>
                <w:rFonts w:ascii="Times New Roman" w:hAnsi="Times New Roman"/>
                <w:color w:val="000000"/>
              </w:rPr>
            </w:pPr>
          </w:p>
          <w:p w:rsidR="00F27B39" w:rsidRDefault="00F27B39" w:rsidP="008409E3">
            <w:pPr>
              <w:spacing w:beforeLines="10"/>
              <w:jc w:val="left"/>
              <w:rPr>
                <w:rFonts w:ascii="Times New Roman" w:hAnsi="Times New Roman"/>
                <w:color w:val="000000"/>
              </w:rPr>
            </w:pPr>
          </w:p>
        </w:tc>
      </w:tr>
      <w:tr w:rsidR="00F27B39">
        <w:trPr>
          <w:cantSplit/>
          <w:trHeight w:val="1573"/>
          <w:jc w:val="center"/>
        </w:trPr>
        <w:tc>
          <w:tcPr>
            <w:tcW w:w="996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B39" w:rsidRDefault="00AA4F0E" w:rsidP="008409E3">
            <w:pPr>
              <w:spacing w:beforeLines="1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 w:hint="eastAsia"/>
                <w:b/>
                <w:bCs/>
                <w:color w:val="000000"/>
              </w:rPr>
              <w:t>单位</w:t>
            </w:r>
            <w:r>
              <w:rPr>
                <w:rFonts w:ascii="宋体" w:hAnsi="宋体"/>
                <w:b/>
                <w:bCs/>
                <w:color w:val="000000"/>
              </w:rPr>
              <w:t>承诺</w:t>
            </w:r>
            <w:r>
              <w:rPr>
                <w:rFonts w:ascii="Times New Roman" w:hAnsi="Times New Roman"/>
                <w:b/>
                <w:bCs/>
                <w:color w:val="000000"/>
              </w:rPr>
              <w:t>:</w:t>
            </w:r>
            <w:r>
              <w:rPr>
                <w:rFonts w:ascii="宋体" w:hAnsi="宋体"/>
                <w:color w:val="000000"/>
              </w:rPr>
              <w:t>特此声明此征集表及附件材料所填内容均属实。本单位</w:t>
            </w:r>
            <w:r>
              <w:rPr>
                <w:rFonts w:ascii="Times New Roman" w:hAnsi="Times New Roman"/>
                <w:color w:val="000000"/>
              </w:rPr>
              <w:t>2020</w:t>
            </w:r>
            <w:r>
              <w:rPr>
                <w:rFonts w:ascii="宋体" w:hAnsi="宋体"/>
                <w:color w:val="000000"/>
              </w:rPr>
              <w:t>年度以来未受到行政处罚，未纳入失信企业名单。本单位若违反上述承诺，愿承担由此带来的一切后果及相关法律责任。</w:t>
            </w:r>
          </w:p>
          <w:p w:rsidR="00F27B39" w:rsidRDefault="00AA4F0E" w:rsidP="008409E3">
            <w:pPr>
              <w:spacing w:beforeLines="10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宋体" w:hAnsi="宋体"/>
                <w:color w:val="000000"/>
              </w:rPr>
              <w:t>法人签名：日期</w:t>
            </w:r>
            <w:r>
              <w:rPr>
                <w:rFonts w:ascii="宋体" w:hAnsi="宋体"/>
                <w:color w:val="000000"/>
                <w:sz w:val="28"/>
                <w:szCs w:val="28"/>
              </w:rPr>
              <w:t>：</w:t>
            </w:r>
          </w:p>
        </w:tc>
      </w:tr>
      <w:tr w:rsidR="00F27B39">
        <w:trPr>
          <w:cantSplit/>
          <w:trHeight w:val="2820"/>
          <w:jc w:val="center"/>
        </w:trPr>
        <w:tc>
          <w:tcPr>
            <w:tcW w:w="4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B39" w:rsidRDefault="00AA4F0E">
            <w:pPr>
              <w:spacing w:before="60" w:after="30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征集单位意见</w:t>
            </w:r>
            <w:r>
              <w:rPr>
                <w:rFonts w:ascii="Times New Roman" w:hAnsi="Times New Roman"/>
                <w:color w:val="000000"/>
              </w:rPr>
              <w:t>:</w:t>
            </w:r>
          </w:p>
          <w:p w:rsidR="00F27B39" w:rsidRDefault="00F27B39">
            <w:pPr>
              <w:spacing w:before="30" w:after="30"/>
              <w:rPr>
                <w:rFonts w:ascii="Times New Roman" w:hAnsi="Times New Roman"/>
                <w:color w:val="000000"/>
              </w:rPr>
            </w:pPr>
          </w:p>
          <w:p w:rsidR="00F27B39" w:rsidRDefault="00F27B39">
            <w:pPr>
              <w:spacing w:before="30" w:after="30"/>
              <w:rPr>
                <w:rFonts w:ascii="Times New Roman" w:hAnsi="Times New Roman"/>
                <w:color w:val="000000"/>
              </w:rPr>
            </w:pPr>
          </w:p>
          <w:p w:rsidR="00F27B39" w:rsidRDefault="00F27B39">
            <w:pPr>
              <w:spacing w:before="30" w:after="30"/>
              <w:rPr>
                <w:rFonts w:ascii="Times New Roman" w:hAnsi="Times New Roman"/>
                <w:color w:val="000000"/>
              </w:rPr>
            </w:pPr>
          </w:p>
          <w:p w:rsidR="00F27B39" w:rsidRDefault="00F27B39">
            <w:pPr>
              <w:spacing w:before="30" w:after="30"/>
              <w:rPr>
                <w:rFonts w:ascii="Times New Roman" w:hAnsi="Times New Roman"/>
                <w:color w:val="000000"/>
              </w:rPr>
            </w:pPr>
          </w:p>
          <w:p w:rsidR="00F27B39" w:rsidRDefault="00AA4F0E">
            <w:pPr>
              <w:spacing w:before="30" w:after="30"/>
              <w:ind w:firstLineChars="700" w:firstLine="1470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（公章）</w:t>
            </w:r>
          </w:p>
          <w:p w:rsidR="00F27B39" w:rsidRDefault="00AA4F0E">
            <w:pPr>
              <w:spacing w:before="30" w:after="30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日期</w:t>
            </w:r>
            <w:r>
              <w:rPr>
                <w:rFonts w:ascii="Times New Roman" w:hAnsi="Times New Roman"/>
                <w:color w:val="000000"/>
              </w:rPr>
              <w:t xml:space="preserve">:      </w:t>
            </w:r>
            <w:r>
              <w:rPr>
                <w:rFonts w:ascii="宋体" w:hAnsi="宋体"/>
                <w:color w:val="000000"/>
              </w:rPr>
              <w:t>年</w:t>
            </w:r>
            <w:r>
              <w:rPr>
                <w:rFonts w:ascii="宋体" w:hAnsi="宋体"/>
                <w:color w:val="000000"/>
              </w:rPr>
              <w:t xml:space="preserve">   </w:t>
            </w:r>
            <w:r>
              <w:rPr>
                <w:rFonts w:ascii="宋体" w:hAnsi="宋体"/>
                <w:color w:val="000000"/>
              </w:rPr>
              <w:t>月</w:t>
            </w:r>
            <w:r>
              <w:rPr>
                <w:rFonts w:ascii="宋体" w:hAnsi="宋体"/>
                <w:color w:val="000000"/>
              </w:rPr>
              <w:t xml:space="preserve">   </w:t>
            </w:r>
            <w:r>
              <w:rPr>
                <w:rFonts w:ascii="宋体" w:hAnsi="宋体"/>
                <w:color w:val="000000"/>
              </w:rPr>
              <w:t>日</w:t>
            </w:r>
          </w:p>
        </w:tc>
        <w:tc>
          <w:tcPr>
            <w:tcW w:w="58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B39" w:rsidRDefault="00AA4F0E">
            <w:pPr>
              <w:spacing w:before="60" w:after="30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推荐单位意见</w:t>
            </w:r>
            <w:r>
              <w:rPr>
                <w:rFonts w:ascii="Times New Roman" w:hAnsi="Times New Roman"/>
                <w:color w:val="000000"/>
              </w:rPr>
              <w:t>:</w:t>
            </w:r>
          </w:p>
          <w:p w:rsidR="00F27B39" w:rsidRDefault="00F27B39">
            <w:pPr>
              <w:spacing w:before="30" w:after="30"/>
              <w:rPr>
                <w:rFonts w:ascii="Times New Roman" w:hAnsi="Times New Roman"/>
                <w:color w:val="000000"/>
              </w:rPr>
            </w:pPr>
          </w:p>
          <w:p w:rsidR="00F27B39" w:rsidRDefault="00F27B39">
            <w:pPr>
              <w:spacing w:before="30" w:after="30"/>
              <w:rPr>
                <w:rFonts w:ascii="Times New Roman" w:hAnsi="Times New Roman"/>
                <w:color w:val="000000"/>
              </w:rPr>
            </w:pPr>
          </w:p>
          <w:p w:rsidR="00F27B39" w:rsidRDefault="00F27B39">
            <w:pPr>
              <w:spacing w:before="30" w:after="30"/>
              <w:rPr>
                <w:rFonts w:ascii="Times New Roman" w:hAnsi="Times New Roman"/>
                <w:color w:val="000000"/>
              </w:rPr>
            </w:pPr>
          </w:p>
          <w:p w:rsidR="00F27B39" w:rsidRDefault="00AA4F0E">
            <w:pPr>
              <w:spacing w:before="30" w:after="30"/>
              <w:ind w:firstLineChars="700" w:firstLine="1470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（公章）</w:t>
            </w:r>
          </w:p>
          <w:p w:rsidR="00F27B39" w:rsidRDefault="00AA4F0E">
            <w:pPr>
              <w:spacing w:before="60" w:after="30"/>
              <w:rPr>
                <w:rFonts w:ascii="Times New Roman" w:hAnsi="Times New Roman"/>
                <w:color w:val="000000"/>
              </w:rPr>
            </w:pPr>
            <w:r>
              <w:rPr>
                <w:rFonts w:ascii="宋体" w:hAnsi="宋体"/>
                <w:color w:val="000000"/>
              </w:rPr>
              <w:t>日期</w:t>
            </w:r>
            <w:r>
              <w:rPr>
                <w:rFonts w:ascii="Times New Roman" w:hAnsi="Times New Roman"/>
                <w:color w:val="000000"/>
              </w:rPr>
              <w:t xml:space="preserve">:      </w:t>
            </w:r>
            <w:r>
              <w:rPr>
                <w:rFonts w:ascii="宋体" w:hAnsi="宋体"/>
                <w:color w:val="000000"/>
              </w:rPr>
              <w:t>年</w:t>
            </w:r>
            <w:r>
              <w:rPr>
                <w:rFonts w:ascii="宋体" w:hAnsi="宋体"/>
                <w:color w:val="000000"/>
              </w:rPr>
              <w:t xml:space="preserve">   </w:t>
            </w:r>
            <w:r>
              <w:rPr>
                <w:rFonts w:ascii="宋体" w:hAnsi="宋体"/>
                <w:color w:val="000000"/>
              </w:rPr>
              <w:t>月</w:t>
            </w:r>
            <w:r>
              <w:rPr>
                <w:rFonts w:ascii="宋体" w:hAnsi="宋体"/>
                <w:color w:val="000000"/>
              </w:rPr>
              <w:t xml:space="preserve">   </w:t>
            </w:r>
            <w:r>
              <w:rPr>
                <w:rFonts w:ascii="宋体" w:hAnsi="宋体"/>
                <w:color w:val="000000"/>
              </w:rPr>
              <w:t>日</w:t>
            </w:r>
          </w:p>
        </w:tc>
      </w:tr>
    </w:tbl>
    <w:p w:rsidR="00F27B39" w:rsidRDefault="00AA4F0E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/>
          <w:sz w:val="32"/>
          <w:szCs w:val="32"/>
        </w:rPr>
        <w:lastRenderedPageBreak/>
        <w:br w:type="page"/>
      </w:r>
    </w:p>
    <w:p w:rsidR="00F27B39" w:rsidRDefault="00F27B39">
      <w:pPr>
        <w:adjustRightInd w:val="0"/>
        <w:snapToGrid w:val="0"/>
        <w:spacing w:line="400" w:lineRule="exact"/>
        <w:ind w:firstLineChars="236" w:firstLine="755"/>
        <w:rPr>
          <w:rFonts w:ascii="仿宋_GB2312" w:eastAsia="仿宋_GB2312" w:hAnsi="仿宋_GB2312" w:cs="仿宋_GB2312"/>
          <w:sz w:val="32"/>
          <w:szCs w:val="32"/>
        </w:rPr>
        <w:sectPr w:rsidR="00F27B39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F27B39" w:rsidRDefault="00AA4F0E">
      <w:pPr>
        <w:spacing w:line="520" w:lineRule="exact"/>
        <w:rPr>
          <w:rFonts w:ascii="黑体" w:eastAsia="黑体" w:hAnsi="黑体" w:cs="仿宋_GB2312"/>
          <w:sz w:val="32"/>
          <w:szCs w:val="32"/>
        </w:rPr>
      </w:pPr>
      <w:r>
        <w:rPr>
          <w:rFonts w:ascii="黑体" w:eastAsia="黑体" w:hAnsi="黑体" w:cs="仿宋_GB2312" w:hint="eastAsia"/>
          <w:sz w:val="32"/>
          <w:szCs w:val="32"/>
        </w:rPr>
        <w:lastRenderedPageBreak/>
        <w:t>附件</w:t>
      </w:r>
      <w:r>
        <w:rPr>
          <w:rFonts w:ascii="黑体" w:eastAsia="黑体" w:hAnsi="黑体" w:cs="仿宋_GB2312" w:hint="eastAsia"/>
          <w:sz w:val="32"/>
          <w:szCs w:val="32"/>
        </w:rPr>
        <w:t>2</w:t>
      </w:r>
      <w:r>
        <w:rPr>
          <w:rFonts w:ascii="黑体" w:eastAsia="黑体" w:hAnsi="黑体" w:cs="仿宋_GB2312" w:hint="eastAsia"/>
          <w:sz w:val="32"/>
          <w:szCs w:val="32"/>
        </w:rPr>
        <w:t>：</w:t>
      </w:r>
    </w:p>
    <w:p w:rsidR="00F27B39" w:rsidRDefault="00AA4F0E">
      <w:pPr>
        <w:spacing w:line="520" w:lineRule="exact"/>
        <w:jc w:val="center"/>
        <w:rPr>
          <w:rFonts w:ascii="方正小标宋简体" w:eastAsia="方正小标宋简体" w:hAnsi="方正小标宋简体" w:cs="方正小标宋简体"/>
          <w:sz w:val="32"/>
          <w:szCs w:val="32"/>
        </w:rPr>
      </w:pPr>
      <w:r>
        <w:rPr>
          <w:rFonts w:ascii="方正小标宋简体" w:eastAsia="方正小标宋简体" w:hAnsi="方正小标宋简体" w:cs="方正小标宋简体" w:hint="eastAsia"/>
          <w:sz w:val="32"/>
          <w:szCs w:val="32"/>
        </w:rPr>
        <w:t>中国（绵阳）科技城</w:t>
      </w:r>
      <w:r>
        <w:rPr>
          <w:rFonts w:ascii="方正小标宋简体" w:eastAsia="方正小标宋简体" w:hAnsi="方正小标宋简体" w:cs="方正小标宋简体" w:hint="eastAsia"/>
          <w:sz w:val="32"/>
          <w:szCs w:val="32"/>
        </w:rPr>
        <w:t>2022</w:t>
      </w:r>
      <w:r>
        <w:rPr>
          <w:rFonts w:ascii="方正小标宋简体" w:eastAsia="方正小标宋简体" w:hAnsi="方正小标宋简体" w:cs="方正小标宋简体" w:hint="eastAsia"/>
          <w:sz w:val="32"/>
          <w:szCs w:val="32"/>
        </w:rPr>
        <w:t>年度“十大创新产品”推荐汇总表</w:t>
      </w:r>
    </w:p>
    <w:tbl>
      <w:tblPr>
        <w:tblStyle w:val="a6"/>
        <w:tblW w:w="5000" w:type="pct"/>
        <w:tblLook w:val="04A0"/>
      </w:tblPr>
      <w:tblGrid>
        <w:gridCol w:w="1041"/>
        <w:gridCol w:w="3835"/>
        <w:gridCol w:w="4618"/>
        <w:gridCol w:w="3603"/>
        <w:gridCol w:w="1077"/>
      </w:tblGrid>
      <w:tr w:rsidR="00F27B39">
        <w:trPr>
          <w:trHeight w:val="624"/>
        </w:trPr>
        <w:tc>
          <w:tcPr>
            <w:tcW w:w="367" w:type="pct"/>
            <w:vAlign w:val="center"/>
          </w:tcPr>
          <w:p w:rsidR="00F27B39" w:rsidRDefault="00AA4F0E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序号</w:t>
            </w:r>
          </w:p>
        </w:tc>
        <w:tc>
          <w:tcPr>
            <w:tcW w:w="1353" w:type="pct"/>
            <w:vAlign w:val="center"/>
          </w:tcPr>
          <w:p w:rsidR="00F27B39" w:rsidRDefault="00AA4F0E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产品名称</w:t>
            </w:r>
          </w:p>
        </w:tc>
        <w:tc>
          <w:tcPr>
            <w:tcW w:w="1629" w:type="pct"/>
            <w:vAlign w:val="center"/>
          </w:tcPr>
          <w:p w:rsidR="00F27B39" w:rsidRDefault="00AA4F0E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单位名称</w:t>
            </w:r>
          </w:p>
        </w:tc>
        <w:tc>
          <w:tcPr>
            <w:tcW w:w="1271" w:type="pct"/>
            <w:vAlign w:val="center"/>
          </w:tcPr>
          <w:p w:rsidR="00F27B39" w:rsidRDefault="00AA4F0E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推荐单位</w:t>
            </w:r>
          </w:p>
        </w:tc>
        <w:tc>
          <w:tcPr>
            <w:tcW w:w="381" w:type="pct"/>
            <w:vAlign w:val="center"/>
          </w:tcPr>
          <w:p w:rsidR="00F27B39" w:rsidRDefault="00AA4F0E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备注</w:t>
            </w:r>
          </w:p>
        </w:tc>
      </w:tr>
      <w:tr w:rsidR="00F27B39">
        <w:trPr>
          <w:trHeight w:val="624"/>
        </w:trPr>
        <w:tc>
          <w:tcPr>
            <w:tcW w:w="367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353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629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271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381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</w:tr>
      <w:tr w:rsidR="00F27B39">
        <w:trPr>
          <w:trHeight w:val="624"/>
        </w:trPr>
        <w:tc>
          <w:tcPr>
            <w:tcW w:w="367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353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629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271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381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</w:tr>
      <w:tr w:rsidR="00F27B39">
        <w:trPr>
          <w:trHeight w:val="624"/>
        </w:trPr>
        <w:tc>
          <w:tcPr>
            <w:tcW w:w="367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353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629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271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381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</w:tr>
      <w:tr w:rsidR="00F27B39">
        <w:trPr>
          <w:trHeight w:val="624"/>
        </w:trPr>
        <w:tc>
          <w:tcPr>
            <w:tcW w:w="367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353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629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271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381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</w:tr>
      <w:tr w:rsidR="00F27B39">
        <w:trPr>
          <w:trHeight w:val="624"/>
        </w:trPr>
        <w:tc>
          <w:tcPr>
            <w:tcW w:w="367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353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629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271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381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</w:tr>
      <w:tr w:rsidR="00F27B39">
        <w:trPr>
          <w:trHeight w:val="624"/>
        </w:trPr>
        <w:tc>
          <w:tcPr>
            <w:tcW w:w="367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353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629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271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381" w:type="pct"/>
            <w:vAlign w:val="center"/>
          </w:tcPr>
          <w:p w:rsidR="00F27B39" w:rsidRDefault="00F27B39">
            <w:pPr>
              <w:jc w:val="center"/>
              <w:rPr>
                <w:sz w:val="28"/>
                <w:szCs w:val="36"/>
              </w:rPr>
            </w:pPr>
          </w:p>
        </w:tc>
      </w:tr>
    </w:tbl>
    <w:p w:rsidR="00F27B39" w:rsidRDefault="00F27B39">
      <w:pPr>
        <w:spacing w:line="20" w:lineRule="exact"/>
        <w:ind w:right="641"/>
        <w:jc w:val="left"/>
      </w:pPr>
    </w:p>
    <w:sectPr w:rsidR="00F27B39" w:rsidSect="00F27B39">
      <w:footerReference w:type="default" r:id="rId8"/>
      <w:pgSz w:w="16838" w:h="11906" w:orient="landscape"/>
      <w:pgMar w:top="1803" w:right="1440" w:bottom="1803" w:left="1440" w:header="851" w:footer="992" w:gutter="0"/>
      <w:cols w:space="0"/>
      <w:docGrid w:type="lines" w:linePitch="31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4F0E" w:rsidRDefault="00AA4F0E" w:rsidP="00F27B39">
      <w:r>
        <w:separator/>
      </w:r>
    </w:p>
  </w:endnote>
  <w:endnote w:type="continuationSeparator" w:id="1">
    <w:p w:rsidR="00AA4F0E" w:rsidRDefault="00AA4F0E" w:rsidP="00F27B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B39" w:rsidRDefault="00F27B39">
    <w:pPr>
      <w:pStyle w:val="a4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104pt;margin-top:0;width:2in;height:2in;z-index:251657216;mso-wrap-style:none;mso-position-horizontal:outside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 filled="f" stroked="f" strokeweight=".5pt">
          <v:textbox style="mso-fit-shape-to-text:t" inset="0,0,0,0">
            <w:txbxContent>
              <w:p w:rsidR="00F27B39" w:rsidRDefault="00AA4F0E">
                <w:pPr>
                  <w:pStyle w:val="a4"/>
                  <w:rPr>
                    <w:rFonts w:ascii="仿宋_GB2312" w:eastAsia="仿宋_GB2312" w:hAnsi="仿宋_GB2312" w:cs="仿宋_GB2312"/>
                    <w:sz w:val="28"/>
                    <w:szCs w:val="28"/>
                  </w:rPr>
                </w:pPr>
                <w:r>
                  <w:rPr>
                    <w:rFonts w:ascii="仿宋_GB2312" w:eastAsia="仿宋_GB2312" w:hAnsi="仿宋_GB2312" w:cs="仿宋_GB2312" w:hint="eastAsia"/>
                    <w:sz w:val="28"/>
                    <w:szCs w:val="28"/>
                  </w:rPr>
                  <w:t>—</w:t>
                </w:r>
                <w:r>
                  <w:rPr>
                    <w:rFonts w:ascii="仿宋_GB2312" w:eastAsia="仿宋_GB2312" w:hAnsi="仿宋_GB2312" w:cs="仿宋_GB2312" w:hint="eastAsia"/>
                    <w:sz w:val="28"/>
                    <w:szCs w:val="28"/>
                  </w:rPr>
                  <w:t xml:space="preserve"> </w:t>
                </w:r>
                <w:r w:rsidR="00F27B39">
                  <w:rPr>
                    <w:rFonts w:ascii="仿宋_GB2312" w:eastAsia="仿宋_GB2312" w:hAnsi="仿宋_GB2312" w:cs="仿宋_GB2312" w:hint="eastAsia"/>
                    <w:sz w:val="28"/>
                    <w:szCs w:val="28"/>
                  </w:rPr>
                  <w:fldChar w:fldCharType="begin"/>
                </w:r>
                <w:r>
                  <w:rPr>
                    <w:rFonts w:ascii="仿宋_GB2312" w:eastAsia="仿宋_GB2312" w:hAnsi="仿宋_GB2312" w:cs="仿宋_GB2312" w:hint="eastAsia"/>
                    <w:sz w:val="28"/>
                    <w:szCs w:val="28"/>
                  </w:rPr>
                  <w:instrText xml:space="preserve"> PAGE  \* MERGEFORMAT </w:instrText>
                </w:r>
                <w:r w:rsidR="00F27B39">
                  <w:rPr>
                    <w:rFonts w:ascii="仿宋_GB2312" w:eastAsia="仿宋_GB2312" w:hAnsi="仿宋_GB2312" w:cs="仿宋_GB2312" w:hint="eastAsia"/>
                    <w:sz w:val="28"/>
                    <w:szCs w:val="28"/>
                  </w:rPr>
                  <w:fldChar w:fldCharType="separate"/>
                </w:r>
                <w:r w:rsidR="008409E3">
                  <w:rPr>
                    <w:rFonts w:ascii="仿宋_GB2312" w:eastAsia="仿宋_GB2312" w:hAnsi="仿宋_GB2312" w:cs="仿宋_GB2312"/>
                    <w:noProof/>
                    <w:sz w:val="28"/>
                    <w:szCs w:val="28"/>
                  </w:rPr>
                  <w:t>7</w:t>
                </w:r>
                <w:r w:rsidR="00F27B39">
                  <w:rPr>
                    <w:rFonts w:ascii="仿宋_GB2312" w:eastAsia="仿宋_GB2312" w:hAnsi="仿宋_GB2312" w:cs="仿宋_GB2312" w:hint="eastAsia"/>
                    <w:sz w:val="28"/>
                    <w:szCs w:val="28"/>
                  </w:rPr>
                  <w:fldChar w:fldCharType="end"/>
                </w:r>
                <w:r>
                  <w:rPr>
                    <w:rFonts w:ascii="仿宋_GB2312" w:eastAsia="仿宋_GB2312" w:hAnsi="仿宋_GB2312" w:cs="仿宋_GB2312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仿宋_GB2312" w:eastAsia="仿宋_GB2312" w:hAnsi="仿宋_GB2312" w:cs="仿宋_GB2312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B39" w:rsidRDefault="00F27B39">
    <w:pPr>
      <w:pStyle w:val="a4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104pt;margin-top:0;width:2in;height:2in;z-index:251658240;mso-wrap-style:none;mso-position-horizontal:outside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 filled="f" stroked="f" strokeweight=".5pt">
          <v:textbox style="mso-fit-shape-to-text:t" inset="0,0,0,0">
            <w:txbxContent>
              <w:p w:rsidR="00F27B39" w:rsidRDefault="00AA4F0E">
                <w:pPr>
                  <w:pStyle w:val="a4"/>
                  <w:rPr>
                    <w:rFonts w:ascii="仿宋_GB2312" w:eastAsia="仿宋_GB2312" w:hAnsi="仿宋_GB2312" w:cs="仿宋_GB2312"/>
                    <w:sz w:val="28"/>
                    <w:szCs w:val="28"/>
                  </w:rPr>
                </w:pPr>
                <w:r>
                  <w:rPr>
                    <w:rFonts w:ascii="仿宋_GB2312" w:eastAsia="仿宋_GB2312" w:hAnsi="仿宋_GB2312" w:cs="仿宋_GB2312" w:hint="eastAsia"/>
                    <w:sz w:val="28"/>
                    <w:szCs w:val="28"/>
                  </w:rPr>
                  <w:t>—</w:t>
                </w:r>
                <w:r>
                  <w:rPr>
                    <w:rFonts w:ascii="仿宋_GB2312" w:eastAsia="仿宋_GB2312" w:hAnsi="仿宋_GB2312" w:cs="仿宋_GB2312" w:hint="eastAsia"/>
                    <w:sz w:val="28"/>
                    <w:szCs w:val="28"/>
                  </w:rPr>
                  <w:t xml:space="preserve"> </w:t>
                </w:r>
                <w:r w:rsidR="00F27B39">
                  <w:rPr>
                    <w:rFonts w:ascii="仿宋_GB2312" w:eastAsia="仿宋_GB2312" w:hAnsi="仿宋_GB2312" w:cs="仿宋_GB2312" w:hint="eastAsia"/>
                    <w:sz w:val="28"/>
                    <w:szCs w:val="28"/>
                  </w:rPr>
                  <w:fldChar w:fldCharType="begin"/>
                </w:r>
                <w:r>
                  <w:rPr>
                    <w:rFonts w:ascii="仿宋_GB2312" w:eastAsia="仿宋_GB2312" w:hAnsi="仿宋_GB2312" w:cs="仿宋_GB2312" w:hint="eastAsia"/>
                    <w:sz w:val="28"/>
                    <w:szCs w:val="28"/>
                  </w:rPr>
                  <w:instrText xml:space="preserve"> PAGE  \* MERGEFORMAT </w:instrText>
                </w:r>
                <w:r w:rsidR="00F27B39">
                  <w:rPr>
                    <w:rFonts w:ascii="仿宋_GB2312" w:eastAsia="仿宋_GB2312" w:hAnsi="仿宋_GB2312" w:cs="仿宋_GB2312" w:hint="eastAsia"/>
                    <w:sz w:val="28"/>
                    <w:szCs w:val="28"/>
                  </w:rPr>
                  <w:fldChar w:fldCharType="separate"/>
                </w:r>
                <w:r w:rsidR="008409E3">
                  <w:rPr>
                    <w:rFonts w:ascii="仿宋_GB2312" w:eastAsia="仿宋_GB2312" w:hAnsi="仿宋_GB2312" w:cs="仿宋_GB2312"/>
                    <w:noProof/>
                    <w:sz w:val="28"/>
                    <w:szCs w:val="28"/>
                  </w:rPr>
                  <w:t>8</w:t>
                </w:r>
                <w:r w:rsidR="00F27B39">
                  <w:rPr>
                    <w:rFonts w:ascii="仿宋_GB2312" w:eastAsia="仿宋_GB2312" w:hAnsi="仿宋_GB2312" w:cs="仿宋_GB2312" w:hint="eastAsia"/>
                    <w:sz w:val="28"/>
                    <w:szCs w:val="28"/>
                  </w:rPr>
                  <w:fldChar w:fldCharType="end"/>
                </w:r>
                <w:r>
                  <w:rPr>
                    <w:rFonts w:ascii="仿宋_GB2312" w:eastAsia="仿宋_GB2312" w:hAnsi="仿宋_GB2312" w:cs="仿宋_GB2312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仿宋_GB2312" w:eastAsia="仿宋_GB2312" w:hAnsi="仿宋_GB2312" w:cs="仿宋_GB2312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4F0E" w:rsidRDefault="00AA4F0E" w:rsidP="00F27B39">
      <w:r>
        <w:separator/>
      </w:r>
    </w:p>
  </w:footnote>
  <w:footnote w:type="continuationSeparator" w:id="1">
    <w:p w:rsidR="00AA4F0E" w:rsidRDefault="00AA4F0E" w:rsidP="00F27B3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420"/>
  <w:drawingGridVerticalSpacing w:val="159"/>
  <w:displayVerticalDrawingGridEvery w:val="2"/>
  <w:noPunctuationKerning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ZjVkNDYyMjAzZGZhMzZjYjY3MzE2Y2Y2ZDA2ZGNmMjYifQ=="/>
  </w:docVars>
  <w:rsids>
    <w:rsidRoot w:val="006B5EBE"/>
    <w:rsid w:val="BBEF522C"/>
    <w:rsid w:val="BE2FFD10"/>
    <w:rsid w:val="BEDBFDC2"/>
    <w:rsid w:val="BEEABB26"/>
    <w:rsid w:val="BFFDC8AF"/>
    <w:rsid w:val="C5F2784D"/>
    <w:rsid w:val="C97363CB"/>
    <w:rsid w:val="D74F87B3"/>
    <w:rsid w:val="D7FAFEEA"/>
    <w:rsid w:val="DBFFD50B"/>
    <w:rsid w:val="DCDC8DB4"/>
    <w:rsid w:val="DEF751B0"/>
    <w:rsid w:val="DF7E36F3"/>
    <w:rsid w:val="DFBFD32E"/>
    <w:rsid w:val="E3FFB5B7"/>
    <w:rsid w:val="E76EE810"/>
    <w:rsid w:val="EFD34D62"/>
    <w:rsid w:val="F5E76E33"/>
    <w:rsid w:val="F7B7F537"/>
    <w:rsid w:val="FBFB5F00"/>
    <w:rsid w:val="FD53211C"/>
    <w:rsid w:val="FEF784BE"/>
    <w:rsid w:val="FF0DB472"/>
    <w:rsid w:val="FF7D9DA1"/>
    <w:rsid w:val="FFBBEDF8"/>
    <w:rsid w:val="FFFE95BD"/>
    <w:rsid w:val="00004316"/>
    <w:rsid w:val="0003224A"/>
    <w:rsid w:val="000D1CCA"/>
    <w:rsid w:val="000E35F0"/>
    <w:rsid w:val="00102494"/>
    <w:rsid w:val="00104321"/>
    <w:rsid w:val="001541D7"/>
    <w:rsid w:val="00164E84"/>
    <w:rsid w:val="0019238E"/>
    <w:rsid w:val="001A547F"/>
    <w:rsid w:val="001F1F3B"/>
    <w:rsid w:val="00217B2E"/>
    <w:rsid w:val="0026080D"/>
    <w:rsid w:val="002D4D6C"/>
    <w:rsid w:val="00367E2D"/>
    <w:rsid w:val="00374AD5"/>
    <w:rsid w:val="0039281A"/>
    <w:rsid w:val="003E1830"/>
    <w:rsid w:val="004022EE"/>
    <w:rsid w:val="005D74CF"/>
    <w:rsid w:val="00677FC6"/>
    <w:rsid w:val="006B5EBE"/>
    <w:rsid w:val="00770849"/>
    <w:rsid w:val="00797EC0"/>
    <w:rsid w:val="008409E3"/>
    <w:rsid w:val="008A68C2"/>
    <w:rsid w:val="00A20384"/>
    <w:rsid w:val="00AA4F0E"/>
    <w:rsid w:val="00AC1717"/>
    <w:rsid w:val="00AE4C29"/>
    <w:rsid w:val="00B45B7D"/>
    <w:rsid w:val="00B52A15"/>
    <w:rsid w:val="00BF1FFF"/>
    <w:rsid w:val="00C74475"/>
    <w:rsid w:val="00CE0696"/>
    <w:rsid w:val="00CF21E6"/>
    <w:rsid w:val="00D35225"/>
    <w:rsid w:val="00D63974"/>
    <w:rsid w:val="00DA6B51"/>
    <w:rsid w:val="00E73FEA"/>
    <w:rsid w:val="00EA349C"/>
    <w:rsid w:val="00F27B39"/>
    <w:rsid w:val="00F451A5"/>
    <w:rsid w:val="00F51D6B"/>
    <w:rsid w:val="00F66547"/>
    <w:rsid w:val="00FC6167"/>
    <w:rsid w:val="01AD5938"/>
    <w:rsid w:val="03707262"/>
    <w:rsid w:val="04B8274F"/>
    <w:rsid w:val="075E313A"/>
    <w:rsid w:val="08626C5A"/>
    <w:rsid w:val="08FB02B2"/>
    <w:rsid w:val="09F75AC8"/>
    <w:rsid w:val="0A110938"/>
    <w:rsid w:val="0A417591"/>
    <w:rsid w:val="0D1418BD"/>
    <w:rsid w:val="0D166265"/>
    <w:rsid w:val="0DBFE61E"/>
    <w:rsid w:val="0F9022FF"/>
    <w:rsid w:val="0FDE8F7C"/>
    <w:rsid w:val="103C2486"/>
    <w:rsid w:val="10C304B2"/>
    <w:rsid w:val="11A9548A"/>
    <w:rsid w:val="12F6691D"/>
    <w:rsid w:val="168E4E8D"/>
    <w:rsid w:val="180D3F2A"/>
    <w:rsid w:val="188E3A9B"/>
    <w:rsid w:val="19EA7493"/>
    <w:rsid w:val="1A673CDC"/>
    <w:rsid w:val="1B351FAC"/>
    <w:rsid w:val="1C9378D2"/>
    <w:rsid w:val="1F147272"/>
    <w:rsid w:val="1F17BA51"/>
    <w:rsid w:val="1F3CBBD6"/>
    <w:rsid w:val="1F83778A"/>
    <w:rsid w:val="1FDFA20E"/>
    <w:rsid w:val="215A451A"/>
    <w:rsid w:val="227710FC"/>
    <w:rsid w:val="227D2BB6"/>
    <w:rsid w:val="22840017"/>
    <w:rsid w:val="243F5C4A"/>
    <w:rsid w:val="2452597D"/>
    <w:rsid w:val="254C6870"/>
    <w:rsid w:val="25916979"/>
    <w:rsid w:val="26351439"/>
    <w:rsid w:val="28CB1188"/>
    <w:rsid w:val="2B65480B"/>
    <w:rsid w:val="2E3600BD"/>
    <w:rsid w:val="2F143D74"/>
    <w:rsid w:val="3025663B"/>
    <w:rsid w:val="310A35A3"/>
    <w:rsid w:val="3113665F"/>
    <w:rsid w:val="348E6BC5"/>
    <w:rsid w:val="35047A7D"/>
    <w:rsid w:val="35B71AE4"/>
    <w:rsid w:val="393702BD"/>
    <w:rsid w:val="39FA4695"/>
    <w:rsid w:val="3A6606C8"/>
    <w:rsid w:val="3AEA6A71"/>
    <w:rsid w:val="3B1B2F71"/>
    <w:rsid w:val="3C131A3E"/>
    <w:rsid w:val="3C357C06"/>
    <w:rsid w:val="3F1D0FBE"/>
    <w:rsid w:val="3F204B9E"/>
    <w:rsid w:val="3F5EDB76"/>
    <w:rsid w:val="401144E6"/>
    <w:rsid w:val="44226CC2"/>
    <w:rsid w:val="453B240E"/>
    <w:rsid w:val="45B93E47"/>
    <w:rsid w:val="45F33A14"/>
    <w:rsid w:val="4693724B"/>
    <w:rsid w:val="493D634C"/>
    <w:rsid w:val="49C66341"/>
    <w:rsid w:val="4ADF3B5F"/>
    <w:rsid w:val="4DBB3E20"/>
    <w:rsid w:val="4E3C2966"/>
    <w:rsid w:val="4E9E163B"/>
    <w:rsid w:val="4F952A3E"/>
    <w:rsid w:val="509B4084"/>
    <w:rsid w:val="521B7975"/>
    <w:rsid w:val="52372C8D"/>
    <w:rsid w:val="523C7B09"/>
    <w:rsid w:val="53702602"/>
    <w:rsid w:val="53DC6AAA"/>
    <w:rsid w:val="54253A82"/>
    <w:rsid w:val="554A6079"/>
    <w:rsid w:val="57D367F9"/>
    <w:rsid w:val="57FDFAFF"/>
    <w:rsid w:val="5863513E"/>
    <w:rsid w:val="586B7CC8"/>
    <w:rsid w:val="58E30CBE"/>
    <w:rsid w:val="5A8869A2"/>
    <w:rsid w:val="5A8D75C8"/>
    <w:rsid w:val="5CFB90EF"/>
    <w:rsid w:val="5DB26EB1"/>
    <w:rsid w:val="5DE828D3"/>
    <w:rsid w:val="5E0D40E7"/>
    <w:rsid w:val="5F8E5045"/>
    <w:rsid w:val="5FDEA122"/>
    <w:rsid w:val="60351923"/>
    <w:rsid w:val="635636D1"/>
    <w:rsid w:val="646E06D7"/>
    <w:rsid w:val="64FE6547"/>
    <w:rsid w:val="65477A75"/>
    <w:rsid w:val="656D44E7"/>
    <w:rsid w:val="665054B9"/>
    <w:rsid w:val="66CF63DE"/>
    <w:rsid w:val="68251720"/>
    <w:rsid w:val="68B50F19"/>
    <w:rsid w:val="6A4F1D54"/>
    <w:rsid w:val="6A820A66"/>
    <w:rsid w:val="6B1A12F9"/>
    <w:rsid w:val="6B225676"/>
    <w:rsid w:val="6BBD9819"/>
    <w:rsid w:val="6CBF27DC"/>
    <w:rsid w:val="6CF5A290"/>
    <w:rsid w:val="6E516D14"/>
    <w:rsid w:val="6EFFF33E"/>
    <w:rsid w:val="6F66166B"/>
    <w:rsid w:val="702459EC"/>
    <w:rsid w:val="71C44AA6"/>
    <w:rsid w:val="71F31B1A"/>
    <w:rsid w:val="72FA2A34"/>
    <w:rsid w:val="730E4732"/>
    <w:rsid w:val="739E6764"/>
    <w:rsid w:val="73CC0F4D"/>
    <w:rsid w:val="73DFFB03"/>
    <w:rsid w:val="73F71F01"/>
    <w:rsid w:val="75377F70"/>
    <w:rsid w:val="769E7ECD"/>
    <w:rsid w:val="7780571E"/>
    <w:rsid w:val="779FBBEC"/>
    <w:rsid w:val="780E2646"/>
    <w:rsid w:val="78DA7590"/>
    <w:rsid w:val="79725A1A"/>
    <w:rsid w:val="7AB864FF"/>
    <w:rsid w:val="7B3F92FC"/>
    <w:rsid w:val="7BCE0F02"/>
    <w:rsid w:val="7BD41E93"/>
    <w:rsid w:val="7CA30C8B"/>
    <w:rsid w:val="7CFBF6AB"/>
    <w:rsid w:val="7DEF84B8"/>
    <w:rsid w:val="7DFFBA7E"/>
    <w:rsid w:val="7EA67F14"/>
    <w:rsid w:val="7EADBED0"/>
    <w:rsid w:val="7EC565EC"/>
    <w:rsid w:val="7F777F05"/>
    <w:rsid w:val="7FD148E5"/>
    <w:rsid w:val="7FDA8D9F"/>
    <w:rsid w:val="9E1682C2"/>
    <w:rsid w:val="9EFFEB93"/>
    <w:rsid w:val="B7F6A7FD"/>
    <w:rsid w:val="B7F7C0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B39"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qFormat/>
    <w:rsid w:val="00F27B39"/>
    <w:pPr>
      <w:jc w:val="left"/>
    </w:pPr>
  </w:style>
  <w:style w:type="paragraph" w:styleId="a4">
    <w:name w:val="footer"/>
    <w:basedOn w:val="a"/>
    <w:link w:val="Char"/>
    <w:uiPriority w:val="99"/>
    <w:unhideWhenUsed/>
    <w:qFormat/>
    <w:rsid w:val="00F27B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qFormat/>
    <w:rsid w:val="00F27B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39"/>
    <w:qFormat/>
    <w:rsid w:val="00F27B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uiPriority w:val="20"/>
    <w:qFormat/>
    <w:rsid w:val="00F27B39"/>
    <w:rPr>
      <w:i/>
    </w:rPr>
  </w:style>
  <w:style w:type="paragraph" w:customStyle="1" w:styleId="p3Char">
    <w:name w:val="p3 Char"/>
    <w:basedOn w:val="a"/>
    <w:qFormat/>
    <w:rsid w:val="00F27B39"/>
    <w:pPr>
      <w:widowControl/>
      <w:spacing w:before="100" w:beforeAutospacing="1" w:after="100" w:afterAutospacing="1" w:line="600" w:lineRule="atLeast"/>
      <w:ind w:firstLine="480"/>
      <w:jc w:val="left"/>
    </w:pPr>
    <w:rPr>
      <w:rFonts w:ascii="宋体" w:hAnsi="宋体" w:cs="宋体"/>
      <w:kern w:val="0"/>
      <w:sz w:val="26"/>
      <w:szCs w:val="26"/>
    </w:rPr>
  </w:style>
  <w:style w:type="character" w:customStyle="1" w:styleId="19">
    <w:name w:val="19"/>
    <w:basedOn w:val="a0"/>
    <w:qFormat/>
    <w:rsid w:val="00F27B39"/>
    <w:rPr>
      <w:rFonts w:ascii="Times New Roman" w:hAnsi="Times New Roman" w:cs="Times New Roman" w:hint="default"/>
      <w:b/>
      <w:bCs/>
    </w:rPr>
  </w:style>
  <w:style w:type="paragraph" w:customStyle="1" w:styleId="TableParagraph">
    <w:name w:val="Table Paragraph"/>
    <w:basedOn w:val="a"/>
    <w:uiPriority w:val="1"/>
    <w:qFormat/>
    <w:rsid w:val="00F27B39"/>
    <w:pPr>
      <w:widowControl/>
      <w:jc w:val="left"/>
    </w:pPr>
    <w:rPr>
      <w:rFonts w:ascii="宋体" w:hAnsi="宋体" w:cs="宋体"/>
      <w:kern w:val="0"/>
      <w:sz w:val="24"/>
    </w:rPr>
  </w:style>
  <w:style w:type="character" w:customStyle="1" w:styleId="Char0">
    <w:name w:val="页眉 Char"/>
    <w:basedOn w:val="a0"/>
    <w:link w:val="a5"/>
    <w:uiPriority w:val="99"/>
    <w:qFormat/>
    <w:rsid w:val="00F27B39"/>
    <w:rPr>
      <w:rFonts w:ascii="Calibri" w:eastAsia="宋体" w:hAnsi="Calibri" w:cs="Times New Roman"/>
      <w:sz w:val="18"/>
      <w:szCs w:val="18"/>
    </w:rPr>
  </w:style>
  <w:style w:type="character" w:customStyle="1" w:styleId="Char">
    <w:name w:val="页脚 Char"/>
    <w:basedOn w:val="a0"/>
    <w:link w:val="a4"/>
    <w:uiPriority w:val="99"/>
    <w:qFormat/>
    <w:rsid w:val="00F27B39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935</Words>
  <Characters>973</Characters>
  <Application>Microsoft Office Word</Application>
  <DocSecurity>0</DocSecurity>
  <Lines>48</Lines>
  <Paragraphs>34</Paragraphs>
  <ScaleCrop>false</ScaleCrop>
  <Company>绵阳师范学院</Company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宋 杰</dc:creator>
  <cp:lastModifiedBy>田苓</cp:lastModifiedBy>
  <cp:revision>4</cp:revision>
  <cp:lastPrinted>2023-03-28T18:18:00Z</cp:lastPrinted>
  <dcterms:created xsi:type="dcterms:W3CDTF">2023-02-24T01:57:00Z</dcterms:created>
  <dcterms:modified xsi:type="dcterms:W3CDTF">2023-04-17T01:18:00Z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C22E35B7D8E84BA8A9399888C8A9465B_13</vt:lpwstr>
  </property>
</Properties>
</file>