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</w:p>
    <w:tbl>
      <w:tblPr>
        <w:tblStyle w:val="4"/>
        <w:tblW w:w="13936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5"/>
        <w:gridCol w:w="2362"/>
        <w:gridCol w:w="1748"/>
        <w:gridCol w:w="1560"/>
        <w:gridCol w:w="2551"/>
        <w:gridCol w:w="1701"/>
        <w:gridCol w:w="175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1393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等线"/>
                <w:b/>
                <w:color w:val="000000"/>
                <w:sz w:val="44"/>
                <w:szCs w:val="44"/>
              </w:rPr>
            </w:pPr>
            <w:r>
              <w:rPr>
                <w:rFonts w:eastAsia="方正小标宋简体"/>
                <w:color w:val="000000"/>
                <w:kern w:val="0"/>
                <w:sz w:val="44"/>
                <w:szCs w:val="44"/>
              </w:rPr>
              <w:t>四川省专家人才管理服务信息系统账号申请表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单位盖章：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44"/>
                <w:szCs w:val="4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44"/>
                <w:szCs w:val="4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left"/>
              <w:rPr>
                <w:color w:val="000000"/>
                <w:sz w:val="44"/>
                <w:szCs w:val="44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44"/>
                <w:szCs w:val="4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统一社会信用代码</w:t>
            </w:r>
          </w:p>
        </w:tc>
        <w:tc>
          <w:tcPr>
            <w:tcW w:w="2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单位全称</w:t>
            </w:r>
          </w:p>
        </w:tc>
        <w:tc>
          <w:tcPr>
            <w:tcW w:w="174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所属行政区域</w:t>
            </w:r>
          </w:p>
        </w:tc>
        <w:tc>
          <w:tcPr>
            <w:tcW w:w="15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经办人员姓名</w:t>
            </w:r>
          </w:p>
        </w:tc>
        <w:tc>
          <w:tcPr>
            <w:tcW w:w="25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身份证号码</w:t>
            </w:r>
          </w:p>
        </w:tc>
        <w:tc>
          <w:tcPr>
            <w:tcW w:w="3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/>
                <w:color w:val="000000"/>
                <w:kern w:val="0"/>
                <w:sz w:val="22"/>
                <w:szCs w:val="22"/>
              </w:rPr>
              <w:t>联系电话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2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</w:p>
        </w:tc>
        <w:tc>
          <w:tcPr>
            <w:tcW w:w="2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</w:p>
        </w:tc>
        <w:tc>
          <w:tcPr>
            <w:tcW w:w="17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黑体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rFonts w:eastAsia="黑体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rFonts w:eastAsia="黑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rFonts w:eastAsia="黑体"/>
                <w:color w:val="000000"/>
                <w:sz w:val="22"/>
                <w:szCs w:val="22"/>
              </w:rPr>
            </w:pPr>
            <w:r>
              <w:rPr>
                <w:rFonts w:eastAsia="黑体"/>
                <w:color w:val="000000"/>
                <w:sz w:val="22"/>
                <w:szCs w:val="22"/>
              </w:rPr>
              <w:t>座机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rFonts w:eastAsia="黑体"/>
                <w:color w:val="000000"/>
                <w:sz w:val="22"/>
                <w:szCs w:val="22"/>
              </w:rPr>
            </w:pPr>
            <w:r>
              <w:rPr>
                <w:rFonts w:eastAsia="黑体"/>
                <w:color w:val="000000"/>
                <w:sz w:val="22"/>
                <w:szCs w:val="22"/>
              </w:rPr>
              <w:t>手机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2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2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ind w:firstLine="0"/>
              <w:jc w:val="center"/>
              <w:textAlignment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>
      <w:pPr>
        <w:rPr>
          <w:rFonts w:hint="eastAsia"/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>注：1.此表填报后加盖公章，扫描件和word文档同步发账号申请邮箱：</w:t>
      </w:r>
      <w:r>
        <w:fldChar w:fldCharType="begin"/>
      </w:r>
      <w:r>
        <w:instrText xml:space="preserve"> HYPERLINK "mailto:yf@kingway.net" </w:instrText>
      </w:r>
      <w:r>
        <w:fldChar w:fldCharType="separate"/>
      </w:r>
      <w:r>
        <w:rPr>
          <w:rStyle w:val="6"/>
          <w:rFonts w:hint="eastAsia"/>
          <w:sz w:val="28"/>
          <w:szCs w:val="28"/>
          <w:shd w:val="clear" w:color="auto" w:fill="FFFFFF"/>
        </w:rPr>
        <w:t>yf@kingway.net</w:t>
      </w:r>
      <w:r>
        <w:rPr>
          <w:rStyle w:val="6"/>
          <w:rFonts w:hint="eastAsia"/>
          <w:sz w:val="28"/>
          <w:szCs w:val="28"/>
          <w:shd w:val="clear" w:color="auto" w:fill="FFFFFF"/>
        </w:rPr>
        <w:fldChar w:fldCharType="end"/>
      </w:r>
    </w:p>
    <w:p>
      <w:pPr>
        <w:shd w:val="clear" w:color="auto" w:fill="FFFFFF"/>
        <w:adjustRightInd w:val="0"/>
        <w:snapToGrid w:val="0"/>
        <w:spacing w:line="576" w:lineRule="exact"/>
        <w:ind w:firstLine="560" w:firstLineChars="200"/>
        <w:rPr>
          <w:kern w:val="0"/>
          <w:szCs w:val="32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 xml:space="preserve">     2.</w:t>
      </w:r>
      <w:r>
        <w:rPr>
          <w:rFonts w:hint="eastAsia"/>
          <w:kern w:val="0"/>
          <w:szCs w:val="32"/>
        </w:rPr>
        <w:t xml:space="preserve"> 账号管理员（技术支持）：</w:t>
      </w:r>
      <w:r>
        <w:rPr>
          <w:kern w:val="0"/>
          <w:szCs w:val="32"/>
        </w:rPr>
        <w:t>15928513579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UzYjU4MDJkNTNiNzZiYzVjZDExZjYyNGE1YjZiZjEifQ=="/>
  </w:docVars>
  <w:rsids>
    <w:rsidRoot w:val="6CC2681E"/>
    <w:rsid w:val="002E3B5F"/>
    <w:rsid w:val="0091170E"/>
    <w:rsid w:val="00940261"/>
    <w:rsid w:val="00972891"/>
    <w:rsid w:val="00C50DBB"/>
    <w:rsid w:val="00C51E18"/>
    <w:rsid w:val="6CC2681E"/>
    <w:rsid w:val="70F35F2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624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styleId="6">
    <w:name w:val="Hyperlink"/>
    <w:basedOn w:val="5"/>
    <w:uiPriority w:val="0"/>
    <w:rPr>
      <w:color w:val="0563C1" w:themeColor="hyperlink"/>
      <w:u w:val="single"/>
    </w:rPr>
  </w:style>
  <w:style w:type="character" w:customStyle="1" w:styleId="7">
    <w:name w:val="页眉 Char"/>
    <w:basedOn w:val="5"/>
    <w:link w:val="3"/>
    <w:uiPriority w:val="0"/>
    <w:rPr>
      <w:rFonts w:eastAsia="仿宋_GB2312"/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111</Words>
  <Characters>149</Characters>
  <Lines>1</Lines>
  <Paragraphs>1</Paragraphs>
  <TotalTime>3</TotalTime>
  <ScaleCrop>false</ScaleCrop>
  <LinksUpToDate>false</LinksUpToDate>
  <CharactersWithSpaces>155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2021-03-31T08:28:00Z</dcterms:created>
  <dc:creator>黄浩琳</dc:creator>
  <cp:lastModifiedBy>Administrator</cp:lastModifiedBy>
  <dcterms:modified xsi:type="dcterms:W3CDTF">2023-03-21T01:10:15Z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6D962BDA8D8C4CC59223624B4A38734D</vt:lpwstr>
  </property>
</Properties>
</file>