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黑体" w:eastAsia="黑体" w:hAnsi="黑体" w:hint="eastAsia"/>
          <w:color w:val="333333"/>
          <w:sz w:val="32"/>
          <w:szCs w:val="32"/>
        </w:rPr>
        <w:t>附表：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jc w:val="center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hint="eastAsia"/>
          <w:color w:val="333333"/>
          <w:sz w:val="51"/>
          <w:szCs w:val="51"/>
        </w:rPr>
        <w:t>泸州市市级科普基地认定申请表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华文中宋" w:eastAsia="华文中宋" w:hAnsi="微软雅黑" w:hint="eastAsia"/>
          <w:color w:val="333333"/>
          <w:sz w:val="32"/>
          <w:szCs w:val="32"/>
        </w:rPr>
        <w:t> 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华文中宋" w:eastAsia="华文中宋" w:hAnsi="微软雅黑" w:hint="eastAsia"/>
          <w:color w:val="333333"/>
          <w:sz w:val="32"/>
          <w:szCs w:val="32"/>
        </w:rPr>
        <w:t> 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华文中宋" w:eastAsia="华文中宋" w:hAnsi="微软雅黑" w:hint="eastAsia"/>
          <w:color w:val="333333"/>
          <w:sz w:val="32"/>
          <w:szCs w:val="32"/>
        </w:rPr>
        <w:t> 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ind w:firstLine="316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仿宋_GB2312" w:eastAsia="仿宋_GB2312" w:hAnsi="微软雅黑" w:hint="eastAsia"/>
          <w:color w:val="333333"/>
          <w:sz w:val="32"/>
          <w:szCs w:val="32"/>
        </w:rPr>
        <w:t>    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申报单位名称</w:t>
      </w:r>
      <w:r>
        <w:rPr>
          <w:rFonts w:ascii="仿宋_GB2312" w:eastAsia="仿宋_GB2312" w:hAnsi="微软雅黑" w:hint="eastAsia"/>
          <w:color w:val="333333"/>
          <w:sz w:val="32"/>
          <w:szCs w:val="32"/>
          <w:u w:val="single"/>
        </w:rPr>
        <w:t>         </w:t>
      </w:r>
      <w:r>
        <w:rPr>
          <w:rFonts w:ascii="仿宋_GB2312" w:eastAsia="仿宋_GB2312" w:hAnsi="微软雅黑" w:hint="eastAsia"/>
          <w:color w:val="333333"/>
          <w:sz w:val="32"/>
          <w:szCs w:val="32"/>
          <w:u w:val="single"/>
        </w:rPr>
        <w:t>（单位盖章）</w:t>
      </w:r>
      <w:r>
        <w:rPr>
          <w:rFonts w:ascii="仿宋_GB2312" w:eastAsia="仿宋_GB2312" w:hAnsi="微软雅黑" w:hint="eastAsia"/>
          <w:color w:val="333333"/>
          <w:sz w:val="32"/>
          <w:szCs w:val="32"/>
          <w:u w:val="single"/>
        </w:rPr>
        <w:t>        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ind w:firstLine="316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仿宋_GB2312" w:eastAsia="仿宋_GB2312" w:hAnsi="微软雅黑" w:hint="eastAsia"/>
          <w:color w:val="333333"/>
          <w:sz w:val="32"/>
          <w:szCs w:val="32"/>
        </w:rPr>
        <w:t>    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单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  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位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地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址</w:t>
      </w:r>
      <w:r>
        <w:rPr>
          <w:rFonts w:ascii="仿宋_GB2312" w:eastAsia="仿宋_GB2312" w:hAnsi="微软雅黑" w:hint="eastAsia"/>
          <w:color w:val="333333"/>
          <w:sz w:val="32"/>
          <w:szCs w:val="32"/>
          <w:u w:val="single"/>
        </w:rPr>
        <w:t>                             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ind w:firstLine="316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仿宋_GB2312" w:eastAsia="仿宋_GB2312" w:hAnsi="微软雅黑" w:hint="eastAsia"/>
          <w:color w:val="333333"/>
          <w:sz w:val="32"/>
          <w:szCs w:val="32"/>
        </w:rPr>
        <w:t>    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单位法定代表人</w:t>
      </w:r>
      <w:r>
        <w:rPr>
          <w:rFonts w:ascii="仿宋_GB2312" w:eastAsia="仿宋_GB2312" w:hAnsi="微软雅黑" w:hint="eastAsia"/>
          <w:color w:val="333333"/>
          <w:sz w:val="32"/>
          <w:szCs w:val="32"/>
          <w:u w:val="single"/>
        </w:rPr>
        <w:t>         </w:t>
      </w:r>
      <w:r>
        <w:rPr>
          <w:rFonts w:ascii="仿宋_GB2312" w:eastAsia="仿宋_GB2312" w:hAnsi="微软雅黑" w:hint="eastAsia"/>
          <w:color w:val="333333"/>
          <w:sz w:val="32"/>
          <w:szCs w:val="32"/>
          <w:u w:val="single"/>
        </w:rPr>
        <w:t>（签字）</w:t>
      </w:r>
      <w:r>
        <w:rPr>
          <w:rFonts w:ascii="仿宋_GB2312" w:eastAsia="仿宋_GB2312" w:hAnsi="微软雅黑" w:hint="eastAsia"/>
          <w:color w:val="333333"/>
          <w:sz w:val="32"/>
          <w:szCs w:val="32"/>
          <w:u w:val="single"/>
        </w:rPr>
        <w:t>          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ind w:firstLine="316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仿宋_GB2312" w:eastAsia="仿宋_GB2312" w:hAnsi="微软雅黑" w:hint="eastAsia"/>
          <w:color w:val="333333"/>
          <w:sz w:val="32"/>
          <w:szCs w:val="32"/>
        </w:rPr>
        <w:t>    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联系人及电话</w:t>
      </w:r>
      <w:r>
        <w:rPr>
          <w:rFonts w:ascii="仿宋_GB2312" w:eastAsia="仿宋_GB2312" w:hAnsi="微软雅黑" w:hint="eastAsia"/>
          <w:color w:val="333333"/>
          <w:sz w:val="32"/>
          <w:szCs w:val="32"/>
          <w:u w:val="single"/>
        </w:rPr>
        <w:t>    </w:t>
      </w:r>
      <w:r>
        <w:rPr>
          <w:rFonts w:ascii="华文中宋" w:eastAsia="华文中宋" w:hAnsi="微软雅黑" w:hint="eastAsia"/>
          <w:color w:val="333333"/>
          <w:sz w:val="32"/>
          <w:szCs w:val="32"/>
          <w:u w:val="single"/>
        </w:rPr>
        <w:t>                         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ind w:firstLine="949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仿宋_GB2312" w:eastAsia="仿宋_GB2312" w:hAnsi="微软雅黑" w:hint="eastAsia"/>
          <w:color w:val="333333"/>
          <w:sz w:val="32"/>
          <w:szCs w:val="32"/>
        </w:rPr>
        <w:t>填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  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表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日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 </w:t>
      </w:r>
      <w:r>
        <w:rPr>
          <w:rFonts w:ascii="仿宋_GB2312" w:eastAsia="仿宋_GB2312" w:hAnsi="微软雅黑" w:hint="eastAsia"/>
          <w:color w:val="333333"/>
          <w:sz w:val="32"/>
          <w:szCs w:val="32"/>
        </w:rPr>
        <w:t>期</w:t>
      </w:r>
      <w:r>
        <w:rPr>
          <w:rFonts w:ascii="仿宋_GB2312" w:eastAsia="仿宋_GB2312" w:hAnsi="微软雅黑" w:hint="eastAsia"/>
          <w:color w:val="333333"/>
          <w:sz w:val="32"/>
          <w:szCs w:val="32"/>
          <w:u w:val="single"/>
        </w:rPr>
        <w:t>    </w:t>
      </w:r>
      <w:r>
        <w:rPr>
          <w:rFonts w:ascii="华文中宋" w:eastAsia="华文中宋" w:hAnsi="微软雅黑" w:hint="eastAsia"/>
          <w:color w:val="333333"/>
          <w:sz w:val="32"/>
          <w:szCs w:val="32"/>
          <w:u w:val="single"/>
        </w:rPr>
        <w:t>                         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微软雅黑" w:eastAsia="微软雅黑" w:hAnsi="微软雅黑" w:hint="eastAsia"/>
          <w:color w:val="333333"/>
          <w:sz w:val="22"/>
          <w:szCs w:val="22"/>
        </w:rPr>
        <w:t> 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rPr>
          <w:rFonts w:ascii="微软雅黑" w:eastAsia="微软雅黑" w:hAnsi="微软雅黑" w:hint="eastAsia"/>
          <w:color w:val="333333"/>
          <w:sz w:val="32"/>
          <w:szCs w:val="32"/>
        </w:rPr>
      </w:pP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微软雅黑" w:eastAsia="微软雅黑" w:hAnsi="微软雅黑" w:hint="eastAsia"/>
          <w:color w:val="333333"/>
          <w:sz w:val="22"/>
          <w:szCs w:val="22"/>
        </w:rPr>
        <w:t> </w:t>
      </w:r>
    </w:p>
    <w:p w:rsidR="006C3A59" w:rsidRDefault="006C3A59" w:rsidP="006C3A59">
      <w:pPr>
        <w:pStyle w:val="a3"/>
        <w:shd w:val="clear" w:color="auto" w:fill="FFFFFF"/>
        <w:spacing w:before="0" w:beforeAutospacing="0" w:after="316" w:afterAutospacing="0" w:line="633" w:lineRule="atLeast"/>
        <w:jc w:val="center"/>
        <w:rPr>
          <w:rFonts w:ascii="微软雅黑" w:eastAsia="微软雅黑" w:hAnsi="微软雅黑" w:hint="eastAsia"/>
          <w:color w:val="333333"/>
          <w:sz w:val="32"/>
          <w:szCs w:val="32"/>
        </w:rPr>
      </w:pPr>
      <w:r>
        <w:rPr>
          <w:rFonts w:ascii="楷体_GB2312" w:eastAsia="楷体_GB2312" w:hAnsi="微软雅黑" w:hint="eastAsia"/>
          <w:color w:val="333333"/>
          <w:sz w:val="38"/>
          <w:szCs w:val="38"/>
        </w:rPr>
        <w:t>泸州市科学技术和人才工作局制</w:t>
      </w:r>
    </w:p>
    <w:p w:rsidR="00283751" w:rsidRDefault="00283751"/>
    <w:sectPr w:rsidR="00283751" w:rsidSect="002837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仿宋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楷体_GB2312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C3A59"/>
    <w:rsid w:val="00283751"/>
    <w:rsid w:val="006C3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75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3A5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7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2021-12-22T01:48:00Z</dcterms:created>
  <dcterms:modified xsi:type="dcterms:W3CDTF">2021-12-22T01:49:00Z</dcterms:modified>
</cp:coreProperties>
</file>